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第14周完整课堂讲稿（学生版）</w:t>
      </w:r>
    </w:p>
    <w:p>
      <w:pPr>
        <w:jc w:val="center"/>
      </w:pPr>
      <w:r>
        <w:rPr>
          <w:sz w:val="24"/>
        </w:rPr>
        <w:t>2D/3D实验 · 受控修改 · 五款重构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依据文件：womenswear_design_iii_week14.html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p>
      <w:pPr>
        <w:pStyle w:val="LectureBullet"/>
      </w:pPr>
      <w:r/>
      <w:r>
        <w:rPr>
          <w:sz w:val="19"/>
        </w:rPr>
        <w:t>本文件把第14周HTML课件改写为可直接在中国大陆课堂中发言的完整讲稿。页面顺序、案例、教材出处、时间分配、评价权重与证据边界全部沿用课件原文。课件为课堂24页、全部25页（多出的1页为课后查阅的“期末评价连接”）。本周是本学期最后一次做实物（关键局部样）的机会，第15周只做编辑、不再改结构；两节课各有一段28分钟实操，教师必须严格按页面上的分钟区间报时。</w:t>
      </w:r>
    </w:p>
    <w:p>
      <w:pPr/>
      <w:r>
        <w:rPr>
          <w:b/>
        </w:rPr>
        <w:t>【开课前可直接说】</w:t>
      </w:r>
    </w:p>
    <w:p>
      <w:pPr>
        <w:pStyle w:val="SpokenText"/>
      </w:pPr>
      <w:r>
        <w:t>同学们好。上周你们定了命题、写了五条规则。今天要做的是：把那五条规则一条条拿实验去压。</w:t>
      </w:r>
    </w:p>
    <w:p>
      <w:pPr>
        <w:pStyle w:val="SpokenText"/>
      </w:pPr>
      <w:r>
        <w:t>先说今天这句话：有效修改不是全部重做；它先识别系列常量，再以单变量试验解决一个明确风险，并把结果扩展到不同品类和强度。</w:t>
      </w:r>
    </w:p>
    <w:p>
      <w:pPr>
        <w:pStyle w:val="SpokenText"/>
      </w:pPr>
      <w:r>
        <w:t>今天的问题是：怎样修改才能让系列更清楚、更丰富，而不是在反馈后失去原有命题？这就是这周的难点——一边吸收批评，一边守住命题。</w:t>
      </w:r>
    </w:p>
    <w:p>
      <w:pPr>
        <w:pStyle w:val="SpokenText"/>
      </w:pPr>
      <w:r>
        <w:t>请摊开命题卡和五款雏形。在命题卡上圈出今天要压的那一条规则，并把三个禁用项抄到实验台边。今天所有实验都从这张卡出发，不改命题本身。</w:t>
      </w:r>
    </w:p>
    <w:p>
      <w:pPr>
        <w:pStyle w:val="SpokenText"/>
      </w:pPr>
      <w:r>
        <w:t>我要先说清楚两条时间线。第一，五款在这一周定型；第15周只做编辑，不再改结构。第二，关键局部样是本学期最后一次实操机会。</w:t>
      </w:r>
    </w:p>
    <w:p>
      <w:pPr>
        <w:pStyle w:val="SpokenText"/>
      </w:pPr>
      <w:r>
        <w:t>还有一句：被淘汰的实验同样计分——前提是写清淘汰理由。所以今天大胆做，但一定要记。</w:t>
      </w:r>
    </w:p>
    <w:p>
      <w:pPr>
        <w:pStyle w:val="SpokenText"/>
      </w:pPr>
      <w:r>
        <w:t xml:space="preserve">今天没有新词。用的还是上周那几个：受控实验、单变量、常量、产品角色。如果哪一个已经记不清了，现在就问，因为今天全靠它们做判断。</w:t>
      </w:r>
    </w:p>
    <w:p>
      <w:pPr/>
      <w:r>
        <w:rPr>
          <w:b/>
        </w:rPr>
        <w:t>【90分钟主线建议】</w:t>
      </w:r>
    </w:p>
    <w:p>
      <w:pPr>
        <w:pStyle w:val="LectureBullet"/>
      </w:pPr>
      <w:r/>
      <w:r>
        <w:rPr>
          <w:b/>
          <w:sz w:val="18"/>
        </w:rPr>
        <w:t>时间</w:t>
      </w:r>
    </w:p>
    <w:p>
      <w:pPr>
        <w:pStyle w:val="LectureBullet"/>
      </w:pPr>
      <w:r/>
      <w:r>
        <w:rPr>
          <w:b/>
          <w:sz w:val="18"/>
        </w:rPr>
        <w:t>内容</w:t>
      </w:r>
    </w:p>
    <w:p>
      <w:pPr>
        <w:pStyle w:val="LectureBullet"/>
      </w:pPr>
      <w:r/>
      <w:r>
        <w:rPr>
          <w:b/>
          <w:sz w:val="18"/>
        </w:rPr>
        <w:t>学生动作</w:t>
      </w:r>
    </w:p>
    <w:p>
      <w:pPr>
        <w:pStyle w:val="LectureBullet"/>
      </w:pPr>
      <w:r/>
      <w:r>
        <w:rPr>
          <w:sz w:val="18"/>
        </w:rPr>
        <w:t>0–2分钟</w:t>
      </w:r>
    </w:p>
    <w:p>
      <w:pPr>
        <w:pStyle w:val="LectureBullet"/>
      </w:pPr>
      <w:r/>
      <w:r>
        <w:rPr>
          <w:sz w:val="18"/>
        </w:rPr>
        <w:t>封面与十六周总图</w:t>
      </w:r>
    </w:p>
    <w:p>
      <w:pPr>
        <w:pStyle w:val="LectureBullet"/>
      </w:pPr>
      <w:r/>
      <w:r>
        <w:rPr>
          <w:sz w:val="18"/>
        </w:rPr>
        <w:t>摊开命题卡与五款雏形</w:t>
      </w:r>
    </w:p>
    <w:p>
      <w:pPr>
        <w:pStyle w:val="LectureBullet"/>
      </w:pPr>
      <w:r/>
      <w:r>
        <w:rPr>
          <w:sz w:val="18"/>
        </w:rPr>
        <w:t>2–5分钟</w:t>
      </w:r>
    </w:p>
    <w:p>
      <w:pPr>
        <w:pStyle w:val="LectureBullet"/>
      </w:pPr>
      <w:r/>
      <w:r>
        <w:rPr>
          <w:sz w:val="18"/>
        </w:rPr>
        <w:t>学习目标：四项可见证据与提交规格</w:t>
      </w:r>
    </w:p>
    <w:p>
      <w:pPr>
        <w:pStyle w:val="LectureBullet"/>
      </w:pPr>
      <w:r/>
      <w:r>
        <w:rPr>
          <w:sz w:val="18"/>
        </w:rPr>
        <w:t>确认要交的五样</w:t>
      </w:r>
    </w:p>
    <w:p>
      <w:pPr>
        <w:pStyle w:val="LectureBullet"/>
      </w:pPr>
      <w:r/>
      <w:r>
        <w:rPr>
          <w:sz w:val="18"/>
        </w:rPr>
        <w:t>5–9分钟</w:t>
      </w:r>
    </w:p>
    <w:p>
      <w:pPr>
        <w:pStyle w:val="LectureBullet"/>
      </w:pPr>
      <w:r/>
      <w:r>
        <w:rPr>
          <w:sz w:val="18"/>
        </w:rPr>
        <w:t>第13周→本周衔接页（含开场2分钟）</w:t>
      </w:r>
    </w:p>
    <w:p>
      <w:pPr>
        <w:pStyle w:val="LectureBullet"/>
      </w:pPr>
      <w:r/>
      <w:r>
        <w:rPr>
          <w:sz w:val="18"/>
        </w:rPr>
        <w:t>圈出今天要压的1条规则，抄下3个禁用项</w:t>
      </w:r>
    </w:p>
    <w:p>
      <w:pPr>
        <w:pStyle w:val="LectureBullet"/>
      </w:pPr>
      <w:r/>
      <w:r>
        <w:rPr>
          <w:sz w:val="18"/>
        </w:rPr>
        <w:t>9–12分钟</w:t>
      </w:r>
    </w:p>
    <w:p>
      <w:pPr>
        <w:pStyle w:val="LectureBullet"/>
      </w:pPr>
      <w:r/>
      <w:r>
        <w:rPr>
          <w:sz w:val="18"/>
        </w:rPr>
        <w:t>大纲对照：本周是最后一次实操机会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12–15分钟</w:t>
      </w:r>
    </w:p>
    <w:p>
      <w:pPr>
        <w:pStyle w:val="LectureBullet"/>
      </w:pPr>
      <w:r/>
      <w:r>
        <w:rPr>
          <w:sz w:val="18"/>
        </w:rPr>
        <w:t>教材证据一：加法与减法（难度不对等）</w:t>
      </w:r>
    </w:p>
    <w:p>
      <w:pPr>
        <w:pStyle w:val="LectureBullet"/>
      </w:pPr>
      <w:r/>
      <w:r>
        <w:rPr>
          <w:sz w:val="18"/>
        </w:rPr>
        <w:t>数自己四组实验里有几组减法</w:t>
      </w:r>
    </w:p>
    <w:p>
      <w:pPr>
        <w:pStyle w:val="LectureBullet"/>
      </w:pPr>
      <w:r/>
      <w:r>
        <w:rPr>
          <w:sz w:val="18"/>
        </w:rPr>
        <w:t>15–18分钟</w:t>
      </w:r>
    </w:p>
    <w:p>
      <w:pPr>
        <w:pStyle w:val="LectureBullet"/>
      </w:pPr>
      <w:r/>
      <w:r>
        <w:rPr>
          <w:sz w:val="18"/>
        </w:rPr>
        <w:t>教材证据二：系列是分组的，不是排成一条</w:t>
      </w:r>
    </w:p>
    <w:p>
      <w:pPr>
        <w:pStyle w:val="LectureBullet"/>
      </w:pPr>
      <w:r/>
      <w:r>
        <w:rPr>
          <w:sz w:val="18"/>
        </w:rPr>
        <w:t>试着把五款分组</w:t>
      </w:r>
    </w:p>
    <w:p>
      <w:pPr>
        <w:pStyle w:val="LectureBullet"/>
      </w:pPr>
      <w:r/>
      <w:r>
        <w:rPr>
          <w:sz w:val="18"/>
        </w:rPr>
        <w:t>18–20分钟</w:t>
      </w:r>
    </w:p>
    <w:p>
      <w:pPr>
        <w:pStyle w:val="LectureBullet"/>
      </w:pPr>
      <w:r/>
      <w:r>
        <w:rPr>
          <w:sz w:val="18"/>
        </w:rPr>
        <w:t>核心词汇四个术语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20–22分钟</w:t>
      </w:r>
    </w:p>
    <w:p>
      <w:pPr>
        <w:pStyle w:val="LectureBullet"/>
      </w:pPr>
      <w:r/>
      <w:r>
        <w:rPr>
          <w:sz w:val="18"/>
        </w:rPr>
        <w:t>概念模型：受控修改最容易失控的四处</w:t>
      </w:r>
    </w:p>
    <w:p>
      <w:pPr>
        <w:pStyle w:val="LectureBullet"/>
      </w:pPr>
      <w:r/>
      <w:r>
        <w:rPr>
          <w:sz w:val="18"/>
        </w:rPr>
        <w:t>对照四条失败信号自查</w:t>
      </w:r>
    </w:p>
    <w:p>
      <w:pPr>
        <w:pStyle w:val="LectureBullet"/>
      </w:pPr>
      <w:r/>
      <w:r>
        <w:rPr>
          <w:sz w:val="18"/>
        </w:rPr>
        <w:t>22–27分钟</w:t>
      </w:r>
    </w:p>
    <w:p>
      <w:pPr>
        <w:pStyle w:val="LectureBullet"/>
      </w:pPr>
      <w:r/>
      <w:r>
        <w:rPr>
          <w:sz w:val="18"/>
        </w:rPr>
        <w:t>比较判断（三处走偏）、设计师案例A与B</w:t>
      </w:r>
    </w:p>
    <w:p>
      <w:pPr>
        <w:pStyle w:val="LectureBullet"/>
      </w:pPr>
      <w:r/>
      <w:r>
        <w:rPr>
          <w:sz w:val="18"/>
        </w:rPr>
        <w:t>做三次检验</w:t>
      </w:r>
    </w:p>
    <w:p>
      <w:pPr>
        <w:pStyle w:val="LectureBullet"/>
      </w:pPr>
      <w:r/>
      <w:r>
        <w:rPr>
          <w:sz w:val="18"/>
        </w:rPr>
        <w:t>27–45分钟</w:t>
      </w:r>
    </w:p>
    <w:p>
      <w:pPr>
        <w:pStyle w:val="LectureBullet"/>
      </w:pPr>
      <w:r/>
      <w:r>
        <w:rPr>
          <w:sz w:val="18"/>
        </w:rPr>
        <w:t>第1课时实操：28分钟四阶段（诊断·工作站·同尺度·决策）</w:t>
      </w:r>
    </w:p>
    <w:p>
      <w:pPr>
        <w:pStyle w:val="LectureBullet"/>
      </w:pPr>
      <w:r/>
      <w:r>
        <w:rPr>
          <w:sz w:val="18"/>
        </w:rPr>
        <w:t>红黄绿标记＋四组单变量实验</w:t>
      </w:r>
    </w:p>
    <w:p>
      <w:pPr>
        <w:pStyle w:val="LectureBullet"/>
      </w:pPr>
      <w:r/>
      <w:r>
        <w:rPr>
          <w:sz w:val="18"/>
        </w:rPr>
        <w:t>45–46分钟</w:t>
      </w:r>
    </w:p>
    <w:p>
      <w:pPr>
        <w:pStyle w:val="LectureBullet"/>
      </w:pPr>
      <w:r/>
      <w:r>
        <w:rPr>
          <w:sz w:val="18"/>
        </w:rPr>
        <w:t>第2课时开场：把有效结果分配到五款角色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46–54分钟</w:t>
      </w:r>
    </w:p>
    <w:p>
      <w:pPr>
        <w:pStyle w:val="LectureBullet"/>
      </w:pPr>
      <w:r/>
      <w:r>
        <w:rPr>
          <w:sz w:val="18"/>
        </w:rPr>
        <w:t>操作动词八个、变量矩阵、受控实验、系列应用</w:t>
      </w:r>
    </w:p>
    <w:p>
      <w:pPr>
        <w:pStyle w:val="LectureBullet"/>
      </w:pPr>
      <w:r/>
      <w:r>
        <w:rPr>
          <w:sz w:val="18"/>
        </w:rPr>
        <w:t>冻结基准型，只在一行换列</w:t>
      </w:r>
    </w:p>
    <w:p>
      <w:pPr>
        <w:pStyle w:val="LectureBullet"/>
      </w:pPr>
      <w:r/>
      <w:r>
        <w:rPr>
          <w:sz w:val="18"/>
        </w:rPr>
        <w:t>54–82分钟</w:t>
      </w:r>
    </w:p>
    <w:p>
      <w:pPr>
        <w:pStyle w:val="LectureBullet"/>
      </w:pPr>
      <w:r/>
      <w:r>
        <w:rPr>
          <w:sz w:val="18"/>
        </w:rPr>
        <w:t>第2课时实操：28分钟四阶段（局部·重构·CMF·评图）</w:t>
      </w:r>
    </w:p>
    <w:p>
      <w:pPr>
        <w:pStyle w:val="LectureBullet"/>
      </w:pPr>
      <w:r/>
      <w:r>
        <w:rPr>
          <w:sz w:val="18"/>
        </w:rPr>
        <w:t>关键局部样＋五款重构</w:t>
      </w:r>
    </w:p>
    <w:p>
      <w:pPr>
        <w:pStyle w:val="LectureBullet"/>
      </w:pPr>
      <w:r/>
      <w:r>
        <w:rPr>
          <w:sz w:val="18"/>
        </w:rPr>
        <w:t>82–87分钟</w:t>
      </w:r>
    </w:p>
    <w:p>
      <w:pPr>
        <w:pStyle w:val="LectureBullet"/>
      </w:pPr>
      <w:r/>
      <w:r>
        <w:rPr>
          <w:sz w:val="18"/>
        </w:rPr>
        <w:t>提交证据四类、同伴讲评、形成性评价</w:t>
      </w:r>
    </w:p>
    <w:p>
      <w:pPr>
        <w:pStyle w:val="LectureBullet"/>
      </w:pPr>
      <w:r/>
      <w:r>
        <w:rPr>
          <w:sz w:val="18"/>
        </w:rPr>
        <w:t>按四类证据自查板面</w:t>
      </w:r>
    </w:p>
    <w:p>
      <w:pPr>
        <w:pStyle w:val="LectureBullet"/>
      </w:pPr>
      <w:r/>
      <w:r>
        <w:rPr>
          <w:sz w:val="18"/>
        </w:rPr>
        <w:t>87–90分钟</w:t>
      </w:r>
    </w:p>
    <w:p>
      <w:pPr>
        <w:pStyle w:val="LectureBullet"/>
      </w:pPr>
      <w:r/>
      <w:r>
        <w:rPr>
          <w:sz w:val="18"/>
        </w:rPr>
        <w:t>第15周准备与一句话小结</w:t>
      </w:r>
    </w:p>
    <w:p>
      <w:pPr>
        <w:pStyle w:val="LectureBullet"/>
      </w:pPr>
      <w:r/>
      <w:r>
        <w:rPr>
          <w:sz w:val="18"/>
        </w:rPr>
        <w:t>写出场顺序与一句话小结</w:t>
      </w:r>
    </w:p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学生：命题卡（一句话命题＋5条规则＋3个禁用项）、五款雏形（标出常量）、第13周被否掉的那一版及其失败理由、纸样或平面模块、纸、坯布或回收材料（够做四组实验＋一件1:1或1:2局部样）。</w:t>
      </w:r>
    </w:p>
    <w:p>
      <w:pPr>
        <w:pStyle w:val="LectureBullet"/>
      </w:pPr>
      <w:r>
        <w:t>• 工具：剪刀、别针、胶带、绳带、扣件、拉链或可拆连接件、卷尺（体积差要量成数字）、计时器（穿脱过程至少拍三帧）。</w:t>
      </w:r>
    </w:p>
    <w:p>
      <w:pPr>
        <w:pStyle w:val="LectureBullet"/>
      </w:pPr>
      <w:r>
        <w:t>• 课堂资料：三组秀场并列图（肩袖体量下移、方肩的平面到曲面转换、几何不变只换表面）只作原理观察，不代表品牌官方版型说明。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诊断五款、设立变量工作站、做出同尺度可比较的实验</w:t>
      </w:r>
    </w:p>
    <w:p>
      <w:pPr>
        <w:pStyle w:val="SlideTitle"/>
      </w:pPr>
      <w:r>
        <w:t>幻灯片 01｜有效修改不是全部重做，而是单变量解决一个明确风险</w:t>
      </w:r>
    </w:p>
    <w:p>
      <w:pPr>
        <w:pStyle w:val="SlideMeta"/>
      </w:pPr>
      <w:r>
        <w:t>建议时间：1.5分钟　｜　课堂功能：开场，用封面五套示范“带对照组的系列”</w:t>
      </w:r>
    </w:p>
    <w:p>
      <w:pPr>
        <w:pStyle w:val="SpokenText"/>
      </w:pPr>
      <w:r>
        <w:t>先看封面。常量是只在肩袖动结构：五套的体量全部集中在肩和袖，腰以下基本不做加工。把变化限定在一个区域，这本身就是一条规则。</w:t>
      </w:r>
    </w:p>
    <w:p>
      <w:pPr>
        <w:pStyle w:val="SpokenText"/>
      </w:pPr>
      <w:r>
        <w:t>变量一是体量的位置：肩、肩、上臂、袖加裙摆、裙，一套往下移一步。请注意“一步”——不是跳着走。</w:t>
      </w:r>
    </w:p>
    <w:p>
      <w:pPr>
        <w:pStyle w:val="SpokenText"/>
      </w:pPr>
      <w:r>
        <w:t>变量二是表面：印花、无图案、印花、印花、蕾丝。请特别看02这一套：它是“把图案拿掉后结构还在不在”的对照。一个系列里自带对照组——这正是今天要学的做法。</w:t>
      </w:r>
    </w:p>
    <w:p>
      <w:pPr>
        <w:pStyle w:val="SpokenText"/>
      </w:pPr>
      <w:r>
        <w:t>角色梯度是：01和04形象款；02引流款，衬衫可单穿；03过渡款；05搭配款。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先把第14周放回十六周的位置。</w:t>
      </w: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课堂功能：定位第14周为结构定型周</w:t>
      </w:r>
    </w:p>
    <w:p>
      <w:pPr>
        <w:pStyle w:val="SpokenText"/>
      </w:pPr>
      <w:r>
        <w:t>第十三到第十六周是独立项目和考核。上周定命题，这周做2D、3D实验和受控修改，第15周最终编辑和答辩排练，第16周期末考核。</w:t>
      </w:r>
    </w:p>
    <w:p>
      <w:pPr>
        <w:pStyle w:val="SpokenText"/>
      </w:pPr>
      <w:r>
        <w:t>所以这周是结构定型周。今天以后，结构不再改。</w:t>
      </w:r>
    </w:p>
    <w:p>
      <w:pPr>
        <w:pStyle w:val="LectureBullet"/>
      </w:pPr>
      <w:r/>
      <w:r>
        <w:rPr>
          <w:sz w:val="19"/>
        </w:rPr>
        <w:t>【转场语】 今天要交出什么？</w:t>
      </w:r>
    </w:p>
    <w:p>
      <w:pPr>
        <w:pStyle w:val="SlideTitle"/>
      </w:pPr>
      <w:r>
        <w:t>幻灯片 03｜本周要形成四项可见证据</w:t>
      </w:r>
    </w:p>
    <w:p>
      <w:pPr>
        <w:pStyle w:val="SlideMeta"/>
      </w:pPr>
      <w:r>
        <w:t>建议时间：2.5分钟　｜　课堂功能：关键判断、难点、成果与提交规格</w:t>
      </w:r>
    </w:p>
    <w:p>
      <w:pPr>
        <w:pStyle w:val="SpokenText"/>
      </w:pPr>
      <w:r>
        <w:t>不是听懂概念，而是让判断进入图、样片、系列编排和编辑记录。</w:t>
      </w:r>
    </w:p>
    <w:p>
      <w:pPr>
        <w:pStyle w:val="SpokenText"/>
      </w:pPr>
      <w:r>
        <w:t>关键判断：二维和三维相互校正；材料行为和结构逻辑；受控变形；系列统一和产品丰富度。</w:t>
      </w:r>
    </w:p>
    <w:p>
      <w:pPr>
        <w:pStyle w:val="SpokenText"/>
      </w:pPr>
      <w:r>
        <w:t>主要难点：在吸收批评的同时守住核心命题，并避免五款只做长度、颜色或装饰上的浅层变化。长度、颜色、装饰——这三样是最容易改的，也最没有说服力。</w:t>
      </w:r>
    </w:p>
    <w:p>
      <w:pPr>
        <w:pStyle w:val="SpokenText"/>
      </w:pPr>
      <w:r>
        <w:t>当周成果：完成可比较的2D、3D实验、修订后的系列规则、五款完整线稿及至少一个关键局部样。</w:t>
      </w:r>
    </w:p>
    <w:p>
      <w:pPr>
        <w:pStyle w:val="SpokenText"/>
      </w:pPr>
      <w:r>
        <w:t>提交要求五样：实验审计表、关键局部1比1或1比2样、五款修订线稿、材料色彩板和修改日志。</w:t>
      </w:r>
    </w:p>
    <w:p>
      <w:pPr>
        <w:pStyle w:val="SpokenText"/>
      </w:pPr>
      <w:r>
        <w:t>体例对照：本页的“关键判断”就是教学重点，“主要难点”就是教学难点，“提交要求”就是这周提交规格。</w:t>
      </w:r>
    </w:p>
    <w:p>
      <w:pPr>
        <w:pStyle w:val="LectureBullet"/>
      </w:pPr>
      <w:r/>
      <w:r>
        <w:rPr>
          <w:sz w:val="19"/>
        </w:rPr>
        <w:t>【转场语】 今天不从零开始——命题卡上的规则，今天要一条条压。</w:t>
      </w:r>
    </w:p>
    <w:p>
      <w:pPr>
        <w:pStyle w:val="SlideTitle"/>
      </w:pPr>
      <w:r>
        <w:t>幻灯片 04｜命题卡上的规则，今天要一条条拿实验去压</w:t>
      </w:r>
    </w:p>
    <w:p>
      <w:pPr>
        <w:pStyle w:val="SlideMeta"/>
      </w:pPr>
      <w:r>
        <w:t>建议时间：3.5分钟（含开场2分钟）　｜　课堂功能：第13周→第14周衔接与术语衔接</w:t>
      </w:r>
    </w:p>
    <w:p>
      <w:pPr>
        <w:pStyle w:val="SpokenText"/>
      </w:pPr>
      <w:r>
        <w:t>先花两分钟。摊开命题卡和五款雏形，在命题卡上圈出今天要压的那一条规则，并把三个禁用项抄到实验台边。</w:t>
      </w:r>
    </w:p>
    <w:p>
      <w:pPr>
        <w:pStyle w:val="SpokenText"/>
      </w:pPr>
      <w:r>
        <w:t>第13周回答“做什么命题”；这周回答“这条命题的规则，经得起单变量实验吗”。</w:t>
      </w:r>
    </w:p>
    <w:p>
      <w:pPr>
        <w:pStyle w:val="SpokenText"/>
      </w:pPr>
      <w:r>
        <w:t>看对照表。命题卡的五条规则，今天是变量工作站的实验对象——一次只压一条。</w:t>
      </w:r>
    </w:p>
    <w:p>
      <w:pPr>
        <w:pStyle w:val="SpokenText"/>
      </w:pPr>
      <w:r>
        <w:t>命题卡的三个禁用项，今天是判定实验结果的红线——碰到禁用项即淘汰。所以要抄到实验台边，做的时候看得见。</w:t>
      </w:r>
    </w:p>
    <w:p>
      <w:pPr>
        <w:pStyle w:val="SpokenText"/>
      </w:pPr>
      <w:r>
        <w:t>五款雏形上标出的常量，今天是五款重构后必须仍然指得出来的那几处。</w:t>
      </w:r>
    </w:p>
    <w:p>
      <w:pPr>
        <w:pStyle w:val="SpokenText"/>
      </w:pPr>
      <w:r>
        <w:t>术语衔接：第13周的“常量”这周仍叫常量。它写在五款雏形上，这周每做一次重构都要回去指一遍。我不夸张——这个词今天会反复出现，因为它是这周唯一的锚。</w:t>
      </w:r>
    </w:p>
    <w:p>
      <w:pPr>
        <w:pStyle w:val="SpokenText"/>
      </w:pPr>
      <w:r>
        <w:t>最后一句：今天所有实验都从这张卡出发，不改命题本身。今天不讨论命题对不对，只做实验。</w:t>
      </w:r>
    </w:p>
    <w:p>
      <w:pPr>
        <w:pStyle w:val="LectureBullet"/>
      </w:pPr>
      <w:r/>
      <w:r>
        <w:rPr>
          <w:sz w:val="19"/>
        </w:rPr>
        <w:t>【转场语】 动手之前，先说清楚这周成果落到哪里。</w:t>
      </w:r>
    </w:p>
    <w:p>
      <w:pPr>
        <w:pStyle w:val="SlideTitle"/>
      </w:pPr>
      <w:r>
        <w:t>幻灯片 05｜本周不是额外内容，而是大纲成果的具体证据</w:t>
      </w:r>
    </w:p>
    <w:p>
      <w:pPr>
        <w:pStyle w:val="SlideMeta"/>
      </w:pPr>
      <w:r>
        <w:t>建议时间：3分钟　｜　课堂功能：与课程大纲、毕业要求、考核大纲的五项对照</w:t>
      </w:r>
    </w:p>
    <w:p>
      <w:pPr>
        <w:pStyle w:val="SpokenText"/>
      </w:pPr>
      <w:r>
        <w:t>下面五项来自《25级〈女装设计〉课程大纲》与《考核大纲》原文。</w:t>
      </w:r>
    </w:p>
    <w:p>
      <w:pPr>
        <w:pStyle w:val="SpokenText"/>
      </w:pPr>
      <w:r>
        <w:t>课程目标二，原文是“培养学生女装产品的设计能力”。实验审计表就是“能不能自己判断对错”的证据。</w:t>
      </w:r>
    </w:p>
    <w:p>
      <w:pPr>
        <w:pStyle w:val="SpokenText"/>
      </w:pPr>
      <w:r>
        <w:t>毕业要求2-2，原文是“利用成衣化生产的工艺技术，进行服饰产品的设计与研发”。关键局部样是这一条在本学期的最后一次实操机会。今天不做，这学期就没有了。</w:t>
      </w:r>
    </w:p>
    <w:p>
      <w:pPr>
        <w:pStyle w:val="SpokenText"/>
      </w:pPr>
      <w:r>
        <w:t>考核内容“系列女装设计”占比百分之四十。五款在这一周定型；第15周只做编辑，不再改结构。</w:t>
      </w:r>
    </w:p>
    <w:p>
      <w:pPr>
        <w:pStyle w:val="SpokenText"/>
      </w:pPr>
      <w:r>
        <w:t>平时成绩占百分之四十：实验审计表、局部样、修订线稿和修改日志。被淘汰的实验同样计分——前提是写清淘汰理由。</w:t>
      </w:r>
    </w:p>
    <w:p>
      <w:pPr>
        <w:pStyle w:val="SpokenText"/>
      </w:pPr>
      <w:r>
        <w:t>期末实践占百分之六十：修订后的五款直接进入期末系列。这周没验证的结构，期末只能靠效果图硬撑。</w:t>
      </w:r>
    </w:p>
    <w:p>
      <w:pPr>
        <w:pStyle w:val="LectureBullet"/>
      </w:pPr>
      <w:r/>
      <w:r>
        <w:rPr>
          <w:sz w:val="19"/>
        </w:rPr>
        <w:t>【转场语】 先看教材：修改只有两个方向。</w:t>
      </w:r>
    </w:p>
    <w:p>
      <w:pPr>
        <w:pStyle w:val="SlideTitle"/>
      </w:pPr>
      <w:r>
        <w:t>幻灯片 06｜教材证据一：修改只有两个方向——加上去，或者拿掉</w:t>
      </w:r>
    </w:p>
    <w:p>
      <w:pPr>
        <w:pStyle w:val="SlideMeta"/>
      </w:pPr>
      <w:r>
        <w:t>建议时间：3分钟　｜　课堂功能：教材第65页（加法与减法的难度不对等）</w:t>
      </w:r>
    </w:p>
    <w:p>
      <w:pPr>
        <w:pStyle w:val="SpokenText"/>
      </w:pPr>
      <w:r>
        <w:t>教材把它分成加法和减法两页——动手之前，先想清楚这一刀往哪个方向走。</w:t>
      </w:r>
    </w:p>
    <w:p>
      <w:pPr>
        <w:pStyle w:val="SpokenText"/>
      </w:pPr>
      <w:r>
        <w:t>上面是图5-11加法设计：衬衫上叠荷叶、礼服后接拖尾、风衣领上再压一层。加的位置都在已有结构的边缘——领口、下摆、门襟，原来的骨架不动。</w:t>
      </w:r>
    </w:p>
    <w:p>
      <w:pPr>
        <w:pStyle w:val="SpokenText"/>
      </w:pPr>
      <w:r>
        <w:t>下面是图5-12减法设计：开深V、镂空、露背、削去袖片。减的每一处都要重新计算支撑：拿掉一块，剩下的部分得自己立得住。</w:t>
      </w:r>
    </w:p>
    <w:p>
      <w:pPr>
        <w:pStyle w:val="SpokenText"/>
      </w:pPr>
      <w:r>
        <w:t>关键在这里：难度不对等。加法几乎不会失败，减法一失手衣服就垮。所以减法才需要做实验。这句话决定了你今天的实验该怎么分配。</w:t>
      </w:r>
    </w:p>
    <w:p>
      <w:pPr>
        <w:pStyle w:val="SpokenText"/>
      </w:pPr>
      <w:r>
        <w:t>观察任务：你这一周的四组实验，几组是加法、几组是减法？全是加法，说明还没敢动结构。</w:t>
      </w:r>
    </w:p>
    <w:p>
      <w:pPr>
        <w:pStyle w:val="SpokenText"/>
      </w:pPr>
      <w:r>
        <w:t>出处是于芳《服装设计基础与创意实践》，中国纺织出版社二〇二三年版，第65页。图像按教学需要裁切局部，未改变原始比例。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再看教材上一整条系列草图是怎么组织的。</w:t>
      </w:r>
    </w:p>
    <w:p>
      <w:pPr>
        <w:pStyle w:val="SlideTitle"/>
      </w:pPr>
      <w:r>
        <w:t>幻灯片 07｜教材证据二：一个系列画出来，是分组的，不是排成一条</w:t>
      </w:r>
    </w:p>
    <w:p>
      <w:pPr>
        <w:pStyle w:val="SlideMeta"/>
      </w:pPr>
      <w:r>
        <w:t>建议时间：3分钟　｜　课堂功能：教材第128页（组间换色域，组内换品类）</w:t>
      </w:r>
    </w:p>
    <w:p>
      <w:pPr>
        <w:pStyle w:val="SpokenText"/>
      </w:pPr>
      <w:r>
        <w:t>这一整条草图被分成五组——组和组之间换色域，组内部换品类。</w:t>
      </w:r>
    </w:p>
    <w:p>
      <w:pPr>
        <w:pStyle w:val="SpokenText"/>
      </w:pPr>
      <w:r>
        <w:t>分组的依据是色域：前几组在米白和赭色之间来回，最后一组整个收进黑色。颜色负责分段。</w:t>
      </w:r>
    </w:p>
    <w:p>
      <w:pPr>
        <w:pStyle w:val="SpokenText"/>
      </w:pPr>
      <w:r>
        <w:t>组内部改的是品类：一件长外套、一件短外套、一条连衣裙——不是把同一件重画三遍。</w:t>
      </w:r>
    </w:p>
    <w:p>
      <w:pPr>
        <w:pStyle w:val="SpokenText"/>
      </w:pPr>
      <w:r>
        <w:t>把各组连起来的是表面手法：格纹交织、流苏、褶皱在每一组里都至少出现一次，这是系列的识别线。</w:t>
      </w:r>
    </w:p>
    <w:p>
      <w:pPr>
        <w:pStyle w:val="SpokenText"/>
      </w:pPr>
      <w:r>
        <w:t>三层结构请记住：色域分段、品类分组内、表面手法贯穿全场。</w:t>
      </w:r>
    </w:p>
    <w:p>
      <w:pPr>
        <w:pStyle w:val="SpokenText"/>
      </w:pPr>
      <w:r>
        <w:t>观察任务：你的五款能不能这样分组？分不出组，说明差异不够；组之间没有共同手法，说明它们不是一个系列。</w:t>
      </w:r>
    </w:p>
    <w:p>
      <w:pPr>
        <w:pStyle w:val="SpokenText"/>
      </w:pPr>
      <w:r>
        <w:t>出处是Steven Faerm《The Fashion Design Course》第128页。图像按教学需要裁切局部，未改变原始比例。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四个术语，每一个都对应一个动作。</w:t>
      </w:r>
    </w:p>
    <w:p>
      <w:pPr>
        <w:pStyle w:val="SlideTitle"/>
      </w:pPr>
      <w:r>
        <w:t>幻灯片 08｜先建立准确理解，必要的行业术语再保留英文</w:t>
      </w:r>
    </w:p>
    <w:p>
      <w:pPr>
        <w:pStyle w:val="SlideMeta"/>
      </w:pPr>
      <w:r>
        <w:t>建议时间：2分钟　｜　课堂功能：四个核心术语</w:t>
      </w:r>
    </w:p>
    <w:p>
      <w:pPr>
        <w:pStyle w:val="SpokenText"/>
      </w:pPr>
      <w:r>
        <w:t>术语必须能指导一个动作或判断。</w:t>
      </w:r>
    </w:p>
    <w:p>
      <w:pPr>
        <w:pStyle w:val="SpokenText"/>
      </w:pPr>
      <w:r>
        <w:t>受控变形，Controlled Mutation：在明确不变项的前提下只改变一个主变量，以获得可比较结果。这个词从第06周一直用到今天，方法没变，对象变了。</w:t>
      </w:r>
    </w:p>
    <w:p>
      <w:pPr>
        <w:pStyle w:val="SpokenText"/>
      </w:pPr>
      <w:r>
        <w:t>结构常量，Structural Constant：跨越多款仍需保留、用于维持系列识别的构造或身体关系。</w:t>
      </w:r>
    </w:p>
    <w:p>
      <w:pPr>
        <w:pStyle w:val="SpokenText"/>
      </w:pPr>
      <w:r>
        <w:t>物性证据，Material Evidence：由重量、挺度、弹性、透明度、摩擦和回弹直接造成的可观察结果。注意“直接造成的”——不是你觉得它应该这样，是它实际这样。</w:t>
      </w:r>
    </w:p>
    <w:p>
      <w:pPr>
        <w:pStyle w:val="SpokenText"/>
      </w:pPr>
      <w:r>
        <w:t>批评闭环，Critique Loop：观察、判断、试验、比较、决定和记录构成的连续修订流程。六步，最后一步是记录。</w:t>
      </w:r>
    </w:p>
    <w:p>
      <w:pPr>
        <w:pStyle w:val="LectureBullet"/>
      </w:pPr>
      <w:r/>
      <w:r>
        <w:rPr>
          <w:sz w:val="19"/>
        </w:rPr>
        <w:t>【转场语】 受控修改最容易在四个地方失控。</w:t>
      </w:r>
    </w:p>
    <w:p>
      <w:pPr>
        <w:pStyle w:val="SlideTitle"/>
      </w:pPr>
      <w:r>
        <w:t>幻灯片 09｜受控修改最容易失控的四处——每处都有可识别的信号</w:t>
      </w:r>
    </w:p>
    <w:p>
      <w:pPr>
        <w:pStyle w:val="SlideMeta"/>
      </w:pPr>
      <w:r>
        <w:t>建议时间：2.5分钟　｜　课堂功能：四组失控点与失败信号</w:t>
      </w:r>
    </w:p>
    <w:p>
      <w:pPr>
        <w:pStyle w:val="SpokenText"/>
      </w:pPr>
      <w:r>
        <w:t>改一次，只能回答一个问题。同时想解决两件事，两件都答不清。</w:t>
      </w:r>
    </w:p>
    <w:p>
      <w:pPr>
        <w:pStyle w:val="SpokenText"/>
      </w:pPr>
      <w:r>
        <w:t>意图乘变量：一轮实验只允许一个主目标、一个主变量。失败信号是——结果变好了，但说不出是哪一处改动起的作用。</w:t>
      </w:r>
    </w:p>
    <w:p>
      <w:pPr>
        <w:pStyle w:val="SpokenText"/>
      </w:pPr>
      <w:r>
        <w:t>变量乘物性：几何改了，材料却撑不住新的体积。失败信号是——图上成立，做出来塌下来。</w:t>
      </w:r>
    </w:p>
    <w:p>
      <w:pPr>
        <w:pStyle w:val="SpokenText"/>
      </w:pPr>
      <w:r>
        <w:t>修改乘命题：吸收批评的同时，把原来的命题也改没了。失败信号是——改完以后，第13周写的那句话已经对不上了。这一条是这周最危险的。所以命题卡要一直放在手边。</w:t>
      </w:r>
    </w:p>
    <w:p>
      <w:pPr>
        <w:pStyle w:val="SpokenText"/>
      </w:pPr>
      <w:r>
        <w:t>差异乘统一：五款要有跨度，但常量必须还在。失败信号是——五款各自成立，放在一起像五个人做的。</w:t>
      </w:r>
    </w:p>
    <w:p>
      <w:pPr>
        <w:pStyle w:val="LectureBullet"/>
      </w:pPr>
      <w:r/>
      <w:r>
        <w:rPr>
          <w:sz w:val="19"/>
        </w:rPr>
        <w:t>【转场语】 改稿时有三处最容易走偏。</w:t>
      </w:r>
    </w:p>
    <w:p>
      <w:pPr>
        <w:pStyle w:val="SlideTitle"/>
      </w:pPr>
      <w:r>
        <w:t>幻灯片 10｜改稿时最常走偏的三处——都长得很像“在改进”</w:t>
      </w:r>
    </w:p>
    <w:p>
      <w:pPr>
        <w:pStyle w:val="SlideMeta"/>
      </w:pPr>
      <w:r>
        <w:t>建议时间：2.5分钟　｜　课堂功能：三组对照与三个当堂检验</w:t>
      </w:r>
    </w:p>
    <w:p>
      <w:pPr>
        <w:pStyle w:val="SpokenText"/>
      </w:pPr>
      <w:r>
        <w:t>左边那一项做起来轻松，看上去也在进步。但它不解决问题。</w:t>
      </w:r>
    </w:p>
    <w:p>
      <w:pPr>
        <w:pStyle w:val="SpokenText"/>
      </w:pPr>
      <w:r>
        <w:t>第一组，修改不等于装饰补救。修改解决命题、结构或物性问题；装饰补救只在表面增加信息。检验：把新加的东西全部去掉，原来的问题还在不在？还在，就是补救不是修改。</w:t>
      </w:r>
    </w:p>
    <w:p>
      <w:pPr>
        <w:pStyle w:val="SpokenText"/>
      </w:pPr>
      <w:r>
        <w:t>第二组，变化不等于漂移。变化在常量约束下扩大范围；漂移让每款采用不同逻辑，系列失去识别。检验：五款并排，能不能一眼指出那个共同的东西？指不出来就是漂移。</w:t>
      </w:r>
    </w:p>
    <w:p>
      <w:pPr>
        <w:pStyle w:val="SpokenText"/>
      </w:pPr>
      <w:r>
        <w:t>第三组，批评证据不等于权威意见。批评证据指出可见现象和影响；权威意见若无标准，不能直接替代设计判断。检验：追问一句“你是看到哪里这么说的”。答不出具体位置的意见，先记下但不照做。</w:t>
      </w:r>
    </w:p>
    <w:p>
      <w:pPr>
        <w:pStyle w:val="SpokenText"/>
      </w:pPr>
      <w:r>
        <w:t>这一条也包括我说的话。如果我给的意见你追问不出具体位置，你有权先记下来，不照改。</w:t>
      </w:r>
    </w:p>
    <w:p>
      <w:pPr>
        <w:pStyle w:val="LectureBullet"/>
      </w:pPr>
      <w:r/>
      <w:r>
        <w:rPr>
          <w:sz w:val="19"/>
        </w:rPr>
        <w:t>【转场语】 先看一个“同一副肩，四种转换”的例子。</w:t>
      </w:r>
    </w:p>
    <w:p>
      <w:pPr>
        <w:pStyle w:val="SlideTitle"/>
      </w:pPr>
      <w:r>
        <w:t>幻灯片 11｜设计师案例A：方肩是平面的，胸腰是曲面的</w:t>
      </w:r>
    </w:p>
    <w:p>
      <w:pPr>
        <w:pStyle w:val="SlideMeta"/>
      </w:pPr>
      <w:r>
        <w:t>建议时间：2分钟　｜　课堂功能：常量固定下的四种过渡方式</w:t>
      </w:r>
    </w:p>
    <w:p>
      <w:pPr>
        <w:pStyle w:val="SpokenText"/>
      </w:pPr>
      <w:r>
        <w:t>五套用的是同一副肩，差别全在肩到腰之间那一段。</w:t>
      </w:r>
    </w:p>
    <w:p>
      <w:pPr>
        <w:pStyle w:val="SpokenText"/>
      </w:pPr>
      <w:r>
        <w:t>常量是方肩：五套的肩线角度和肩点位置完全一致，一次都没有移动过。这就是结构常量的标准样子——可量、可核对。</w:t>
      </w:r>
    </w:p>
    <w:p>
      <w:pPr>
        <w:pStyle w:val="SpokenText"/>
      </w:pPr>
      <w:r>
        <w:t>变量一是肩到腰的过渡：直落、收腰、落肩罩住、短夹克断开，四种转换方式。</w:t>
      </w:r>
    </w:p>
    <w:p>
      <w:pPr>
        <w:pStyle w:val="SpokenText"/>
      </w:pPr>
      <w:r>
        <w:t>变量二是材料的挺度：皮革、厚呢、华达呢、尼龙、皮革。同一副肩要在软硬两端都立得住。这一条很关键——常量必须能跨材料存在，否则它就不是结构常量，是那块布的性质。</w:t>
      </w:r>
    </w:p>
    <w:p>
      <w:pPr>
        <w:pStyle w:val="SpokenText"/>
      </w:pPr>
      <w:r>
        <w:t>角色梯度是：03形象款，长裤套装最完整；01和02引流款，可单穿的套装；04和05过渡款。</w:t>
      </w:r>
    </w:p>
    <w:p>
      <w:pPr>
        <w:pStyle w:val="SpokenText"/>
      </w:pPr>
      <w:r>
        <w:t>课堂回答：这副方肩靠垫肩、靠面料挺度，还是靠接缝撑住的？在五套里各指出一处证据。</w:t>
      </w:r>
    </w:p>
    <w:p>
      <w:pPr>
        <w:pStyle w:val="SpokenText"/>
      </w:pPr>
      <w:r>
        <w:t>这组图是2026秋冬上海时装周的课堂反向分析，不代表品牌官方版型说明。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再看几何不变、只换表面的例子。</w:t>
      </w:r>
    </w:p>
    <w:p>
      <w:pPr>
        <w:pStyle w:val="SlideTitle"/>
      </w:pPr>
      <w:r>
        <w:t>幻灯片 12｜设计师案例B：几何不变，只换表面——这就是“物性替换”</w:t>
      </w:r>
    </w:p>
    <w:p>
      <w:pPr>
        <w:pStyle w:val="SlideMeta"/>
      </w:pPr>
      <w:r>
        <w:t>建议时间：2分钟　｜　课堂功能：物性替换的极端示范与命题依赖性检验</w:t>
      </w:r>
    </w:p>
    <w:p>
      <w:pPr>
        <w:pStyle w:val="SpokenText"/>
      </w:pPr>
      <w:r>
        <w:t>五套底下是几乎同一条直筒或吊带连衣裙；变的只有覆在它上面的东西。</w:t>
      </w:r>
    </w:p>
    <w:p>
      <w:pPr>
        <w:pStyle w:val="SpokenText"/>
      </w:pPr>
      <w:r>
        <w:t>常量是同一条极简版型：直筒或吊带的短连衣裙，肩线、腰位和长度都没有大改。</w:t>
      </w:r>
    </w:p>
    <w:p>
      <w:pPr>
        <w:pStyle w:val="SpokenText"/>
      </w:pPr>
      <w:r>
        <w:t>变量一是表面材料：本色麻、金织锦、透明纱、银织锦、灰毛呢，从最朴素排到最华丽。</w:t>
      </w:r>
    </w:p>
    <w:p>
      <w:pPr>
        <w:pStyle w:val="SpokenText"/>
      </w:pPr>
      <w:r>
        <w:t>变量二是外层的有无：两套加一层袍；一套用一整块斗篷罩住；另外两套把版型完全裸露出来。</w:t>
      </w:r>
    </w:p>
    <w:p>
      <w:pPr>
        <w:pStyle w:val="SpokenText"/>
      </w:pPr>
      <w:r>
        <w:t>角色梯度是：05形象款，体量最大；02过渡款；01和04引流款；03是拿掉一切装饰后的原型。</w:t>
      </w:r>
    </w:p>
    <w:p>
      <w:pPr>
        <w:pStyle w:val="SpokenText"/>
      </w:pPr>
      <w:r>
        <w:t>课堂回答：把02的金织锦换成03的透明纱，它还是同一件衣服吗？答案决定了你的命题依不依赖某一种材料。</w:t>
      </w:r>
    </w:p>
    <w:p>
      <w:pPr>
        <w:pStyle w:val="SpokenText"/>
      </w:pPr>
      <w:r>
        <w:t>这个问题和上周V3那一步是同一件事——命题只在一种材料上成立，它就不是命题。</w:t>
      </w:r>
    </w:p>
    <w:p>
      <w:pPr>
        <w:pStyle w:val="SpokenText"/>
      </w:pPr>
      <w:r>
        <w:t>这组图是2026秋冬高定的课堂反向分析，不代表品牌官方版型说明。</w:t>
      </w:r>
    </w:p>
    <w:p>
      <w:pPr>
        <w:pStyle w:val="LectureBullet"/>
      </w:pPr>
      <w:r>
        <w:t>【转场语】 先在人台上把形抓出来，再回到纸上画。</w:t>
      </w:r>
    </w:p>
    <w:p>
      <w:pPr>
        <w:pStyle w:val="SlideTitle"/>
      </w:pPr>
      <w:r>
        <w:t xml:space="preserve">幻灯片 13｜先在人台上把形抓出来，再回到纸上画</w:t>
      </w:r>
    </w:p>
    <w:p>
      <w:pPr>
        <w:pStyle w:val="SlideMeta"/>
      </w:pPr>
      <w:r>
        <w:t xml:space="preserve">建议时间：2.5分钟　｜　课堂功能：立体发想四步</w:t>
      </w:r>
    </w:p>
    <w:p>
      <w:pPr>
        <w:pStyle w:val="SpokenText"/>
      </w:pPr>
      <w:r>
        <w:t xml:space="preserve">光靠平面草图想不出新轮廓。这一页要求你先做后画。</w:t>
      </w:r>
    </w:p>
    <w:p>
      <w:pPr>
        <w:pStyle w:val="SpokenText"/>
      </w:pPr>
      <w:r>
        <w:t xml:space="preserve">第一步，包一层。用坯布或者牛皮纸把人台整个包住，先不想款式，只找一个体量位置。</w:t>
      </w:r>
    </w:p>
    <w:p>
      <w:pPr>
        <w:pStyle w:val="SpokenText"/>
      </w:pPr>
      <w:r>
        <w:t xml:space="preserve">第二步，别针定形。用别针把余量收在一个地方——肩、腰或者髋，一次只收一处，然后拍照。</w:t>
      </w:r>
    </w:p>
    <w:p>
      <w:pPr>
        <w:pStyle w:val="SpokenText"/>
      </w:pPr>
      <w:r>
        <w:t xml:space="preserve">第三步，拍照后画。在照片上直接用记号笔加结构线，把偶然出现的形固定成可以画出来的线。</w:t>
      </w:r>
    </w:p>
    <w:p>
      <w:pPr>
        <w:pStyle w:val="SpokenText"/>
      </w:pPr>
      <w:r>
        <w:t xml:space="preserve">第四步，换位置重做。同一个手法换一个身体位置再做一次。三次以后，你会得到三个结构不同的起点。</w:t>
      </w:r>
    </w:p>
    <w:p>
      <w:pPr>
        <w:pStyle w:val="SpokenText"/>
      </w:pPr>
      <w:r>
        <w:t xml:space="preserve">为什么先做后画？因为手推出来的形状常常是画不出来的。这一步的产出不是漂亮照片，是三张带结构线的照片。抽象造型物拍照后叠画，也算这一步。</w:t>
      </w:r>
    </w:p>
    <w:p>
      <w:pPr>
        <w:pStyle w:val="LectureBullet"/>
      </w:pPr>
      <w:r>
        <w:t xml:space="preserve">【转场语】 有了起点，接下来是把量拉开。</w:t>
      </w:r>
    </w:p>
    <w:p>
      <w:pPr>
        <w:pStyle w:val="SlideTitle"/>
      </w:pPr>
      <w:r>
        <w:t xml:space="preserve">幻灯片 14｜先画到三十张，再挑八张——不是先想好再画一张</w:t>
      </w:r>
    </w:p>
    <w:p>
      <w:pPr>
        <w:pStyle w:val="SlideMeta"/>
      </w:pPr>
      <w:r>
        <w:t xml:space="preserve">建议时间：2.5分钟　｜　课堂功能：发散与筛选的顺序和数量门槛</w:t>
      </w:r>
    </w:p>
    <w:p>
      <w:pPr>
        <w:pStyle w:val="SpokenText"/>
      </w:pPr>
      <w:r>
        <w:t xml:space="preserve">发散的目的不是画得多，是把你第一个想法用完，逼出第二层。</w:t>
      </w:r>
    </w:p>
    <w:p>
      <w:pPr>
        <w:pStyle w:val="SpokenText"/>
      </w:pPr>
      <w:r>
        <w:t xml:space="preserve">量的门槛：同一条规则画到三十张。前十张是习惯，中间十张开始出现意外，最后十张才是选择。每张只画轮廓和结构线，不画细节和配饰。</w:t>
      </w:r>
    </w:p>
    <w:p>
      <w:pPr>
        <w:pStyle w:val="SpokenText"/>
      </w:pPr>
      <w:r>
        <w:t xml:space="preserve">三十张怎么来？五个体量位置乘三种闭合方式乘两种长度，就是三十。用矩阵生成，不靠灵感。矩阵在后面那一页，直接照它填。</w:t>
      </w:r>
    </w:p>
    <w:p>
      <w:pPr>
        <w:pStyle w:val="SpokenText"/>
      </w:pPr>
      <w:r>
        <w:t xml:space="preserve">筛到八张，按“结构是否不同”筛，不按“好不好看”筛。留下的八张要覆盖至少三个体量位置。筛掉的不要丢，过程稿要交。</w:t>
      </w:r>
    </w:p>
    <w:p>
      <w:pPr>
        <w:pStyle w:val="SpokenText"/>
      </w:pPr>
      <w:r>
        <w:t xml:space="preserve">最后到五款。八张里选五款进入系列，选择理由写成一句话：它补了哪一个空缺。说不出补了什么，就不该留它。</w:t>
      </w:r>
    </w:p>
    <w:p>
      <w:pPr>
        <w:pStyle w:val="SpokenText"/>
      </w:pPr>
      <w:r>
        <w:t xml:space="preserve">数量可以按我们班的情况调整，但“先量后选”这个顺序不能倒过来。</w:t>
      </w:r>
    </w:p>
    <w:p>
      <w:pPr>
        <w:pStyle w:val="LectureBullet"/>
      </w:pPr>
      <w:r>
        <w:t>【转场语】 挑哪八张？先看一条规则怎样长出四套。</w:t>
      </w:r>
    </w:p>
    <w:p>
      <w:pPr>
        <w:pStyle w:val="SlideTitle"/>
      </w:pPr>
      <w:r>
        <w:t>幻灯片 15｜纵向案例第3格：一条规则怎样长出四套——每次只改一个变量</w:t>
      </w:r>
    </w:p>
    <w:p>
      <w:pPr>
        <w:pStyle w:val="SlideMeta"/>
      </w:pPr>
      <w:r>
        <w:t>建议时间：2分钟　｜　课堂功能：给「三十张挑八张」一个可执行的挑选标准</w:t>
      </w:r>
    </w:p>
    <w:p>
      <w:pPr>
        <w:pStyle w:val="SpokenText"/>
      </w:pPr>
      <w:r>
        <w:t>三十张画完，挑八张。挑什么？标准就在这张图里。</w:t>
      </w:r>
    </w:p>
    <w:p>
      <w:pPr>
        <w:pStyle w:val="SpokenText"/>
      </w:pPr>
      <w:r>
        <w:t>最左边黑框是常量，三条：灰白色域、纵向比例、半透明叠层。这三条只要动一条，四套立刻散开，不再是一个系列。</w:t>
      </w:r>
    </w:p>
    <w:p>
      <w:pPr>
        <w:pStyle w:val="SpokenText"/>
      </w:pPr>
      <w:r>
        <w:t>往右四套。第一套是命题声明，基准型，整组的阅读入口。第二套只改一件事——加左右对称的披面，廓形宽窄没动。这叫规则验证：证明这条规则不是只适合第一套。</w:t>
      </w:r>
    </w:p>
    <w:p>
      <w:pPr>
        <w:pStyle w:val="SpokenText"/>
      </w:pPr>
      <w:r>
        <w:t>第三套改体积位置，从肩移到腰腹，成茧形。这是品类转译，要问的是识别度还剩多少。第四套改支撑方式，用硬支撑把肩撑成方形——张力峰值，故意推到规则的边界，看它哪里会塌。</w:t>
      </w:r>
    </w:p>
    <w:p>
      <w:pPr>
        <w:pStyle w:val="SpokenText"/>
      </w:pPr>
      <w:r>
        <w:t>注意两件事：每一步只改一个变量；顺序是从轻到重，面的分割、体积位置、支撑方式。不是想到哪改到哪。</w:t>
      </w:r>
    </w:p>
    <w:p>
      <w:pPr>
        <w:pStyle w:val="SpokenText"/>
      </w:pPr>
      <w:r>
        <w:t>最下面那一格是空的。公开的毕业作品里没有「故意做错的那一套」。反证只在你的作业里有——把它混进前四套，同学挑不出来，说明你的规则还没生效。</w:t>
      </w:r>
    </w:p>
    <w:p>
      <w:pPr>
        <w:pStyle w:val="LectureBullet"/>
      </w:pPr>
      <w:r>
        <w:t>【转场语】 看一个把过程留下来的院校例子。</w:t>
      </w:r>
    </w:p>
    <w:p>
      <w:pPr>
        <w:pStyle w:val="SlideTitle"/>
      </w:pPr>
      <w:r>
        <w:t>幻灯片 16｜院校实例｜《开关》：一个可变结构怎样从过程走到系列</w:t>
      </w:r>
    </w:p>
    <w:p>
      <w:pPr>
        <w:pStyle w:val="SlideMeta"/>
      </w:pPr>
      <w:r>
        <w:t xml:space="preserve">建议时间：2分钟　｜　课堂功能：过程稿的价值示范</w:t>
      </w:r>
    </w:p>
    <w:p>
      <w:pPr>
        <w:pStyle w:val="SpokenText"/>
      </w:pPr>
      <w:r>
        <w:t xml:space="preserve">东华大学2022届毕业作品。左边是发展过程，右边是最终排列。这周实验要留下的，就是左边那种痕迹。</w:t>
      </w:r>
    </w:p>
    <w:p>
      <w:pPr>
        <w:pStyle w:val="SpokenText"/>
      </w:pPr>
      <w:r>
        <w:t xml:space="preserve">第一，命题是一个动作。“成人和儿童状态切换”不是形容词，是一个可以被穿着者做出来的动作。</w:t>
      </w:r>
    </w:p>
    <w:p>
      <w:pPr>
        <w:pStyle w:val="SpokenText"/>
      </w:pPr>
      <w:r>
        <w:t xml:space="preserve">第二，过程稿必须留下。中间那些没有被选中的方案，才说明你为什么选了最后这个。</w:t>
      </w:r>
    </w:p>
    <w:p>
      <w:pPr>
        <w:pStyle w:val="SpokenText"/>
      </w:pPr>
      <w:r>
        <w:t xml:space="preserve">第三，可变结构要能重复。同一个开合逻辑在多套上出现，才叫系列；只在一套上成立，那是单品。</w:t>
      </w:r>
    </w:p>
    <w:p>
      <w:pPr>
        <w:pStyle w:val="SpokenText"/>
      </w:pPr>
      <w:r>
        <w:t xml:space="preserve">这周提交受控实验记录：改了哪一个变量、保留了什么、下一版要验证什么。过程稿一并交。</w:t>
      </w:r>
    </w:p>
    <w:p>
      <w:pPr>
        <w:pStyle w:val="LectureBullet"/>
      </w:pPr>
      <w:r>
        <w:t xml:space="preserve">【转场语】 现在开始受控实验。</w:t>
      </w:r>
    </w:p>
    <w:p>
      <w:pPr>
        <w:pStyle w:val="SlideTitle"/>
      </w:pPr>
      <w:r>
        <w:t>幻灯片 17｜第1课时实操：28分钟，把概念判断转成第一版可见输出</w:t>
      </w:r>
    </w:p>
    <w:p>
      <w:pPr>
        <w:pStyle w:val="SlideMeta"/>
      </w:pPr>
      <w:r>
        <w:t>建议时间：28分钟　｜　课堂功能：四阶段实操（诊断·工作站·同尺度·决策）</w:t>
      </w:r>
    </w:p>
    <w:p>
      <w:pPr>
        <w:pStyle w:val="SpokenText"/>
      </w:pPr>
      <w:r>
        <w:t>每个阶段结束都要留下图像、标注或修改记录。</w:t>
      </w:r>
    </w:p>
    <w:p>
      <w:pPr>
        <w:pStyle w:val="SpokenText"/>
      </w:pPr>
      <w:r>
        <w:t>第一阶段，提案诊断：按命题、常量、物性、品类和节奏五栏给五款做红黄绿标记。红的先做，绿的先放着。</w:t>
      </w:r>
    </w:p>
    <w:p>
      <w:pPr>
        <w:pStyle w:val="SpokenText"/>
      </w:pPr>
      <w:r>
        <w:t>第二阶段，变量工作站：分组完成尺度、位置、连接、材料四个单变量快速试验。四组，四个变量，不要混。</w:t>
      </w:r>
    </w:p>
    <w:p>
      <w:pPr>
        <w:pStyle w:val="SpokenText"/>
      </w:pPr>
      <w:r>
        <w:t>第三阶段，同尺度比较：统一拍摄角度和背景，并排基准型和V1、V2、V3，禁止凭记忆判断。“禁止凭记忆”——一定要真的把图排在一起看。记忆里的前一版总是比实际的好或者差。</w:t>
      </w:r>
    </w:p>
    <w:p>
      <w:pPr>
        <w:pStyle w:val="SpokenText"/>
      </w:pPr>
      <w:r>
        <w:t>第四阶段，批评决策：每个结果只做保留、修订、淘汰三选一，并写证据和风险。三选一，不要写“再看看”。</w:t>
      </w:r>
    </w:p>
    <w:p>
      <w:pPr>
        <w:pStyle w:val="SpokenText"/>
      </w:pPr>
      <w:r>
        <w:t>交接第2课时：带着同尺度实验和批评决策进入局部深化和五款重构。一次改了两个以上变量的实验，不计入比较。</w:t>
      </w:r>
    </w:p>
    <w:p>
      <w:pPr>
        <w:pStyle w:val="LectureBullet"/>
      </w:pPr>
      <w:r/>
      <w:r>
        <w:rPr>
          <w:sz w:val="19"/>
        </w:rPr>
        <w:t>【转场语】 第1课时到此结束。休息以后把有效结果分配到五款。</w:t>
      </w:r>
    </w:p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把通过的实验分配到五款角色，并深化关键局部</w:t>
      </w:r>
    </w:p>
    <w:p>
      <w:pPr>
        <w:pStyle w:val="SlideTitle"/>
      </w:pPr>
      <w:r>
        <w:t>幻灯片 18｜从判断进入制作、编辑与反馈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第1课时做完了受控实验；第2课时把有效结果分配到五款角色，并深化关键局部。</w:t>
      </w:r>
    </w:p>
    <w:p>
      <w:pPr>
        <w:pStyle w:val="SpokenText"/>
      </w:pPr>
      <w:r>
        <w:t>请注意——不是所有有效的实验都能进系列。这一点等一下会讲。</w:t>
      </w:r>
    </w:p>
    <w:p>
      <w:pPr>
        <w:pStyle w:val="LectureBullet"/>
      </w:pPr>
      <w:r/>
      <w:r>
        <w:rPr>
          <w:sz w:val="19"/>
        </w:rPr>
        <w:t>【转场语】 先给你们八个动作。</w:t>
      </w:r>
    </w:p>
    <w:p>
      <w:pPr>
        <w:pStyle w:val="SlideTitle"/>
      </w:pPr>
      <w:r>
        <w:t>幻灯片 19｜用八个动作推进设计，不用空泛形容词</w:t>
      </w:r>
    </w:p>
    <w:p>
      <w:pPr>
        <w:pStyle w:val="SlideMeta"/>
      </w:pPr>
      <w:r>
        <w:t>建议时间：2.5分钟　｜　课堂功能：八个实验与修改操作动词</w:t>
      </w:r>
    </w:p>
    <w:p>
      <w:pPr>
        <w:pStyle w:val="SpokenText"/>
      </w:pPr>
      <w:r>
        <w:t>每个动作都必须产生可比较的前后版本。</w:t>
      </w:r>
    </w:p>
    <w:p>
      <w:pPr>
        <w:pStyle w:val="SpokenText"/>
      </w:pPr>
      <w:r>
        <w:t>一，基准冻结：选定一版基准型，写明不可同时改变的轮廓、长度、材料和连接条件。四项写下来，这是今天所有实验的前提。</w:t>
      </w:r>
    </w:p>
    <w:p>
      <w:pPr>
        <w:pStyle w:val="SpokenText"/>
      </w:pPr>
      <w:r>
        <w:t>二，二维切割：在相同纸样或平面模块上测试切开、旋转、延展、折返和错位。</w:t>
      </w:r>
    </w:p>
    <w:p>
      <w:pPr>
        <w:pStyle w:val="SpokenText"/>
      </w:pPr>
      <w:r>
        <w:t>三，三维包覆：在半身台或真人局部上测试悬垂、支撑、压缩和离体空间。</w:t>
      </w:r>
    </w:p>
    <w:p>
      <w:pPr>
        <w:pStyle w:val="SpokenText"/>
      </w:pPr>
      <w:r>
        <w:t>四，连接测试：比较缝合、绑系、扣合、穿插和可拆连接对动作和维护的影响。注意最后两个字——维护。能不能洗、能不能修，也是设计的一部分。</w:t>
      </w:r>
    </w:p>
    <w:p>
      <w:pPr>
        <w:pStyle w:val="SpokenText"/>
      </w:pPr>
      <w:r>
        <w:t>五，物性替换：保持几何不变，替换软硬、轻重、透不透材料并记录形态差异。</w:t>
      </w:r>
    </w:p>
    <w:p>
      <w:pPr>
        <w:pStyle w:val="SpokenText"/>
      </w:pPr>
      <w:r>
        <w:t>六，失败放大：选择一个失败结果，放大其原因以区分概念价值和技术问题。这个区分很重要——概念错了要换方向，技术问题只要换做法。</w:t>
      </w:r>
    </w:p>
    <w:p>
      <w:pPr>
        <w:pStyle w:val="SpokenText"/>
      </w:pPr>
      <w:r>
        <w:t>七，品类迁移：把有效规则从上装转入裙装、外套或连衣裙，重算功能触点。八，系列编排：以轮廓、长度、色量、材料密度和角色检查五款节奏。</w:t>
      </w:r>
    </w:p>
    <w:p>
      <w:pPr>
        <w:pStyle w:val="LectureBullet"/>
      </w:pPr>
      <w:r/>
      <w:r>
        <w:rPr>
          <w:sz w:val="19"/>
        </w:rPr>
        <w:t>【转场语】 变化要有矩阵，不能凭感觉。</w:t>
      </w:r>
    </w:p>
    <w:p>
      <w:pPr>
        <w:pStyle w:val="SlideTitle"/>
      </w:pPr>
      <w:r>
        <w:t>幻灯片 20｜先控制变量，再判断哪一种变化真正有效</w:t>
      </w:r>
    </w:p>
    <w:p>
      <w:pPr>
        <w:pStyle w:val="SlideMeta"/>
      </w:pPr>
      <w:r>
        <w:t>建议时间：2.5分钟　｜　课堂功能：五行四列变量矩阵与覆盖要求</w:t>
      </w:r>
    </w:p>
    <w:p>
      <w:pPr>
        <w:pStyle w:val="SpokenText"/>
      </w:pPr>
      <w:r>
        <w:t>矩阵用来生成和比较，不要求把所有组合都做成最终款。</w:t>
      </w:r>
    </w:p>
    <w:p>
      <w:pPr>
        <w:pStyle w:val="SpokenText"/>
      </w:pPr>
      <w:r>
        <w:t>五行是：变形方式——切开旋转、折叠堆积、拉伸延长、移位重叠；连接方式——缝合、绑系、扣合、穿插可拆；材料对——软硬、轻重、透不透、哑光光泽；品类——上装、连衣裙、外套、下装；造型强度——基础、中等、核心、实验峰值。</w:t>
      </w:r>
    </w:p>
    <w:p>
      <w:pPr>
        <w:pStyle w:val="SpokenText"/>
      </w:pPr>
      <w:r>
        <w:t>怎么用：一轮实验只在一行里换列，其余四行必须原样抄下来。抄不出来，就说明基准型没冻结。这是一个很好的自查方法。</w:t>
      </w:r>
    </w:p>
    <w:p>
      <w:pPr>
        <w:pStyle w:val="SpokenText"/>
      </w:pPr>
      <w:r>
        <w:t>覆盖要求：五款要占满“品类”一行的至少三列，否则产品宽度不成立。</w:t>
      </w:r>
    </w:p>
    <w:p>
      <w:pPr>
        <w:pStyle w:val="SpokenText"/>
      </w:pPr>
      <w:r>
        <w:t>无效组合：“拉伸延长乘穿插可拆”“基础强度乘实验峰值品类”——变形方式和连接方式必须互相支持。</w:t>
      </w:r>
    </w:p>
    <w:p>
      <w:pPr>
        <w:pStyle w:val="LectureBullet"/>
      </w:pPr>
      <w:r/>
      <w:r>
        <w:rPr>
          <w:sz w:val="19"/>
        </w:rPr>
        <w:t>【转场语】 受控实验的记录格式很具体，要照做。</w:t>
      </w:r>
    </w:p>
    <w:p>
      <w:pPr>
        <w:pStyle w:val="SlideTitle"/>
      </w:pPr>
      <w:r>
        <w:t>幻灯片 21｜一次只改变一个主变量，保留可追踪依据</w:t>
      </w:r>
    </w:p>
    <w:p>
      <w:pPr>
        <w:pStyle w:val="SlideMeta"/>
      </w:pPr>
      <w:r>
        <w:t>建议时间：2分钟　｜　课堂功能：基准型与V1—V3（切割位置·连接方式·材料强度）</w:t>
      </w:r>
    </w:p>
    <w:p>
      <w:pPr>
        <w:pStyle w:val="SpokenText"/>
      </w:pPr>
      <w:r>
        <w:t>基准型与V1到V3必须使用相同视角、比例和标注方式。</w:t>
      </w:r>
    </w:p>
    <w:p>
      <w:pPr>
        <w:pStyle w:val="SpokenText"/>
      </w:pPr>
      <w:r>
        <w:t>基准型是已批准常量：固定命题、身体部位、主轮廓和材料，拍摄正侧背及活动状态。记录格式是正侧背加一张活动状态照，图旁写明这一轮不许动的四项是什么。</w:t>
      </w:r>
    </w:p>
    <w:p>
      <w:pPr>
        <w:pStyle w:val="SpokenText"/>
      </w:pPr>
      <w:r>
        <w:t>V1切割和位置：只改变切割方向或模块位置，观察重心、覆盖和动作路径。记录格式是基准型和变量版同角度并排，用箭头标出切口或模块移动了多少厘米。</w:t>
      </w:r>
    </w:p>
    <w:p>
      <w:pPr>
        <w:pStyle w:val="SpokenText"/>
      </w:pPr>
      <w:r>
        <w:t>V2连接方式：只替换固定连接和可拆连接，比较结构稳定、穿脱和视觉间隙。记录格式是固定连接和可拆连接各拍一组穿脱过程，至少三帧，记录耗时和视觉间隙。请注意——要拍穿脱过程，不是拍结果。穿不进去、脱不下来的设计，效果图上看不出来。</w:t>
      </w:r>
    </w:p>
    <w:p>
      <w:pPr>
        <w:pStyle w:val="SpokenText"/>
      </w:pPr>
      <w:r>
        <w:t>V3材料强度：只改变挺度或重量，记录同一几何在体积和动态上的偏差。记录格式是两种材料同一几何并列，量出同一处的体积差，写成数字而不是形容词。</w:t>
      </w:r>
    </w:p>
    <w:p>
      <w:pPr>
        <w:pStyle w:val="LectureBullet"/>
      </w:pPr>
      <w:r/>
      <w:r>
        <w:rPr>
          <w:sz w:val="19"/>
        </w:rPr>
        <w:t>【转场语】 实验有效，不等于可以进系列。</w:t>
      </w:r>
    </w:p>
    <w:p>
      <w:pPr>
        <w:pStyle w:val="SlideTitle"/>
      </w:pPr>
      <w:r>
        <w:t>幻灯片 22｜实验有效不等于可以进系列——先给它一个角色</w:t>
      </w:r>
    </w:p>
    <w:p>
      <w:pPr>
        <w:pStyle w:val="SlideMeta"/>
      </w:pPr>
      <w:r>
        <w:t>建议时间：2分钟　｜　课堂功能：五款角色分配与“分配不进去”的处理</w:t>
      </w:r>
    </w:p>
    <w:p>
      <w:pPr>
        <w:pStyle w:val="SpokenText"/>
      </w:pPr>
      <w:r>
        <w:t>这一轮把通过的结果分配到五个位置；分配不出去的实验，本身就是答案。</w:t>
      </w:r>
    </w:p>
    <w:p>
      <w:pPr>
        <w:pStyle w:val="SpokenText"/>
      </w:pPr>
      <w:r>
        <w:t>造型01引流款：用最少的变量呈现修订后的结构常量，确保命题一眼可读。</w:t>
      </w:r>
    </w:p>
    <w:p>
      <w:pPr>
        <w:pStyle w:val="SpokenText"/>
      </w:pPr>
      <w:r>
        <w:t>造型02过渡款：把常量转入更易穿的品类，保住识别的同时扩大产品范围。</w:t>
      </w:r>
    </w:p>
    <w:p>
      <w:pPr>
        <w:pStyle w:val="SpokenText"/>
      </w:pPr>
      <w:r>
        <w:t>造型03核心款：整合这周最好的2D、3D实验，由它承担系列的完整论证。</w:t>
      </w:r>
    </w:p>
    <w:p>
      <w:pPr>
        <w:pStyle w:val="SpokenText"/>
      </w:pPr>
      <w:r>
        <w:t>造型04实验款：允许最高造型强度，但身体功能和系列共同语言不能丢。</w:t>
      </w:r>
    </w:p>
    <w:p>
      <w:pPr>
        <w:pStyle w:val="SpokenText"/>
      </w:pPr>
      <w:r>
        <w:t>造型05搭配款：外套或叠穿，用来把前四款串成可以一起穿的一组。</w:t>
      </w:r>
    </w:p>
    <w:p>
      <w:pPr>
        <w:pStyle w:val="SpokenText"/>
      </w:pPr>
      <w:r>
        <w:t>检查：有实验分配不进这五个位置——先别急着删。问一句：是这个实验没用，还是你的五个角色定错了？这句话请认真想。有时候答案是后者。</w:t>
      </w:r>
    </w:p>
    <w:p>
      <w:pPr>
        <w:pStyle w:val="LectureBullet"/>
      </w:pPr>
      <w:r/>
      <w:r>
        <w:rPr>
          <w:sz w:val="19"/>
        </w:rPr>
        <w:t>【转场语】 现在用二十八分钟做局部深化和五款重构。</w:t>
      </w:r>
    </w:p>
    <w:p>
      <w:pPr>
        <w:pStyle w:val="SlideTitle"/>
      </w:pPr>
      <w:r>
        <w:t>幻灯片 23｜第2课时实操：28分钟，完成实验、编辑、同伴反馈与锁定</w:t>
      </w:r>
    </w:p>
    <w:p>
      <w:pPr>
        <w:pStyle w:val="SlideMeta"/>
      </w:pPr>
      <w:r>
        <w:t>建议时间：28分钟　｜　课堂功能：四阶段实操（局部·重构·CMF·评图）</w:t>
      </w:r>
    </w:p>
    <w:p>
      <w:pPr>
        <w:pStyle w:val="SpokenText"/>
      </w:pPr>
      <w:r>
        <w:t>最后五分钟必须写下下一步动作，不能只停留在讨论。</w:t>
      </w:r>
    </w:p>
    <w:p>
      <w:pPr>
        <w:pStyle w:val="SpokenText"/>
      </w:pPr>
      <w:r>
        <w:t>第一阶段，关键局部深化：将获选实验制作成1比1或1比2样，补充连接和活动验证。这是本学期最后一次实操。</w:t>
      </w:r>
    </w:p>
    <w:p>
      <w:pPr>
        <w:pStyle w:val="SpokenText"/>
      </w:pPr>
      <w:r>
        <w:t>第二阶段，五款重构：按入口、连接、核心、实验角色重新分配品类和强度。</w:t>
      </w:r>
    </w:p>
    <w:p>
      <w:pPr>
        <w:pStyle w:val="SpokenText"/>
      </w:pPr>
      <w:r>
        <w:t>第三阶段，CMF校正：检查色彩面积、材料重量和表面密度是否支持编排节奏。</w:t>
      </w:r>
    </w:p>
    <w:p>
      <w:pPr>
        <w:pStyle w:val="SpokenText"/>
      </w:pPr>
      <w:r>
        <w:t>第四阶段，桌面评图：远看统一、近看结构、穿看动作，记录下一周只需完成的三项编辑。三段距离，三种问题。远看看统一，近看看结构，穿看看动作——顺序不要乱。</w:t>
      </w:r>
    </w:p>
    <w:p>
      <w:pPr>
        <w:pStyle w:val="SpokenText"/>
      </w:pPr>
      <w:r>
        <w:t>交接第15周：修订后的五款线稿和关键局部样，直接进入作品集精编。没有修改日志的方案，视为未经验证。</w:t>
      </w:r>
    </w:p>
    <w:p>
      <w:pPr>
        <w:pStyle w:val="LectureBullet"/>
      </w:pPr>
      <w:r/>
      <w:r>
        <w:rPr>
          <w:sz w:val="19"/>
        </w:rPr>
        <w:t>【转场语】 交之前，先按四类证据自查一遍板面。</w:t>
      </w:r>
    </w:p>
    <w:p>
      <w:pPr>
        <w:pStyle w:val="SlideTitle"/>
      </w:pPr>
      <w:r>
        <w:t>幻灯片 24｜提交板面必须让评审者快速找到四类证据</w:t>
      </w:r>
    </w:p>
    <w:p>
      <w:pPr>
        <w:pStyle w:val="SlideMeta"/>
      </w:pPr>
      <w:r>
        <w:t>建议时间：2分钟　｜　课堂功能：四类提交证据与不合格样态</w:t>
      </w:r>
    </w:p>
    <w:p>
      <w:pPr>
        <w:pStyle w:val="SpokenText"/>
      </w:pPr>
      <w:r>
        <w:t>这周交的是可比较的证据：任何两张图放在一起，都要能看出改了什么。</w:t>
      </w:r>
    </w:p>
    <w:p>
      <w:pPr>
        <w:pStyle w:val="SpokenText"/>
      </w:pPr>
      <w:r>
        <w:t>第一，实验审计表：基准型和至少六个变量结果，含不变项、变量、观察、决定和理由。不合格的样子是同一行里改了两个以上变量；或“观察”栏写的是感受而不是现象。</w:t>
      </w:r>
    </w:p>
    <w:p>
      <w:pPr>
        <w:pStyle w:val="SpokenText"/>
      </w:pPr>
      <w:r>
        <w:t>第二，关键局部样：一件1比1或1比2结构材料样，附正侧背及动作照片。不合格的样子是只有静态正面照；缺动作验证，等于没做连接测试。</w:t>
      </w:r>
    </w:p>
    <w:p>
      <w:pPr>
        <w:pStyle w:val="SpokenText"/>
      </w:pPr>
      <w:r>
        <w:t>第三，五款修订编排：完整正背线稿，标注常量、变量、品类角色和造型强度。不合格的样子是线稿比例或视角不统一，五款没法并排比较。</w:t>
      </w:r>
    </w:p>
    <w:p>
      <w:pPr>
        <w:pStyle w:val="SpokenText"/>
      </w:pPr>
      <w:r>
        <w:t>第四，材料色彩和修改日志：材料样、色彩面积图、批评记录及至少五项前后决定。不合格的样子是日志只记“改了”，不记“为什么改”和“凭什么判断改对了”。</w:t>
      </w:r>
    </w:p>
    <w:p>
      <w:pPr>
        <w:pStyle w:val="LectureBullet"/>
      </w:pPr>
      <w:r/>
      <w:r>
        <w:rPr>
          <w:sz w:val="19"/>
        </w:rPr>
        <w:t>【转场语】 讲评时只用一种语言格式。</w:t>
      </w:r>
    </w:p>
    <w:p>
      <w:pPr>
        <w:pStyle w:val="SlideTitle"/>
      </w:pPr>
      <w:r>
        <w:t>幻灯片 25｜反馈只使用“证据—判断—动作”</w:t>
      </w:r>
    </w:p>
    <w:p>
      <w:pPr>
        <w:pStyle w:val="SlideMeta"/>
      </w:pPr>
      <w:r>
        <w:t>建议时间：1.5分钟　｜　课堂功能：同伴讲评四段格式与本周指向</w:t>
      </w:r>
    </w:p>
    <w:p>
      <w:pPr>
        <w:pStyle w:val="SpokenText"/>
      </w:pPr>
      <w:r>
        <w:t>禁止只说好看、不好看、再丰富一点。</w:t>
      </w:r>
    </w:p>
    <w:p>
      <w:pPr>
        <w:pStyle w:val="SpokenText"/>
      </w:pPr>
      <w:r>
        <w:t>证据：这周指向是——指出是基准型还是哪一版变量，不能只说“这个版本更好”。</w:t>
      </w:r>
    </w:p>
    <w:p>
      <w:pPr>
        <w:pStyle w:val="SpokenText"/>
      </w:pPr>
      <w:r>
        <w:t>因果：这周指向是——说明改动解决的是命题、结构还是物性问题。三者不要混着说。</w:t>
      </w:r>
    </w:p>
    <w:p>
      <w:pPr>
        <w:pStyle w:val="SpokenText"/>
      </w:pPr>
      <w:r>
        <w:t>取舍：这周指向是——这一处改动如果撤销，五款里有几款受影响？一款都不受，就不必改。这是一个很省时间的判断——只影响一款的改动，往往不值得在这一周做。</w:t>
      </w:r>
    </w:p>
    <w:p>
      <w:pPr>
        <w:pStyle w:val="SpokenText"/>
      </w:pPr>
      <w:r>
        <w:t>行动：这周指向是——指定下一版只改的那一个变量，并说明用什么图来比较前后。</w:t>
      </w:r>
    </w:p>
    <w:p>
      <w:pPr>
        <w:pStyle w:val="LectureBullet"/>
      </w:pPr>
      <w:r/>
      <w:r>
        <w:rPr>
          <w:sz w:val="19"/>
        </w:rPr>
        <w:t>【转场语】 这周怎么判定合格？</w:t>
      </w:r>
    </w:p>
    <w:p>
      <w:pPr>
        <w:pStyle w:val="SlideTitle"/>
      </w:pPr>
      <w:r>
        <w:t>幻灯片 26｜第14周检查：本周成果是否允许进入下一阶段</w:t>
      </w:r>
    </w:p>
    <w:p>
      <w:pPr>
        <w:pStyle w:val="SlideMeta"/>
      </w:pPr>
      <w:r>
        <w:t>建议时间：1.5分钟　｜　课堂功能：五项形成性评价与权重</w:t>
      </w:r>
    </w:p>
    <w:p>
      <w:pPr>
        <w:pStyle w:val="SpokenText"/>
      </w:pPr>
      <w:r>
        <w:t>标记为“成立、部分成立、需重做”，并写下证据位置。</w:t>
      </w:r>
    </w:p>
    <w:p>
      <w:pPr>
        <w:pStyle w:val="SpokenText"/>
      </w:pPr>
      <w:r>
        <w:t>实验可比性占百分之二十：基准型和变量清楚，一次只改变一个主因素。</w:t>
      </w:r>
    </w:p>
    <w:p>
      <w:pPr>
        <w:pStyle w:val="SpokenText"/>
      </w:pPr>
      <w:r>
        <w:t>结构和物性占百分之二十五：体积、连接、动作和材料行为相互支持。这是这周权重最高的一项。</w:t>
      </w:r>
    </w:p>
    <w:p>
      <w:pPr>
        <w:pStyle w:val="SpokenText"/>
      </w:pPr>
      <w:r>
        <w:t>修改证据占百分之二十：反馈被转化为可追踪的保留、修订和淘汰决定。</w:t>
      </w:r>
    </w:p>
    <w:p>
      <w:pPr>
        <w:pStyle w:val="SpokenText"/>
      </w:pPr>
      <w:r>
        <w:t>系列统一和差异占百分之二十：五款共享明确常量，并形成品类、比例和强度跨度。</w:t>
      </w:r>
    </w:p>
    <w:p>
      <w:pPr>
        <w:pStyle w:val="SpokenText"/>
      </w:pPr>
      <w:r>
        <w:t>完成度和表达占百分之十五：线稿、样片、摄影、标注和日志足以支持下一步编辑。</w:t>
      </w:r>
    </w:p>
    <w:p>
      <w:pPr>
        <w:pStyle w:val="LectureBullet"/>
      </w:pPr>
      <w:r/>
      <w:r>
        <w:rPr>
          <w:sz w:val="19"/>
        </w:rPr>
        <w:t>【转场语】 下周把五款编成一条叙事。</w:t>
      </w:r>
    </w:p>
    <w:p>
      <w:pPr>
        <w:pStyle w:val="SlideTitle"/>
      </w:pPr>
      <w:r>
        <w:t>幻灯片 27｜第15周把五款编成一条叙事，并做成作品集</w:t>
      </w:r>
    </w:p>
    <w:p>
      <w:pPr>
        <w:pStyle w:val="SlideMeta"/>
      </w:pPr>
      <w:r>
        <w:t>建议时间：1.5分钟　｜　课堂功能：下周四项准备</w:t>
      </w:r>
    </w:p>
    <w:p>
      <w:pPr>
        <w:pStyle w:val="SpokenText"/>
      </w:pPr>
      <w:r>
        <w:t>下周不再新增实验。带过去的东西要能直接排版、直接讲。</w:t>
      </w:r>
    </w:p>
    <w:p>
      <w:pPr>
        <w:pStyle w:val="SpokenText"/>
      </w:pPr>
      <w:r>
        <w:t>带上五款修订线稿：正背面齐全，标注常量、角色和造型强度。缺背面的款，下周排版时会被删掉。这一条我会执行。</w:t>
      </w:r>
    </w:p>
    <w:p>
      <w:pPr>
        <w:pStyle w:val="SpokenText"/>
      </w:pPr>
      <w:r>
        <w:t>带上关键局部样：连同正侧背和动作照片，这是作品集里唯一的实物证据。照片质量决定它在作品集里能占多大版面。所以拍的时候认真拍，光线和背景都要干净。</w:t>
      </w:r>
    </w:p>
    <w:p>
      <w:pPr>
        <w:pStyle w:val="SpokenText"/>
      </w:pPr>
      <w:r>
        <w:t>带上修改日志：至少五项前后决定，答辩时用来讲“为什么是这一版”。没有日志，答辩就只能讲灵感。</w:t>
      </w:r>
    </w:p>
    <w:p>
      <w:pPr>
        <w:pStyle w:val="SpokenText"/>
      </w:pPr>
      <w:r>
        <w:t>准备排序的想法：先想好五款的出场顺序，并写一句理由。下周第一件事就是检验这个顺序。</w:t>
      </w:r>
    </w:p>
    <w:p>
      <w:pPr>
        <w:pStyle w:val="LectureBullet"/>
      </w:pPr>
      <w:r/>
      <w:r>
        <w:rPr>
          <w:sz w:val="19"/>
        </w:rPr>
        <w:t>【转场语】 最后请每人写一句一句话小结。</w:t>
      </w:r>
    </w:p>
    <w:p>
      <w:pPr>
        <w:pStyle w:val="SlideTitle"/>
      </w:pPr>
      <w:r>
        <w:t>幻灯片 28｜写一句：把本周判断写成下一步动作</w:t>
      </w:r>
    </w:p>
    <w:p>
      <w:pPr>
        <w:pStyle w:val="SlideMeta"/>
      </w:pPr>
      <w:r>
        <w:t>建议时间：1.5分钟　｜　课堂功能：本周收束与四条结论</w:t>
      </w:r>
    </w:p>
    <w:p>
      <w:pPr>
        <w:pStyle w:val="SpokenText"/>
      </w:pPr>
      <w:r>
        <w:t>请写这一句：“我保留什么，因为证据是什么；我删除或修改什么，下一周将用什么验证。”</w:t>
      </w:r>
    </w:p>
    <w:p>
      <w:pPr>
        <w:pStyle w:val="SpokenText"/>
      </w:pPr>
      <w:r>
        <w:t>这周四条结论：第一，修改应针对一个可命名的问题，并通过前后可比的证据判断。</w:t>
      </w:r>
    </w:p>
    <w:p>
      <w:pPr>
        <w:pStyle w:val="SpokenText"/>
      </w:pPr>
      <w:r>
        <w:t>第二，材料不是表面选择；它会改变体积、重力、连接和动作。</w:t>
      </w:r>
    </w:p>
    <w:p>
      <w:pPr>
        <w:pStyle w:val="SpokenText"/>
      </w:pPr>
      <w:r>
        <w:t>第三，系列统一依赖结构常量，丰富度依赖品类、比例和强度的受控差异。</w:t>
      </w:r>
    </w:p>
    <w:p>
      <w:pPr>
        <w:pStyle w:val="SpokenText"/>
      </w:pPr>
      <w:r>
        <w:t>第四，批评的结果必须成为保留、修订或淘汰的明确设计决定。</w:t>
      </w:r>
    </w:p>
    <w:p>
      <w:pPr>
        <w:pStyle w:val="SpokenText"/>
      </w:pPr>
      <w:r>
        <w:t>五样提交物下课前交。下周带五款线稿（正背面齐）、关键局部样、修改日志和排序理由。下课。</w:t>
      </w:r>
    </w:p>
    <w:p>
      <w:pPr/>
      <w:r>
        <w:rPr>
          <w:b/>
        </w:rPr>
        <w:t>【一｜本周唯一1页课后查阅如何使用】</w:t>
      </w:r>
    </w:p>
    <w:p>
      <w:pPr>
        <w:pStyle w:val="LectureBullet"/>
      </w:pPr>
      <w:r>
        <w:t>• “期末评价连接”：六项终期评价标准全文（10/10/20/20/20/20，满分100分）。</w:t>
      </w:r>
    </w:p>
    <w:p>
      <w:pPr>
        <w:pStyle w:val="LectureBullet"/>
      </w:pPr>
      <w:r>
        <w:t>• 本周五项形成性评价（20/25/20/20/15）是课堂判定用的分项，与期末六项不是同一套；讲课时不要混用两套百分比。</w:t>
      </w:r>
    </w:p>
    <w:p>
      <w:pPr>
        <w:pStyle w:val="LectureBullet"/>
      </w:pPr>
      <w:r>
        <w:t>• 学生课后自查时，把本周的“系列统一与差异”对应到期末的“统一与丰富”一项。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一次改了两个以上变量的实验不计入比较；实验审计表同一行出现两个变量即判为不合格。</w:t>
      </w:r>
    </w:p>
    <w:p>
      <w:pPr>
        <w:pStyle w:val="LectureBullet"/>
      </w:pPr>
      <w:r>
        <w:t>• 被淘汰的实验同样计分——前提是写清淘汰理由；碰到命题卡上三个禁用项之一的，直接淘汰，不再讨论。</w:t>
      </w:r>
    </w:p>
    <w:p>
      <w:pPr>
        <w:pStyle w:val="LectureBullet"/>
      </w:pPr>
      <w:r>
        <w:t>• “观察”栏必须写现象，不写感受；体积差要量成数字，不写形容词。</w:t>
      </w:r>
    </w:p>
    <w:p>
      <w:pPr>
        <w:pStyle w:val="LectureBullet"/>
      </w:pPr>
      <w:r>
        <w:t>• 关键局部样必须附动作照片——只有静态正面照的，视为未做连接测试。</w:t>
      </w:r>
    </w:p>
    <w:p>
      <w:pPr>
        <w:pStyle w:val="LectureBullet"/>
      </w:pPr>
      <w:r>
        <w:t>• 修改日志必须同时记“为什么改”和“凭什么判断改对了”；没有修改日志的方案视为未经验证。</w:t>
      </w:r>
    </w:p>
    <w:p>
      <w:pPr>
        <w:pStyle w:val="LectureBullet"/>
      </w:pPr>
      <w:r>
        <w:t>• 操作安全：使用剪刀、扣件、别针与人台时教师须在场；在真人局部上做三维包覆前先说明动作并征得同意。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womenswear_design_iii_week14.html</w:t>
      </w:r>
    </w:p>
    <w:p>
      <w:pPr/>
      <w:r>
        <w:rPr>
          <w:sz w:val="20"/>
        </w:rPr>
        <w:t>第14周｜2D/3D实验与受控修改</w:t>
      </w:r>
    </w:p>
    <w:p>
      <w:pPr>
        <w:pStyle w:val="SpokenText"/>
      </w:pPr>
      <w:r>
        <w:t>本讲稿严格沿用原HTML的课程主线、案例、教材出处、大纲条文、证据边界、课堂活动、时间结构与评价权重；新增内容仅用于中文口语衔接、课堂提问、计时与操作口令、应答预案和跨文化表达提醒。课件为课堂24页、全部25页（第25页“期末评价连接”为课后查阅），本讲稿按课堂24页编写。</w:t>
      </w:r>
    </w:p>
    <w:p>
      <w:pPr>
        <w:pStyle w:val="SpokenText"/>
      </w:pPr>
      <w:r>
        <w:t>第14周讲稿结束：基准冻结 → 四个单变量实验 → 同尺度比较 → 三选一决策 → 关键局部样与五款重构。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