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女装设计 III</w:t>
      </w:r>
    </w:p>
    <w:p>
      <w:pPr>
        <w:jc w:val="center"/>
      </w:pPr>
      <w:r>
        <w:rPr>
          <w:b/>
          <w:sz w:val="40"/>
        </w:rPr>
        <w:t>第07周完整课堂讲稿（学生版）</w:t>
      </w:r>
    </w:p>
    <w:p>
      <w:pPr>
        <w:jc w:val="center"/>
      </w:pPr>
      <w:r>
        <w:rPr>
          <w:sz w:val="24"/>
        </w:rPr>
        <w:t>春夏系列策划 V1 · 五套阵列 · 系列矩阵</w:t>
      </w:r>
    </w:p>
    <w:p>
      <w:pPr>
        <w:jc w:val="center"/>
      </w:pPr>
      <w:r>
        <w:rPr>
          <w:sz w:val="20"/>
        </w:rPr>
        <w:t>适用场景：中国大陆服装设计本科课堂｜2课时（90分钟）</w:t>
      </w:r>
    </w:p>
    <w:p>
      <w:pPr>
        <w:jc w:val="center"/>
      </w:pPr>
      <w:r>
        <w:rPr>
          <w:sz w:val="20"/>
        </w:rPr>
        <w:t>主讲教师：李允耕 博士 / Dr. Lee</w:t>
      </w:r>
    </w:p>
    <w:p>
      <w:pPr>
        <w:jc w:val="center"/>
      </w:pPr>
      <w:r>
        <w:rPr>
          <w:sz w:val="20"/>
        </w:rPr>
        <w:t>依据文件：womenswear_design_iii_week07.html</w:t>
      </w:r>
    </w:p>
    <w:p>
      <w:pPr/>
      <w:r>
        <w:rPr>
          <w:b/>
          <w:sz w:val="30"/>
        </w:rPr>
        <w:t>使用说明</w:t>
      </w:r>
    </w:p>
    <w:p>
      <w:pPr/>
      <w:r>
        <w:rPr>
          <w:sz w:val="20"/>
        </w:rPr>
        <w:t>授课语言、证据边界与课堂使用方式</w:t>
      </w:r>
    </w:p>
    <w:p>
      <w:pPr/>
      <w:r>
        <w:rPr>
          <w:sz w:val="20"/>
        </w:rPr>
        <w:t>面向韩国籍教师在中国大陆高校授课的中文口语化版本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本文件把第07周HTML课件改写为可直接在中国大陆课堂中发言的完整讲稿。页面顺序、案例、教材出处、时间分配、评价标准与证据边界全部沿用课件原文。课件为课堂25页、全部26页（多出的1页为课后查阅的“期末评价连接”）。本周是第08周Gate 2中期评审的前置周，第1课时20分钟、第2课时26分钟为实操，教师全程以计时和巡视为主，讲授时间必须压缩在预定分钟内。</w:t>
            </w:r>
          </w:p>
        </w:tc>
      </w:tr>
    </w:tbl>
    <w:p>
      <w:pPr/>
      <w:r>
        <w:rPr>
          <w:b/>
        </w:rPr>
        <w:t>【开课前可直接说】</w:t>
      </w:r>
    </w:p>
    <w:p>
      <w:pPr>
        <w:pStyle w:val="SpokenText"/>
      </w:pPr>
      <w:r>
        <w:t>同学们好。上周我们做出了三个设计家族，回答了“如何有规则地改变元素”。今天回答下一个问题：把这些变化编成一个能卖、能做的系统。</w:t>
      </w:r>
    </w:p>
    <w:p>
      <w:pPr>
        <w:pStyle w:val="SpokenText"/>
      </w:pPr>
      <w:r>
        <w:t>先把今天这句话说清楚：春夏系列不是五张效果图，而是一个可穿、可做、可选择的系统。今天做的是五套造型和明确的产品结构，不是五张漂亮的图。</w:t>
      </w:r>
    </w:p>
    <w:p>
      <w:pPr>
        <w:pStyle w:val="SpokenText"/>
      </w:pPr>
      <w:r>
        <w:t>今天的主线是五步：季节条件、系列角色、产品矩阵、五套阵列、两套深化候选。注意最后一项——两套深化候选，下周Gate 2要靠它。</w:t>
      </w:r>
    </w:p>
    <w:p>
      <w:pPr>
        <w:pStyle w:val="SpokenText"/>
      </w:pPr>
      <w:r>
        <w:t>请把上周带来的三样摊在桌上：分解板、三个家族的说明、六个立体测试的记录照片。第06周一句话小结里写的“它形成了什么家族，并将在春夏系列中承担什么角色”，现在把那两个空抄到今天第一页。今天全程用这三个家族，不新起主题。</w:t>
      </w:r>
    </w:p>
    <w:p>
      <w:pPr>
        <w:pStyle w:val="SpokenText"/>
      </w:pPr>
      <w:r>
        <w:t>今天有一个术语要接续。上周你们写的“不变条件”，这周叫“**设计密码**”。同一件事，换了工作位置：上周它是“改变时不能破坏的东西”，这周它是“五套之间保持一致的东西”。今天全程使用“设计密码”这个说法。</w:t>
      </w:r>
    </w:p>
    <w:p>
      <w:pPr>
        <w:pStyle w:val="SpokenText"/>
      </w:pPr>
      <w:r>
        <w:t xml:space="preserve">今天会反复出现一组词：“常量、重复单品、产品骨架、产品矩阵”，还有三个产品角色：“形象款、过渡款、引流款”。常量是五套里都不变的那一样，它负责让人认出这是同一个系列。形象款把立场推到最前面，引流款最容易穿也最容易卖，过渡款把两者连起来。这七个词今天会一直用，请先记在纸上。</w:t>
      </w:r>
    </w:p>
    <w:p>
      <w:pPr/>
      <w:r>
        <w:rPr>
          <w:b/>
        </w:rPr>
        <w:t>【90分钟主线建议】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>学生动作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0–2分钟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封面与十六周总图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摊开上周三样材料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2–4分钟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学习目标：季节·架构·产品·选择四项交付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确认今天要交的四样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4–8分钟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第06周→本周衔接页（含开场3分钟）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把一句话小结的两个空抄到第一页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8–12分钟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春夏条件：热、湿、光、转换、维护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写五条条件对应的材料或结构决定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12–17分钟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系列概念与角色分配（五套五种任务）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给自己的五套先标角色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17–21分钟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系列案例A、教材证据（产品结构表）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照表列出自己五套的品类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21–25分钟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复杂度、教材证据（材料两层）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检查有没有一处开口同时解决造型与体感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25–29分钟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代码分布、系列案例B（五套五品类）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数出每条代码的出现次数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29–45分钟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第1课时实操：20分钟，40张草图编辑到12张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12张同尺度草图，背面写家族·产品·角色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45–46分钟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第2课时开场：从方案数量进入系列编辑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46–54分钟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五套编辑、交叉搭配、系列平衡、深化候选、系列矩阵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确认重复单品与矩阵字段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54–80分钟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第2课时实操：26分钟，完成五套编排V1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五套阵列＋矩阵＋两张候选卡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80–88分钟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同伴讲评8分钟（保留·移动·修改·删除）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每条意见落到一套造型或一个矩阵格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88–90分钟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形成性评价、第08周准备与一句话小结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写一句话小结并提交</w:t>
            </w:r>
          </w:p>
        </w:tc>
      </w:tr>
    </w:tbl>
    <w:p>
      <w:pPr/>
      <w:r>
        <w:rPr>
          <w:b/>
        </w:rPr>
        <w:t>【课前器材与资料检查】</w:t>
      </w:r>
    </w:p>
    <w:p>
      <w:pPr>
        <w:pStyle w:val="LectureBullet"/>
      </w:pPr>
      <w:r>
        <w:t>• 学生：上周分解板与三个家族说明、六个立体测试记录照片、同尺度速写模板40张以上、正面站姿人体模板、色卡与材料小样、马克笔与彩铅。</w:t>
      </w:r>
    </w:p>
    <w:p>
      <w:pPr>
        <w:pStyle w:val="LectureBullet"/>
      </w:pPr>
      <w:r>
        <w:t>• 课堂资料：三组秀场并列图（案例A共同轮廓、案例B五品类、深化候选难度差）只用于形式与产品结构观察；品牌、系列与年份待开课前核实后补注。</w:t>
      </w:r>
    </w:p>
    <w:p>
      <w:pPr>
        <w:pStyle w:val="LectureBullet"/>
      </w:pPr>
      <w:r>
        <w:t>• 本周只有1页课后查阅（期末评价连接），课堂不必点开；第23页“形成性评价”已引用其中两项。</w:t>
      </w:r>
    </w:p>
    <w:p>
      <w:pPr>
        <w:jc w:val="center"/>
      </w:pPr>
      <w:r>
        <w:rPr>
          <w:b/>
          <w:sz w:val="30"/>
        </w:rPr>
        <w:t>第一部分</w:t>
      </w:r>
    </w:p>
    <w:p>
      <w:pPr>
        <w:jc w:val="center"/>
      </w:pPr>
      <w:r>
        <w:rPr>
          <w:b/>
          <w:sz w:val="24"/>
        </w:rPr>
        <w:t>第1课时｜45分钟</w:t>
      </w:r>
    </w:p>
    <w:p>
      <w:pPr>
        <w:jc w:val="center"/>
      </w:pPr>
      <w:r>
        <w:rPr>
          <w:sz w:val="22"/>
        </w:rPr>
        <w:t>从季节条件与系列角色，到12张可编辑的候选草图</w:t>
      </w:r>
    </w:p>
    <w:p>
      <w:pPr>
        <w:pStyle w:val="SlideTitle"/>
      </w:pPr>
      <w:r>
        <w:t>幻灯片 01｜春夏系列不是五张效果图，而是一个可穿、可做、可选择的系统</w:t>
      </w:r>
    </w:p>
    <w:p>
      <w:pPr>
        <w:pStyle w:val="SlideMeta"/>
      </w:pPr>
      <w:r>
        <w:t>建议时间：2分钟　｜　课堂功能：开场，用封面五套讲清“常量与变量”</w:t>
      </w:r>
    </w:p>
    <w:p>
      <w:pPr>
        <w:pStyle w:val="SpokenText"/>
      </w:pPr>
      <w:r>
        <w:t>先看这五套。请注意一件事：五套里有四套穿的是同一类条纹长裤。一条裤子撑起整个系列——这就是我们今天要讲的“重复单品”。</w:t>
      </w:r>
    </w:p>
    <w:p>
      <w:pPr>
        <w:pStyle w:val="SpokenText"/>
      </w:pPr>
      <w:r>
        <w:t>常量是这条裤子。变量有两个：一是上装换、下装不换——风衣加背心、同料衬衫、背心、短外套、西装；二是覆盖面积——露腰、全覆盖、半覆盖。春夏的体感差别就落在覆盖面积这一项上。</w:t>
      </w:r>
    </w:p>
    <w:p>
      <w:pPr>
        <w:pStyle w:val="SpokenText"/>
      </w:pPr>
      <w:r>
        <w:t>角色也有梯度：02是入口，一套就成立、最好卖；05是高潮；01和04是发展；03是轻量转折。</w:t>
      </w:r>
    </w:p>
    <w:p>
      <w:pPr>
        <w:pStyle w:val="SpokenText"/>
      </w:pPr>
      <w:r>
        <w:t>今天的主线就是这条：季节条件、系列角色、产品矩阵、五套阵列、两套深化候选。</w:t>
      </w:r>
    </w:p>
    <w:p>
      <w:pPr>
        <w:pStyle w:val="SpokenText"/>
      </w:pPr>
      <w:r>
        <w:t>关于这组图我要说明：它是2026春夏成衣，来自品牌官方发布，课堂只选五套用于季节条件和品类分布观察，不代表品牌官方的系列结构。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先把第07周放回十六周的位置。</w:t>
            </w:r>
          </w:p>
        </w:tc>
      </w:tr>
    </w:tbl>
    <w:p>
      <w:pPr>
        <w:pStyle w:val="SlideTitle"/>
      </w:pPr>
      <w:r>
        <w:t>幻灯片 02｜十六周不是孤立主题，而是一条连续的设计证据链</w:t>
      </w:r>
    </w:p>
    <w:p>
      <w:pPr>
        <w:pStyle w:val="SlideMeta"/>
      </w:pPr>
      <w:r>
        <w:t>建议时间：0.5分钟　｜　课堂功能：定位第07周在05–08阶段中的作用</w:t>
      </w:r>
    </w:p>
    <w:p>
      <w:pPr>
        <w:pStyle w:val="SpokenText"/>
      </w:pPr>
      <w:r>
        <w:t>第五到第八周是提取和验证阶段。第05周提取元素，第06周变形，这周是春夏系列策划第一版，下周就是Gate 2——款式图和中期评审。</w:t>
      </w:r>
    </w:p>
    <w:p>
      <w:pPr>
        <w:pStyle w:val="SpokenText"/>
      </w:pPr>
      <w:r>
        <w:t>所以今天定的两套深化候选，下周要做成款式图。只剩一周，今天必须定下来。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那么今天要交出什么？</w:t>
            </w:r>
          </w:p>
        </w:tc>
      </w:tr>
    </w:tbl>
    <w:p>
      <w:pPr>
        <w:pStyle w:val="SlideTitle"/>
      </w:pPr>
      <w:r>
        <w:t>幻灯片 03｜今天要完成春夏五套系列编排V1</w:t>
      </w:r>
    </w:p>
    <w:p>
      <w:pPr>
        <w:pStyle w:val="SlideMeta"/>
      </w:pPr>
      <w:r>
        <w:t>建议时间：2分钟　｜　课堂功能：四项交付与本周重点难点</w:t>
      </w:r>
    </w:p>
    <w:p>
      <w:pPr>
        <w:pStyle w:val="SpokenText"/>
      </w:pPr>
      <w:r>
        <w:t>目标是：每套有角色，整个系列有节奏和制作优先级。</w:t>
      </w:r>
    </w:p>
    <w:p>
      <w:pPr>
        <w:pStyle w:val="SpokenText"/>
      </w:pPr>
      <w:r>
        <w:t>第一，季节：把温度、湿度、日照和维护写进材料和结构。交的是一页春夏条件表，每条写出对应的材料或结构决定。</w:t>
      </w:r>
    </w:p>
    <w:p>
      <w:pPr>
        <w:pStyle w:val="SpokenText"/>
      </w:pPr>
      <w:r>
        <w:t>第二，架构：分配开场、中段、收尾和商业入口。交的是五套的角色标注，每套一句“它为什么存在”。</w:t>
      </w:r>
    </w:p>
    <w:p>
      <w:pPr>
        <w:pStyle w:val="SpokenText"/>
      </w:pPr>
      <w:r>
        <w:t>第三，产品：规划单品数量、交叉搭配和重复单品。交的是产品矩阵一页，标出重复单品和空缺品类。</w:t>
      </w:r>
    </w:p>
    <w:p>
      <w:pPr>
        <w:pStyle w:val="SpokenText"/>
      </w:pPr>
      <w:r>
        <w:t>第四，选择：确定两套差异明确的深化候选。交的是两张候选卡，各写清它要验证的那一个问题。请注意“那一个”——不是两三个。</w:t>
      </w:r>
    </w:p>
    <w:p>
      <w:pPr>
        <w:pStyle w:val="SpokenText"/>
      </w:pPr>
      <w:r>
        <w:t>这周重点是给每套写出“它为什么存在”；难点是两套候选必须验证两个不同的问题，而且难度要拉开。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今天不从零开始——上周的三个家族，就是今天五套的角色来源。</w:t>
            </w:r>
          </w:p>
        </w:tc>
      </w:tr>
    </w:tbl>
    <w:p>
      <w:pPr>
        <w:pStyle w:val="SlideTitle"/>
      </w:pPr>
      <w:r>
        <w:t>幻灯片 04｜上周的三个家族，就是今天五套的角色来源</w:t>
      </w:r>
    </w:p>
    <w:p>
      <w:pPr>
        <w:pStyle w:val="SlideMeta"/>
      </w:pPr>
      <w:r>
        <w:t>建议时间：3.5分钟（含开场3分钟）　｜　课堂功能：第06周→第07周衔接与术语衔接</w:t>
      </w:r>
    </w:p>
    <w:p>
      <w:pPr>
        <w:pStyle w:val="SpokenText"/>
      </w:pPr>
      <w:r>
        <w:t>我们先花三分钟。请摊开第06周带来的三样：分解板、三个家族的说明、六个立体测试的记录照片。</w:t>
      </w:r>
    </w:p>
    <w:p>
      <w:pPr>
        <w:pStyle w:val="SpokenText"/>
      </w:pPr>
      <w:r>
        <w:t>第06周一句话小结写的是“它形成了什么家族，并将在春夏系列中承担什么角色”。把那两个空抄到今天第一页。今天全程用这三个家族，不新起主题。</w:t>
      </w:r>
    </w:p>
    <w:p>
      <w:pPr>
        <w:pStyle w:val="SpokenText"/>
      </w:pPr>
      <w:r>
        <w:t>看这张对照表。三个设计家族，今天变成五套里的角色梯度——入口、发展、高潮、转折，用在“五套五种任务”那一页。</w:t>
      </w:r>
    </w:p>
    <w:p>
      <w:pPr>
        <w:pStyle w:val="SpokenText"/>
      </w:pPr>
      <w:r>
        <w:t>十二个二维变体，今天变成四十张快速草图的起点：先扩到四十，再编辑回十二。请注意这个顺序——先扩后编。</w:t>
      </w:r>
    </w:p>
    <w:p>
      <w:pPr>
        <w:pStyle w:val="SpokenText"/>
      </w:pPr>
      <w:r>
        <w:t>六个立体测试，今天变成两套深化候选的依据：哪一套已经证明做得出来。</w:t>
      </w:r>
    </w:p>
    <w:p>
      <w:pPr>
        <w:pStyle w:val="SpokenText"/>
      </w:pPr>
      <w:r>
        <w:t>两条不变条件，今天变成贯穿五套的设计密码，强度可以分配，但不能消失。分解板上的失败证据，今天变成中期风险清单的第一批条目。</w:t>
      </w:r>
    </w:p>
    <w:p>
      <w:pPr>
        <w:pStyle w:val="SpokenText"/>
      </w:pPr>
      <w:r>
        <w:t>术语衔接只说一次：第06周的“不变条件”在这周叫“设计密码”。上周它是改变时不能破坏的东西，这周它是五套之间保持一致的东西。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先讲春夏到底是什么条件。</w:t>
            </w:r>
          </w:p>
        </w:tc>
      </w:tr>
    </w:tbl>
    <w:p>
      <w:pPr>
        <w:pStyle w:val="SlideTitle"/>
      </w:pPr>
      <w:r>
        <w:t>幻灯片 05｜春夏不是少穿几件，而是重新处理身体触点</w:t>
      </w:r>
    </w:p>
    <w:p>
      <w:pPr>
        <w:pStyle w:val="SlideMeta"/>
      </w:pPr>
      <w:r>
        <w:t>建议时间：3.5分钟　｜　课堂功能：五条春夏条件与各自的验证动作</w:t>
      </w:r>
    </w:p>
    <w:p>
      <w:pPr>
        <w:pStyle w:val="SpokenText"/>
      </w:pPr>
      <w:r>
        <w:t>先说本地的真实条件：室外三十五度以上、湿度高、室内空调二十四度。一天之内要跨过十度温差。你们的系列要处理的是这个温差，不是画面上的清凉感。</w:t>
      </w:r>
    </w:p>
    <w:p>
      <w:pPr>
        <w:pStyle w:val="SpokenText"/>
      </w:pPr>
      <w:r>
        <w:t>第一，热：通风、遮阳、排汗和贴肤面积。验证方法是抬臂和快走一分钟，看腋下、后背哪里先闷。</w:t>
      </w:r>
    </w:p>
    <w:p>
      <w:pPr>
        <w:pStyle w:val="SpokenText"/>
      </w:pPr>
      <w:r>
        <w:t>第二，湿：干燥速度、黏附感和透明变化。验证方法是喷水后看布面变不变透、多久干、贴不贴皮肤。</w:t>
      </w:r>
    </w:p>
    <w:p>
      <w:pPr>
        <w:pStyle w:val="SpokenText"/>
      </w:pPr>
      <w:r>
        <w:t>第三，光：透视、反射、防晒和色彩稳定。验证方法是拿到窗边逆光看一次——很多浅色布在阳光下会透。这一条最容易被忽略。</w:t>
      </w:r>
    </w:p>
    <w:p>
      <w:pPr>
        <w:pStyle w:val="SpokenText"/>
      </w:pPr>
      <w:r>
        <w:t>第四，转换：户外高温和室内冷气的层次。验证要求是五套里至少两套要能加一层，加完不能变得笨重。</w:t>
      </w:r>
    </w:p>
    <w:p>
      <w:pPr>
        <w:pStyle w:val="SpokenText"/>
      </w:pPr>
      <w:r>
        <w:t>第五，维护：高频清洗、易皱、收纳和耐用。验证方法是揉成一团再展开，看皱痕多久消失。</w:t>
      </w:r>
    </w:p>
    <w:p>
      <w:pPr>
        <w:pStyle w:val="SpokenText"/>
      </w:pPr>
      <w:r>
        <w:t>请把这五条抄下来。每一条后面都要写出你的材料或结构决定，这是今天第一项交付。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条件清楚以后，才谈系列本身。</w:t>
            </w:r>
          </w:p>
        </w:tc>
      </w:tr>
    </w:tbl>
    <w:p>
      <w:pPr>
        <w:pStyle w:val="SlideTitle"/>
      </w:pPr>
      <w:r>
        <w:t>幻灯片 06｜共同规则和角色差异必须同时成立</w:t>
      </w:r>
    </w:p>
    <w:p>
      <w:pPr>
        <w:pStyle w:val="SlideMeta"/>
      </w:pPr>
      <w:r>
        <w:t>建议时间：2.5分钟　｜　课堂功能：真系列与假系列的判别（两条检查）</w:t>
      </w:r>
    </w:p>
    <w:p>
      <w:pPr>
        <w:pStyle w:val="SpokenText"/>
      </w:pPr>
      <w:r>
        <w:t>系列编排不是把五张图排在一起。共同规则和角色差异必须同时成立。只有其中一样，出来的都不是系列。</w:t>
      </w:r>
    </w:p>
    <w:p>
      <w:pPr>
        <w:pStyle w:val="SpokenText"/>
      </w:pPr>
      <w:r>
        <w:t>左边是看似系列：同一人物模板和配色、每套复制同一装饰、没有产品和难度计划、五套换的只是长度或颜色。</w:t>
      </w:r>
    </w:p>
    <w:p>
      <w:pPr>
        <w:pStyle w:val="SpokenText"/>
      </w:pPr>
      <w:r>
        <w:t>右边是真正系列：共享两到三个核心代码、强度和产品和身体距离都在变化、能说明每套为什么存在、删掉任何一套系列都会少一项任务。</w:t>
      </w:r>
    </w:p>
    <w:p>
      <w:pPr>
        <w:pStyle w:val="SpokenText"/>
      </w:pPr>
      <w:r>
        <w:t>检查有两条，两个都要过。第一条：遮住四套只看一套，能不能认出属于这个系列？第二条：五套并排，能不能一眼说出谁和谁不同？</w:t>
      </w:r>
    </w:p>
    <w:p>
      <w:pPr>
        <w:pStyle w:val="SpokenText"/>
      </w:pPr>
      <w:r>
        <w:t>只过第一条，等于五套太像，是复制；只过第二条，等于五套太散，是拼盘。一会儿实操的时候，我会拿这两句去问你们。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那么每一套各自的任务是什么？</w:t>
            </w:r>
          </w:p>
        </w:tc>
      </w:tr>
    </w:tbl>
    <w:p>
      <w:pPr>
        <w:pStyle w:val="SlideTitle"/>
      </w:pPr>
      <w:r>
        <w:t>幻灯片 07｜五套造型，五种任务——没有一套是来凑数的</w:t>
      </w:r>
    </w:p>
    <w:p>
      <w:pPr>
        <w:pStyle w:val="SlideMeta"/>
      </w:pPr>
      <w:r>
        <w:t>建议时间：2.5分钟　｜　课堂功能：五个角色的定义与删除法检查</w:t>
      </w:r>
    </w:p>
    <w:p>
      <w:pPr>
        <w:pStyle w:val="SpokenText"/>
      </w:pPr>
      <w:r>
        <w:t>造型01开场：最清楚地宣布主题和轮廓，第一眼就要让人看懂你在做什么。</w:t>
      </w:r>
    </w:p>
    <w:p>
      <w:pPr>
        <w:pStyle w:val="SpokenText"/>
      </w:pPr>
      <w:r>
        <w:t>造型02入口：最易理解、可穿、可购买。这一套决定系列有没有市场。</w:t>
      </w:r>
    </w:p>
    <w:p>
      <w:pPr>
        <w:pStyle w:val="SpokenText"/>
      </w:pPr>
      <w:r>
        <w:t>造型03发展：把核心元素扩展到别的品类，证明规则不只适合开场那一套。</w:t>
      </w:r>
    </w:p>
    <w:p>
      <w:pPr>
        <w:pStyle w:val="SpokenText"/>
      </w:pPr>
      <w:r>
        <w:t>造型04转折：改变比例、材料或身体距离，避免中段三套读起来一样。</w:t>
      </w:r>
    </w:p>
    <w:p>
      <w:pPr>
        <w:pStyle w:val="SpokenText"/>
      </w:pPr>
      <w:r>
        <w:t>造型05收束：实验强度最高的一套，同时回响开场，给整组一个记忆点。</w:t>
      </w:r>
    </w:p>
    <w:p>
      <w:pPr>
        <w:pStyle w:val="SpokenText"/>
      </w:pPr>
      <w:r>
        <w:t>角色可以调整，但不能五套都做同一件事。</w:t>
      </w:r>
    </w:p>
    <w:p>
      <w:pPr>
        <w:pStyle w:val="SpokenText"/>
      </w:pPr>
      <w:r>
        <w:t>检查方法很简单：逐套问一句“删掉它，系列少了什么”。答不出来的那一套，就是重复的。这句话请记住，一会儿讲评时会反复用。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看一个把节奏做得很清楚的例子。</w:t>
            </w:r>
          </w:p>
        </w:tc>
      </w:tr>
    </w:tbl>
    <w:p>
      <w:pPr>
        <w:pStyle w:val="SlideTitle"/>
      </w:pPr>
      <w:r>
        <w:t>幻灯片 08｜系列案例A：前三套压住，后两套放开</w:t>
      </w:r>
    </w:p>
    <w:p>
      <w:pPr>
        <w:pStyle w:val="SlideMeta"/>
      </w:pPr>
      <w:r>
        <w:t>建议时间：2分钟　｜　课堂功能：共同轮廓关系与色彩承担差异</w:t>
      </w:r>
    </w:p>
    <w:p>
      <w:pPr>
        <w:pStyle w:val="SpokenText"/>
      </w:pPr>
      <w:r>
        <w:t>这五套共享同一个轮廓关系，差别几乎全部由色彩承担。</w:t>
      </w:r>
    </w:p>
    <w:p>
      <w:pPr>
        <w:pStyle w:val="SpokenText"/>
      </w:pPr>
      <w:r>
        <w:t>常量是“上紧下张”：上身收紧加下摆张开，五套都是同一个轮廓关系，一次都没有改过。</w:t>
      </w:r>
    </w:p>
    <w:p>
      <w:pPr>
        <w:pStyle w:val="SpokenText"/>
      </w:pPr>
      <w:r>
        <w:t>变量一是色：黑、黑、黑，然后米加棕，最后红加格纹。前三套故意压平，把力气留到最后。这就是节奏。</w:t>
      </w:r>
    </w:p>
    <w:p>
      <w:pPr>
        <w:pStyle w:val="SpokenText"/>
      </w:pPr>
      <w:r>
        <w:t>变量二是领口：立领、双排扣、蝴蝶结、尖领、领带。领口是唯一每套都改的地方。</w:t>
      </w:r>
    </w:p>
    <w:p>
      <w:pPr>
        <w:pStyle w:val="SpokenText"/>
      </w:pPr>
      <w:r>
        <w:t>角色梯度是：01开场；02和03入口，可以单穿；04转折，唯一的长裙和暖色；05收束，最强。</w:t>
      </w:r>
    </w:p>
    <w:p>
      <w:pPr>
        <w:pStyle w:val="SpokenText"/>
      </w:pPr>
      <w:r>
        <w:t>两个课堂问题：贯穿三套以上的设计密码是哪一条？如果把05挪到第一位，前面四套还压得住吗？</w:t>
      </w:r>
    </w:p>
    <w:p>
      <w:pPr>
        <w:pStyle w:val="SpokenText"/>
      </w:pPr>
      <w:r>
        <w:t>这组图来自课程教学资料库，只用于共同轮廓关系和色彩承担差异的观察；品牌、系列和年份待开课前核实后补注。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接下来看一份真实品牌的产品结构表。</w:t>
            </w:r>
          </w:p>
        </w:tc>
      </w:tr>
    </w:tbl>
    <w:p>
      <w:pPr>
        <w:pStyle w:val="SlideTitle"/>
      </w:pPr>
      <w:r>
        <w:t>幻灯片 09｜教材证据：先搭产品骨架，再画最终效果图</w:t>
      </w:r>
    </w:p>
    <w:p>
      <w:pPr>
        <w:pStyle w:val="SlideMeta"/>
      </w:pPr>
      <w:r>
        <w:t>建议时间：2.5分钟　｜　课堂功能：教材第122页表7-1的三条读法（本周核心证据）</w:t>
      </w:r>
    </w:p>
    <w:p>
      <w:pPr>
        <w:pStyle w:val="SpokenText"/>
      </w:pPr>
      <w:r>
        <w:t>教材给了一张真实品牌的女装夏季产品结构表。设计从这张表开始，不是从效果图开始。</w:t>
      </w:r>
    </w:p>
    <w:p>
      <w:pPr>
        <w:pStyle w:val="SpokenText"/>
      </w:pPr>
      <w:r>
        <w:t>第一条：先数品类，再画图。衬衫十二款、连衣裙十八款、半裙七款、长裤五款——先定每个品类做几款，再决定它长什么样。</w:t>
      </w:r>
    </w:p>
    <w:p>
      <w:pPr>
        <w:pStyle w:val="SpokenText"/>
      </w:pPr>
      <w:r>
        <w:t>第二条：基本款多于形象款。夏季八十八款里，基本款五十二、形象款三十六。换算到你们的五套：形象款最多两套。请记住这个数字。</w:t>
      </w:r>
    </w:p>
    <w:p>
      <w:pPr>
        <w:pStyle w:val="SpokenText"/>
      </w:pPr>
      <w:r>
        <w:t>第三条：上装多于下装。衬衫加T恤加外套合计远超裙和裤——因为一条裤子要配好几件上衣。重复单品就是从这儿来的。</w:t>
      </w:r>
    </w:p>
    <w:p>
      <w:pPr>
        <w:pStyle w:val="SpokenText"/>
      </w:pPr>
      <w:r>
        <w:t>现在做观察任务：照这张表给你的五套列一遍——几件上装、几件下装、几件连衣裙、几件外搭。哪一格是空的？</w:t>
      </w:r>
    </w:p>
    <w:p>
      <w:pPr>
        <w:pStyle w:val="SpokenText"/>
      </w:pPr>
      <w:r>
        <w:t>出处是于芳《服装设计基础与创意实践》，中国纺织出版社二〇二三年版，第122页，表7-1。图像按教学需要裁切局部，未改变原始比例。我要特别说一句：第15周我们会用同一张表回头核对你的比例。所以今天列出来的数字，请留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品类定了，还要看每套做多难。</w:t>
            </w:r>
          </w:p>
        </w:tc>
      </w:tr>
    </w:tbl>
    <w:p>
      <w:pPr>
        <w:pStyle w:val="SlideTitle"/>
      </w:pPr>
      <w:r>
        <w:t>幻灯片 10｜每套单品越多，不代表设计越完整</w:t>
      </w:r>
    </w:p>
    <w:p>
      <w:pPr>
        <w:pStyle w:val="SlideMeta"/>
      </w:pPr>
      <w:r>
        <w:t>建议时间：2分钟　｜　课堂功能：复杂度分级与“最多两套高复杂度”的上限</w:t>
      </w:r>
    </w:p>
    <w:p>
      <w:pPr>
        <w:pStyle w:val="SpokenText"/>
      </w:pPr>
      <w:r>
        <w:t>先说结论：复杂度是成本，不是优点。五套加起来，要能在第08周之前做得完。</w:t>
      </w:r>
    </w:p>
    <w:p>
      <w:pPr>
        <w:pStyle w:val="SpokenText"/>
      </w:pPr>
      <w:r>
        <w:t>低复杂度是两件，放在引流款上——它要证明系列能被理解，不需要证明难度。</w:t>
      </w:r>
    </w:p>
    <w:p>
      <w:pPr>
        <w:pStyle w:val="SpokenText"/>
      </w:pPr>
      <w:r>
        <w:t>中复杂度是三件，放在发展和转折上——层次变化在这里发生。</w:t>
      </w:r>
    </w:p>
    <w:p>
      <w:pPr>
        <w:pStyle w:val="SpokenText"/>
      </w:pPr>
      <w:r>
        <w:t>高复杂度是三到四件，承担结构实验或高潮。整个系列最多两套。超过两套，中期评审就交不出实物。</w:t>
      </w:r>
    </w:p>
    <w:p>
      <w:pPr>
        <w:pStyle w:val="SpokenText"/>
      </w:pPr>
      <w:r>
        <w:t>警戒线在这里：所有造型都高复杂度会导致制作失控。五套全高复杂度的结果不是“更完整”，是两套都做不完。每年都有同学在这一条上出问题，请提前算清楚。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接下来是春夏的材料证据，它有两层。</w:t>
            </w:r>
          </w:p>
        </w:tc>
      </w:tr>
    </w:tbl>
    <w:p>
      <w:pPr>
        <w:pStyle w:val="SlideTitle"/>
      </w:pPr>
      <w:r>
        <w:t>幻灯片 11｜春夏的材料证据有两层：选什么，和把它改成什么</w:t>
      </w:r>
    </w:p>
    <w:p>
      <w:pPr>
        <w:pStyle w:val="SlideMeta"/>
      </w:pPr>
      <w:r>
        <w:t>建议时间：2.5分钟　｜　课堂功能：材料板与减法面料再造（春夏尤其需要第二层）</w:t>
      </w:r>
    </w:p>
    <w:p>
      <w:pPr>
        <w:pStyle w:val="SpokenText"/>
      </w:pPr>
      <w:r>
        <w:t>左边是选来的材料，右边是被改造过的材料。春夏尤其需要第二层。</w:t>
      </w:r>
    </w:p>
    <w:p>
      <w:pPr>
        <w:pStyle w:val="SpokenText"/>
      </w:pPr>
      <w:r>
        <w:t>先看01色彩和材料板：色卡按明度分组，深色只占最下面一行；橙、红、蓝这些强调色都只有一小块。旁边压着一块皮草——颜色和材料必须一起看。同一个米色，在平纹布上和在毛皮上不是一回事。</w:t>
      </w:r>
    </w:p>
    <w:p>
      <w:pPr>
        <w:pStyle w:val="SpokenText"/>
      </w:pPr>
      <w:r>
        <w:t>再看02，教材图5-41和5-42的减法面料再造：割纱、抽纱、镂空、烧灼，教材把它们归为“减法”。</w:t>
      </w:r>
    </w:p>
    <w:p>
      <w:pPr>
        <w:pStyle w:val="SpokenText"/>
      </w:pPr>
      <w:r>
        <w:t>对春夏来说，减法就是通风——每一个洞既是装饰，也是散热口。请把这句话记下来，它是本页的核心。</w:t>
      </w:r>
    </w:p>
    <w:p>
      <w:pPr>
        <w:pStyle w:val="SpokenText"/>
      </w:pPr>
      <w:r>
        <w:t>记录要写数值：克重、透光、悬垂长度、拉伸回复秒数。“手感清爽”不是记录，那是感觉。</w:t>
      </w:r>
    </w:p>
    <w:p>
      <w:pPr>
        <w:pStyle w:val="SpokenText"/>
      </w:pPr>
      <w:r>
        <w:t>观察任务：你的五套里，有没有一处开口同时解决造型和体感？只解决其中一个，就还没到春夏。</w:t>
      </w:r>
    </w:p>
    <w:p>
      <w:pPr>
        <w:pStyle w:val="SpokenText"/>
      </w:pPr>
      <w:r>
        <w:t>出处是：01 Steven Faerm《The Fashion Design Course》，第52页；02 于芳《服装设计基础与创意实践》，二〇二三年版，第80页。图像按教学需要裁切局部，未改变原始比例。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代码不是每套贴一遍，而是要分配强度。</w:t>
            </w:r>
          </w:p>
        </w:tc>
      </w:tr>
    </w:tbl>
    <w:p>
      <w:pPr>
        <w:pStyle w:val="SlideTitle"/>
      </w:pPr>
      <w:r>
        <w:t>幻灯片 12｜设计密码要分配强度，不是每套都贴一遍</w:t>
      </w:r>
    </w:p>
    <w:p>
      <w:pPr>
        <w:pStyle w:val="SlideMeta"/>
      </w:pPr>
      <w:r>
        <w:t>建议时间：2分钟　｜　课堂功能：五条代码分布的可核对下限</w:t>
      </w:r>
    </w:p>
    <w:p>
      <w:pPr>
        <w:pStyle w:val="SpokenText"/>
      </w:pPr>
      <w:r>
        <w:t>出现太少等于不成系列；每套一模一样等于复制。下面的次数是可核对的下限。</w:t>
      </w:r>
    </w:p>
    <w:p>
      <w:pPr>
        <w:pStyle w:val="SpokenText"/>
      </w:pPr>
      <w:r>
        <w:t>核心A：五套中出现四到五次。核心B：出现三到四次。辅助C：出现两到三次。变化：位置、尺度、材料或身体距离改变。留白：至少一套降低强度，形成呼吸。</w:t>
      </w:r>
    </w:p>
    <w:p>
      <w:pPr>
        <w:pStyle w:val="SpokenText"/>
      </w:pPr>
      <w:r>
        <w:t>怎么核对？五套并排，逐条代码数出现次数。数不出来，说明那不是代码，只是某一套的细节。</w:t>
      </w:r>
    </w:p>
    <w:p>
      <w:pPr>
        <w:pStyle w:val="SpokenText"/>
      </w:pPr>
      <w:r>
        <w:t>留白那一套，不是“随便做的那套”，而是有意降低强度的那套。它让其余四套显得更强。很多同学不敢留白，结果五套一样吵。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再看一个产品矩阵的标准样子。</w:t>
            </w:r>
          </w:p>
        </w:tc>
      </w:tr>
    </w:tbl>
    <w:p>
      <w:pPr>
        <w:pStyle w:val="SlideTitle"/>
      </w:pPr>
      <w:r>
        <w:t>幻灯片 13｜系列案例B：五套五个品类，没有一个重复</w:t>
      </w:r>
    </w:p>
    <w:p>
      <w:pPr>
        <w:pStyle w:val="SlideMeta"/>
      </w:pPr>
      <w:r>
        <w:t>建议时间：2分钟　｜　课堂功能：产品矩阵的示范与自查练习</w:t>
      </w:r>
    </w:p>
    <w:p>
      <w:pPr>
        <w:pStyle w:val="SpokenText"/>
      </w:pPr>
      <w:r>
        <w:t>这一组背景和配件都不变，你能看到的差别全是品类差别。</w:t>
      </w:r>
    </w:p>
    <w:p>
      <w:pPr>
        <w:pStyle w:val="SpokenText"/>
      </w:pPr>
      <w:r>
        <w:t>常量是场景和配件：同一片货架背景、同一类手袋。背景不变，观众才能直接比较品类。</w:t>
      </w:r>
    </w:p>
    <w:p>
      <w:pPr>
        <w:pStyle w:val="SpokenText"/>
      </w:pPr>
      <w:r>
        <w:t>变量一是品类：裤装套装、衬衫式连衣裙、大衣加半裙、西装套装、针织连衣裙。五套五个品类，零重复。产品矩阵就该长这样。</w:t>
      </w:r>
    </w:p>
    <w:p>
      <w:pPr>
        <w:pStyle w:val="SpokenText"/>
      </w:pPr>
      <w:r>
        <w:t>变量二是色彩面积：棕、黄、粉上下同色、米白、黑白条纹。每套只允许一个色彩事件。</w:t>
      </w:r>
    </w:p>
    <w:p>
      <w:pPr>
        <w:pStyle w:val="SpokenText"/>
      </w:pPr>
      <w:r>
        <w:t>角色梯度是：03高潮，粉色最强；01和04入口，最可穿；02发展；05收束，用图案收尾。</w:t>
      </w:r>
    </w:p>
    <w:p>
      <w:pPr>
        <w:pStyle w:val="SpokenText"/>
      </w:pPr>
      <w:r>
        <w:t>课堂练习：把这五套填进产品乘代码矩阵，再把你自己的五套填进去。哪一张表的空格更多？</w:t>
      </w:r>
    </w:p>
    <w:p>
      <w:pPr>
        <w:pStyle w:val="SpokenText"/>
      </w:pPr>
      <w:r>
        <w:t>这组图同样来自课程教学资料库，只用于五套五个品类零重复的产品矩阵观察；品牌、系列和年份待开课前核实后补注。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现在用二十分钟，把草图扩到四十张再编辑回十二张。</w:t>
            </w:r>
          </w:p>
        </w:tc>
      </w:tr>
    </w:tbl>
    <w:p>
      <w:pPr>
        <w:pStyle w:val="SlideTitle"/>
      </w:pPr>
      <w:r>
        <w:t>幻灯片 14｜第1课时实操：20分钟，40张快速草图先编辑到12张</w:t>
      </w:r>
    </w:p>
    <w:p>
      <w:pPr>
        <w:pStyle w:val="SlideMeta"/>
      </w:pPr>
      <w:r>
        <w:t>建议时间：20分钟　｜　课堂功能：本课时唯一实操（四段计时）</w:t>
      </w:r>
    </w:p>
    <w:p>
      <w:pPr>
        <w:pStyle w:val="SpokenText"/>
      </w:pPr>
      <w:r>
        <w:t>现在开始。先看系统关系，不做效果图细化。请注意——现在不画细节。</w:t>
      </w:r>
    </w:p>
    <w:p>
      <w:pPr>
        <w:pStyle w:val="SpokenText"/>
      </w:pPr>
      <w:r>
        <w:t>第一段六分钟，数量：三个家族各画八到十二张。</w:t>
      </w:r>
    </w:p>
    <w:p>
      <w:pPr>
        <w:pStyle w:val="SpokenText"/>
      </w:pPr>
      <w:r>
        <w:t>第二段五分钟，筛选：删除重复和无来源方案。</w:t>
      </w:r>
    </w:p>
    <w:p>
      <w:pPr>
        <w:pStyle w:val="SpokenText"/>
      </w:pPr>
      <w:r>
        <w:t>第三段五分钟，矩阵：补产品和角色空缺。第四段四分钟，墙面：保留十二张候选。</w:t>
      </w:r>
    </w:p>
    <w:p>
      <w:pPr>
        <w:pStyle w:val="SpokenText"/>
      </w:pPr>
      <w:r>
        <w:t>输出是十二张同尺度草图，背面写家族、产品和角色。</w:t>
      </w:r>
    </w:p>
    <w:p>
      <w:pPr>
        <w:pStyle w:val="SpokenText"/>
      </w:pPr>
      <w:r>
        <w:t>不合格的情况有两种：草图尺度不一，或者背面没写来源家族。没法比较的草图，编辑环节用不上。</w:t>
      </w:r>
    </w:p>
    <w:p>
      <w:pPr>
        <w:pStyle w:val="SpokenText"/>
      </w:pPr>
      <w:r>
        <w:t>交接第2课时：带着这十二张进入五套编辑。少于十张就没有可删的余地，编辑会变成硬凑。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第1课时到此结束。休息以后，我们从方案数量进入系列编辑。</w:t>
            </w:r>
          </w:p>
        </w:tc>
      </w:tr>
    </w:tbl>
    <w:p>
      <w:pPr>
        <w:jc w:val="center"/>
      </w:pPr>
      <w:r>
        <w:rPr>
          <w:b/>
          <w:sz w:val="30"/>
        </w:rPr>
        <w:t>第二部分</w:t>
      </w:r>
    </w:p>
    <w:p>
      <w:pPr>
        <w:jc w:val="center"/>
      </w:pPr>
      <w:r>
        <w:rPr>
          <w:b/>
          <w:sz w:val="24"/>
        </w:rPr>
        <w:t>第2课时｜45分钟</w:t>
      </w:r>
    </w:p>
    <w:p>
      <w:pPr>
        <w:jc w:val="center"/>
      </w:pPr>
      <w:r>
        <w:rPr>
          <w:sz w:val="22"/>
        </w:rPr>
        <w:t>从12张候选编辑出五套阵列、系列矩阵与两套深化候选</w:t>
      </w:r>
    </w:p>
    <w:p>
      <w:pPr>
        <w:pStyle w:val="SlideTitle"/>
      </w:pPr>
      <w:r>
        <w:t>幻灯片 15｜从方案数量进入系列编辑</w:t>
      </w:r>
    </w:p>
    <w:p>
      <w:pPr>
        <w:pStyle w:val="SlideMeta"/>
      </w:pPr>
      <w:r>
        <w:t>建议时间：0.5分钟　｜　课堂功能：第2课时开场分隔</w:t>
      </w:r>
    </w:p>
    <w:p>
      <w:pPr>
        <w:pStyle w:val="SpokenText"/>
      </w:pPr>
      <w:r>
        <w:t>第一课时我们做了数量。这一节做编辑。</w:t>
      </w:r>
    </w:p>
    <w:p>
      <w:pPr>
        <w:pStyle w:val="SpokenText"/>
      </w:pPr>
      <w:r>
        <w:t>节奏是：编辑和矩阵八分半、实操二十六分钟、讲评八分钟、评价和预告两分半。讲授时间很短，请集中注意力。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先说编辑的五个动作。</w:t>
            </w:r>
          </w:p>
        </w:tc>
      </w:tr>
    </w:tbl>
    <w:p>
      <w:pPr>
        <w:pStyle w:val="SlideTitle"/>
      </w:pPr>
      <w:r>
        <w:t>幻灯片 16｜从12张候选到5套系列编排</w:t>
      </w:r>
    </w:p>
    <w:p>
      <w:pPr>
        <w:pStyle w:val="SlideMeta"/>
      </w:pPr>
      <w:r>
        <w:t>建议时间：2分钟　｜　课堂功能：编辑五步与三条操作提醒</w:t>
      </w:r>
    </w:p>
    <w:p>
      <w:pPr>
        <w:pStyle w:val="SpokenText"/>
      </w:pPr>
      <w:r>
        <w:t>编辑本身就是设计能力。五个动作：排序，按角色和叙事强度排列；去重，删除功能相同的造型；补缺，补产品和身体距离空位；平衡，调整材料、色彩和复杂度；确认，每套写一句存在理由。</w:t>
      </w:r>
    </w:p>
    <w:p>
      <w:pPr>
        <w:pStyle w:val="SpokenText"/>
      </w:pPr>
      <w:r>
        <w:t>第一条提醒：排序先做，去重后做。顺序定下来，重复的两套自然会挨在一起，一眼就看得出来。反过来做的话，你会删错。</w:t>
      </w:r>
    </w:p>
    <w:p>
      <w:pPr>
        <w:pStyle w:val="SpokenText"/>
      </w:pPr>
      <w:r>
        <w:t>第二条提醒：补缺不是补画。先看矩阵哪一格空着——品类？角色？身体距离？——再决定补什么。</w:t>
      </w:r>
    </w:p>
    <w:p>
      <w:pPr>
        <w:pStyle w:val="SpokenText"/>
      </w:pPr>
      <w:r>
        <w:t>第三条：“存在理由”写不出来的那一套，就是要删的那一套。五句话都写完，编辑才算结束。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系列要成为产品系统，靠的是重复单品。</w:t>
            </w:r>
          </w:p>
        </w:tc>
      </w:tr>
    </w:tbl>
    <w:p>
      <w:pPr>
        <w:pStyle w:val="SlideTitle"/>
      </w:pPr>
      <w:r>
        <w:t>幻灯片 17｜重复单品让系列成为产品系统</w:t>
      </w:r>
    </w:p>
    <w:p>
      <w:pPr>
        <w:pStyle w:val="SlideMeta"/>
      </w:pPr>
      <w:r>
        <w:t>建议时间：2.5分钟　｜　课堂功能：交叉搭配的四类单品与单品总数检查</w:t>
      </w:r>
    </w:p>
    <w:p>
      <w:pPr>
        <w:pStyle w:val="SpokenText"/>
      </w:pPr>
      <w:r>
        <w:t>重复不是偷懒。同一条裤子出现在三套里，系列才有产品逻辑——封面那五套就是这么做的。</w:t>
      </w:r>
    </w:p>
    <w:p>
      <w:pPr>
        <w:pStyle w:val="SpokenText"/>
      </w:pPr>
      <w:r>
        <w:t>核心上装：至少进入两套，改变下装和层次。例如一件衬衫，配长裤是入口，配长裙是发展。同一件，两个角色。</w:t>
      </w:r>
    </w:p>
    <w:p>
      <w:pPr>
        <w:pStyle w:val="SpokenText"/>
      </w:pPr>
      <w:r>
        <w:t>核心下装：和不同上装形成两种角色。例如一条条纹长裤贯穿三套，上装每次都换。开发量减一半，系列反而更整。这句话请记住——减量不等于减弱。</w:t>
      </w:r>
    </w:p>
    <w:p>
      <w:pPr>
        <w:pStyle w:val="SpokenText"/>
      </w:pPr>
      <w:r>
        <w:t>外层：连接室内外温度转换。本地一天要跨十度温差，外层是春夏系列里最被低估的一件。</w:t>
      </w:r>
    </w:p>
    <w:p>
      <w:pPr>
        <w:pStyle w:val="SpokenText"/>
      </w:pPr>
      <w:r>
        <w:t>变化件：承担实验强度，不要求高频重复。它不必重复，但要能和核心单品搭得上。搭不上的实验件，是孤立的。</w:t>
      </w:r>
    </w:p>
    <w:p>
      <w:pPr>
        <w:pStyle w:val="SpokenText"/>
      </w:pPr>
      <w:r>
        <w:t>检查：数一数五套里一共有几件不同的单品。超过十二件，第08周之前做不完；少于八件，系列会显得单薄。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商业入口和实验高潮必须同时存在。</w:t>
            </w:r>
          </w:p>
        </w:tc>
      </w:tr>
    </w:tbl>
    <w:p>
      <w:pPr>
        <w:pStyle w:val="SlideTitle"/>
      </w:pPr>
      <w:r>
        <w:t>幻灯片 18｜商业入口与实验高潮必须共存</w:t>
      </w:r>
    </w:p>
    <w:p>
      <w:pPr>
        <w:pStyle w:val="SlideMeta"/>
      </w:pPr>
      <w:r>
        <w:t>建议时间：2分钟　｜　课堂功能：两端的检查方法与数量比例</w:t>
      </w:r>
    </w:p>
    <w:p>
      <w:pPr>
        <w:pStyle w:val="SpokenText"/>
      </w:pPr>
      <w:r>
        <w:t>两者共同证明设计系统具有范围。</w:t>
      </w:r>
    </w:p>
    <w:p>
      <w:pPr>
        <w:pStyle w:val="SpokenText"/>
      </w:pPr>
      <w:r>
        <w:t>入口造型：穿着逻辑清楚、产品和价格可理解、核心代码强度较低。高潮造型：推高体积、材料或细节，暴露制作风险，但仍保留系列身份。</w:t>
      </w:r>
    </w:p>
    <w:p>
      <w:pPr>
        <w:pStyle w:val="SpokenText"/>
      </w:pPr>
      <w:r>
        <w:t>检查左边：把入口造型的价格说出来。说不出，它就还不是入口。</w:t>
      </w:r>
    </w:p>
    <w:p>
      <w:pPr>
        <w:pStyle w:val="SpokenText"/>
      </w:pPr>
      <w:r>
        <w:t>检查右边：把高潮造型的核心代码指出来。指不出，它只是“做得复杂”，不是高潮。</w:t>
      </w:r>
    </w:p>
    <w:p>
      <w:pPr>
        <w:pStyle w:val="SpokenText"/>
      </w:pPr>
      <w:r>
        <w:t>比例是：五套里入口至少一套、高潮最多两套。全是入口等于没有立场，全是高潮等于做不完也卖不掉。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现在选两套深化候选，这是今天最关键的决定。</w:t>
            </w:r>
          </w:p>
        </w:tc>
      </w:tr>
    </w:tbl>
    <w:p>
      <w:pPr>
        <w:pStyle w:val="SlideTitle"/>
      </w:pPr>
      <w:r>
        <w:t>幻灯片 19｜两套候选要证明两个不同的问题</w:t>
      </w:r>
    </w:p>
    <w:p>
      <w:pPr>
        <w:pStyle w:val="SlideMeta"/>
      </w:pPr>
      <w:r>
        <w:t>建议时间：2.5分钟　｜　课堂功能：候选选择标准（本周核心决定）</w:t>
      </w:r>
    </w:p>
    <w:p>
      <w:pPr>
        <w:pStyle w:val="SpokenText"/>
      </w:pPr>
      <w:r>
        <w:t>别只选最喜欢或最复杂的。难度一样的两套，等于只验证了一次。这句话是今天最重要的一句。</w:t>
      </w:r>
    </w:p>
    <w:p>
      <w:pPr>
        <w:pStyle w:val="SpokenText"/>
      </w:pPr>
      <w:r>
        <w:t>看这个例子。常量是“系在身上”：五套都有一块布被裹、系或搭上去，不是缝死的——这是贯穿全场的手法。</w:t>
      </w:r>
    </w:p>
    <w:p>
      <w:pPr>
        <w:pStyle w:val="SpokenText"/>
      </w:pPr>
      <w:r>
        <w:t>变量一是制作难度：拼接裙最难，包裹的两套中等，西装和长外套是常规工艺。</w:t>
      </w:r>
    </w:p>
    <w:p>
      <w:pPr>
        <w:pStyle w:val="SpokenText"/>
      </w:pPr>
      <w:r>
        <w:t>变量二是身体关系：遮住腰、露出腿、缠在胯、完全包住。</w:t>
      </w:r>
    </w:p>
    <w:p>
      <w:pPr>
        <w:pStyle w:val="SpokenText"/>
      </w:pPr>
      <w:r>
        <w:t>选候选就看这两行：一套证明结构，一套证明穿着入口。难度不能一样。</w:t>
      </w:r>
    </w:p>
    <w:p>
      <w:pPr>
        <w:pStyle w:val="SpokenText"/>
      </w:pPr>
      <w:r>
        <w:t>课堂回答：如果只能做两套，你选哪两套？说出各自要验证的那一个问题。注意，是“那一个”。</w:t>
      </w:r>
    </w:p>
    <w:p>
      <w:pPr>
        <w:pStyle w:val="SpokenText"/>
      </w:pPr>
      <w:r>
        <w:t>这组图来自课程教学资料库，只用于“两套候选各自验证不同问题”的观察；品牌、系列和年份待开课前核实后补注。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所有决定最后都要落到一张矩阵上。</w:t>
            </w:r>
          </w:p>
        </w:tc>
      </w:tr>
    </w:tbl>
    <w:p>
      <w:pPr>
        <w:pStyle w:val="SlideTitle"/>
      </w:pPr>
      <w:r>
        <w:t>幻灯片 20｜一页矩阵同时检查六类关系</w:t>
      </w:r>
    </w:p>
    <w:p>
      <w:pPr>
        <w:pStyle w:val="SlideMeta"/>
      </w:pPr>
      <w:r>
        <w:t>建议时间：1.5分钟　｜　课堂功能：系列矩阵六列字段与填写顺序</w:t>
      </w:r>
    </w:p>
    <w:p>
      <w:pPr>
        <w:pStyle w:val="SpokenText"/>
      </w:pPr>
      <w:r>
        <w:t>效果图下面的信息要标准化——五套用同一套字段，才比得出来。</w:t>
      </w:r>
    </w:p>
    <w:p>
      <w:pPr>
        <w:pStyle w:val="SpokenText"/>
      </w:pPr>
      <w:r>
        <w:t>六列是：角色，开场、入口、发展、转折、收束，五套各占一个，不重复；产品，每套单品和重复单品；代码，核心和辅助元素的强度；材料，主、辅、强调材料；色彩，面积比例和节奏；风险，纸样、动作、工艺和时间。</w:t>
      </w:r>
    </w:p>
    <w:p>
      <w:pPr>
        <w:pStyle w:val="SpokenText"/>
      </w:pPr>
      <w:r>
        <w:t>怎么用：先填“角色”和“产品”两列。这两列填完，材料和色彩基本就定了。</w:t>
      </w:r>
    </w:p>
    <w:p>
      <w:pPr>
        <w:pStyle w:val="SpokenText"/>
      </w:pPr>
      <w:r>
        <w:t>“风险”那一列不能空。写不出风险，说明还没想过怎么做，中期评审第一个问的就是它。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现在用二十六分钟完成五套编排。</w:t>
            </w:r>
          </w:p>
        </w:tc>
      </w:tr>
    </w:tbl>
    <w:p>
      <w:pPr>
        <w:pStyle w:val="SlideTitle"/>
      </w:pPr>
      <w:r>
        <w:t>幻灯片 21｜第2课时实操：26分钟，完成五套春夏系列编排V1</w:t>
      </w:r>
    </w:p>
    <w:p>
      <w:pPr>
        <w:pStyle w:val="SlideMeta"/>
      </w:pPr>
      <w:r>
        <w:t>建议时间：26分钟　｜　课堂功能：本周主要产出（四段计时）</w:t>
      </w:r>
    </w:p>
    <w:p>
      <w:pPr>
        <w:pStyle w:val="SpokenText"/>
      </w:pPr>
      <w:r>
        <w:t>所有造型使用同一尺度和正面站姿。这一条不是形式要求——尺度不统一，五套就没法比较。</w:t>
      </w:r>
    </w:p>
    <w:p>
      <w:pPr>
        <w:pStyle w:val="SpokenText"/>
      </w:pPr>
      <w:r>
        <w:t>第一段六分钟，阵列：从十二张选五张并排序。</w:t>
      </w:r>
    </w:p>
    <w:p>
      <w:pPr>
        <w:pStyle w:val="SpokenText"/>
      </w:pPr>
      <w:r>
        <w:t>第二段七分钟，矩阵：补产品、角色和代码。</w:t>
      </w:r>
    </w:p>
    <w:p>
      <w:pPr>
        <w:pStyle w:val="SpokenText"/>
      </w:pPr>
      <w:r>
        <w:t>第三段七分钟，系列节奏：调整材料和色彩面积。</w:t>
      </w:r>
    </w:p>
    <w:p>
      <w:pPr>
        <w:pStyle w:val="SpokenText"/>
      </w:pPr>
      <w:r>
        <w:t>第四段六分钟，风险说明：选择两套深化候选。</w:t>
      </w:r>
    </w:p>
    <w:p>
      <w:pPr>
        <w:pStyle w:val="SpokenText"/>
      </w:pPr>
      <w:r>
        <w:t>输出是三样：五套阵列、系列矩阵、两套候选卡。</w:t>
      </w:r>
    </w:p>
    <w:p>
      <w:pPr>
        <w:pStyle w:val="SpokenText"/>
      </w:pPr>
      <w:r>
        <w:t>不合格有三条，我念一遍：五套尺度或姿态不统一；矩阵“风险”列留空；两套候选难度相同。</w:t>
      </w:r>
    </w:p>
    <w:p>
      <w:pPr>
        <w:pStyle w:val="SpokenText"/>
      </w:pPr>
      <w:r>
        <w:t>交接第08周：这三样就是中期评审的入场券，缺一项当天无法开始评审。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接下来八分钟同伴讲评。</w:t>
            </w:r>
          </w:p>
        </w:tc>
      </w:tr>
    </w:tbl>
    <w:p>
      <w:pPr>
        <w:pStyle w:val="SlideTitle"/>
      </w:pPr>
      <w:r>
        <w:t>幻灯片 22｜系列讲评只做四个动作</w:t>
      </w:r>
    </w:p>
    <w:p>
      <w:pPr>
        <w:pStyle w:val="SlideMeta"/>
      </w:pPr>
      <w:r>
        <w:t>建议时间：8分钟　｜　课堂功能：保留·移动·修改·删除四动作讲评</w:t>
      </w:r>
    </w:p>
    <w:p>
      <w:pPr>
        <w:pStyle w:val="SpokenText"/>
      </w:pPr>
      <w:r>
        <w:t>每个反馈必须落到一套造型或一个矩阵格上。说不出落点的意见，先记下但不照改。</w:t>
      </w:r>
    </w:p>
    <w:p>
      <w:pPr>
        <w:pStyle w:val="SpokenText"/>
      </w:pPr>
      <w:r>
        <w:t>第一，保留：哪套最清楚地证明主题？要指出是靠哪一条代码证明的，不是“感觉最好看”。</w:t>
      </w:r>
    </w:p>
    <w:p>
      <w:pPr>
        <w:pStyle w:val="SpokenText"/>
      </w:pPr>
      <w:r>
        <w:t>第二，移动：哪套位置改变后节奏更好？说出移到第几位，还有移完以后开场和收束分别变成谁。</w:t>
      </w:r>
    </w:p>
    <w:p>
      <w:pPr>
        <w:pStyle w:val="SpokenText"/>
      </w:pPr>
      <w:r>
        <w:t>第三，修改：哪套需要调整产品、比例或强度？三选一：改产品构成、改比例、改代码强度。不要一次提三样。</w:t>
      </w:r>
    </w:p>
    <w:p>
      <w:pPr>
        <w:pStyle w:val="SpokenText"/>
      </w:pPr>
      <w:r>
        <w:t>第四，删除：哪套与其他造型功能重复？如果删了，矩阵会空出哪一格？空出的格子由谁来补？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讲评以后，看这周怎么判定合格。</w:t>
            </w:r>
          </w:p>
        </w:tc>
      </w:tr>
    </w:tbl>
    <w:p>
      <w:pPr>
        <w:pStyle w:val="SlideTitle"/>
      </w:pPr>
      <w:r>
        <w:t>幻灯片 23｜第07周检查：系列是否可进入中期款式图验证</w:t>
      </w:r>
    </w:p>
    <w:p>
      <w:pPr>
        <w:pStyle w:val="SlideMeta"/>
      </w:pPr>
      <w:r>
        <w:t>建议时间：1分钟　｜　课堂功能：四项形成性评价与判定线</w:t>
      </w:r>
    </w:p>
    <w:p>
      <w:pPr>
        <w:pStyle w:val="SpokenText"/>
      </w:pPr>
      <w:r>
        <w:t>不看五张图漂不漂亮，只看系统能不能工作。四项全部成立才进入第08周。</w:t>
      </w:r>
    </w:p>
    <w:p>
      <w:pPr>
        <w:pStyle w:val="SpokenText"/>
      </w:pPr>
      <w:r>
        <w:t>一致：核心代码贯穿但不机械复制。差异：五套角色、产品和强度明确。季节：春夏身体、材料和维护条件成立。可行：两套候选具有代表性、差异性和可完成性。</w:t>
      </w:r>
    </w:p>
    <w:p>
      <w:pPr>
        <w:pStyle w:val="SpokenText"/>
      </w:pPr>
      <w:r>
        <w:t>判定线是三句：“成立”等于别人能自己指出证据；“部分成立”等于要你解释才找得到；“需重做”等于解释了也找不到。</w:t>
      </w:r>
    </w:p>
    <w:p>
      <w:pPr>
        <w:pStyle w:val="SpokenText"/>
      </w:pPr>
      <w:r>
        <w:t>这周成果按平时成绩百分之四十计分，并直接进入期末六项标准中的“市场与定位”和“统一与丰富”两项，共四十分。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下周是Gate 2，我把要带的东西说清楚。</w:t>
            </w:r>
          </w:p>
        </w:tc>
      </w:tr>
    </w:tbl>
    <w:p>
      <w:pPr>
        <w:pStyle w:val="SlideTitle"/>
      </w:pPr>
      <w:r>
        <w:t>幻灯片 24｜第08周是Gate 2：从主题到身体证据的完整链条</w:t>
      </w:r>
    </w:p>
    <w:p>
      <w:pPr>
        <w:pStyle w:val="SlideMeta"/>
      </w:pPr>
      <w:r>
        <w:t>建议时间：1分钟　｜　课堂功能：中期评审四项带件与各自的不合格样态</w:t>
      </w:r>
    </w:p>
    <w:p>
      <w:pPr>
        <w:pStyle w:val="SpokenText"/>
      </w:pPr>
      <w:r>
        <w:t>带齐文件和实物，缺一项当天就无法判断——不是扣分，是评不了。</w:t>
      </w:r>
    </w:p>
    <w:p>
      <w:pPr>
        <w:pStyle w:val="SpokenText"/>
      </w:pPr>
      <w:r>
        <w:t>第一，系列：五套阵列V2和矩阵。不合格的样子是：V2和这周V1完全一样，说明一周里没有吸收任何反馈。</w:t>
      </w:r>
    </w:p>
    <w:p>
      <w:pPr>
        <w:pStyle w:val="SpokenText"/>
      </w:pPr>
      <w:r>
        <w:t>第二，图纸：两套候选的前后平面图和关键细节。不合格的样子是：只有正面图，关键结构没有放大细节。</w:t>
      </w:r>
    </w:p>
    <w:p>
      <w:pPr>
        <w:pStyle w:val="SpokenText"/>
      </w:pPr>
      <w:r>
        <w:t>第三，实物：款式图或关键部位全尺寸样。不合格的样子是：只做了平面裁片，没有上身或上人台——那不叫实物验证。</w:t>
      </w:r>
    </w:p>
    <w:p>
      <w:pPr>
        <w:pStyle w:val="SpokenText"/>
      </w:pPr>
      <w:r>
        <w:t>第四，证据：前侧后、动作、材料和修改记录。不合格的样子是：只拍站姿。抬臂、坐姿缺一项即视为未验证。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最后请每人写一句一句话小结。</w:t>
            </w:r>
          </w:p>
        </w:tc>
      </w:tr>
    </w:tbl>
    <w:p>
      <w:pPr>
        <w:pStyle w:val="SlideTitle"/>
      </w:pPr>
      <w:r>
        <w:t>幻灯片 25｜写一句：系列中的每一套都必须有任务</w:t>
      </w:r>
    </w:p>
    <w:p>
      <w:pPr>
        <w:pStyle w:val="SlideMeta"/>
      </w:pPr>
      <w:r>
        <w:t>建议时间：1.5分钟　｜　课堂功能：本周收束与四项提交</w:t>
      </w:r>
    </w:p>
    <w:p>
      <w:pPr>
        <w:pStyle w:val="SpokenText"/>
      </w:pPr>
      <w:r>
        <w:t>请写这一句：“我的五套系列通过什么代码保持一致；其中候选A验证什么，候选B验证什么，第08周我最需要暴露的风险是什么。”</w:t>
      </w:r>
    </w:p>
    <w:p>
      <w:pPr>
        <w:pStyle w:val="SpokenText"/>
      </w:pPr>
      <w:r>
        <w:t>请注意最后一个空——“最需要暴露的风险”。中期评审不是展示成功，是暴露风险。藏起来的问题，第九周会更贵。</w:t>
      </w:r>
    </w:p>
    <w:p>
      <w:pPr>
        <w:pStyle w:val="SpokenText"/>
      </w:pPr>
      <w:r>
        <w:t>这周提交四项：五套春夏阵列V1、系列矩阵、两套候选卡、中期风险清单。</w:t>
      </w:r>
    </w:p>
    <w:p>
      <w:pPr>
        <w:pStyle w:val="SpokenText"/>
      </w:pPr>
      <w:r>
        <w:t>第08周带齐系列、图纸、实物、证据四样。下课。</w:t>
      </w:r>
    </w:p>
    <w:p>
      <w:pPr/>
      <w:r>
        <w:rPr>
          <w:b/>
        </w:rPr>
        <w:t>【一｜本周唯一1页课后查阅如何使用】</w:t>
      </w:r>
    </w:p>
    <w:p>
      <w:pPr>
        <w:pStyle w:val="LectureBullet"/>
      </w:pPr>
      <w:r>
        <w:t>• “期末评价连接”：六项终期评价标准全文（各10—20分，满分100分），依据《25级〈女装设计〉考核大纲》期末实践考试评分标准。</w:t>
      </w:r>
    </w:p>
    <w:p>
      <w:pPr>
        <w:pStyle w:val="LectureBullet"/>
      </w:pPr>
      <w:r>
        <w:t>• 第23页“形成性评价”已当堂引用其中“市场与定位”与“统一与丰富”两项（共40分），课堂不必点开该页；学生课后自行查阅其余四项。</w:t>
      </w:r>
    </w:p>
    <w:p>
      <w:pPr/>
      <w:r>
        <w:rPr>
          <w:b/>
        </w:rPr>
        <w:t>【五｜证据与伦理的课堂底线】</w:t>
      </w:r>
    </w:p>
    <w:p>
      <w:pPr>
        <w:pStyle w:val="LectureBullet"/>
      </w:pPr>
      <w:r>
        <w:t>• 秀场图只支持形式与产品结构观察，不能替代款式图、动作与工艺验证。</w:t>
      </w:r>
    </w:p>
    <w:p>
      <w:pPr>
        <w:pStyle w:val="LectureBullet"/>
      </w:pPr>
      <w:r>
        <w:t>• 教材图像按教学需要裁切局部时，须保持原始比例并注明来源与页码。</w:t>
      </w:r>
    </w:p>
    <w:p>
      <w:pPr>
        <w:pStyle w:val="LectureBullet"/>
      </w:pPr>
      <w:r>
        <w:t>• 第15周将用第122页表7-1同一张表回头核对学生的品类比例，本周列出的数字须由学生留存，教师不得代填。</w:t>
      </w:r>
    </w:p>
    <w:p>
      <w:pPr>
        <w:pStyle w:val="LectureBullet"/>
      </w:pPr>
      <w:r>
        <w:t>• 两套候选卡必须写明各自要验证的那一个问题；难度相同的两套视为只验证一次，不予通过。</w:t>
      </w:r>
    </w:p>
    <w:p>
      <w:pPr>
        <w:pStyle w:val="LectureBullet"/>
      </w:pPr>
      <w:r>
        <w:t>• 中期风险清单的条目来自第06周分解板上的失败证据，失败方案不得删除——删除失败证据等于删除风险信息。</w:t>
      </w:r>
    </w:p>
    <w:p>
      <w:pPr/>
      <w:r>
        <w:rPr>
          <w:b/>
          <w:sz w:val="26"/>
        </w:rPr>
        <w:t>编写依据</w:t>
      </w:r>
    </w:p>
    <w:p>
      <w:pPr/>
      <w:r>
        <w:rPr>
          <w:sz w:val="20"/>
        </w:rPr>
        <w:t>womenswear_design_iii_week07.html</w:t>
      </w:r>
    </w:p>
    <w:p>
      <w:pPr/>
      <w:r>
        <w:rPr>
          <w:sz w:val="20"/>
        </w:rPr>
        <w:t>第07周｜春夏系列策划 V1</w:t>
      </w:r>
    </w:p>
    <w:p>
      <w:pPr>
        <w:pStyle w:val="SpokenText"/>
      </w:pPr>
      <w:r>
        <w:t>本讲稿严格沿用原HTML的课程主线、案例、教材出处、证据边界、课堂活动、时间结构与评价要求；新增内容仅用于中文口语衔接、课堂提问、计时口令、应答预案和跨文化表达提醒。课件为课堂25页、全部26页（第26页“期末评价连接”为课后查阅），本讲稿按课堂25页编写。</w:t>
      </w:r>
    </w:p>
    <w:p>
      <w:pPr>
        <w:pStyle w:val="SpokenText"/>
      </w:pPr>
      <w:r>
        <w:t>第07周讲稿结束：季节条件 → 系列角色 → 产品矩阵 → 五套阵列 → 两套深化候选。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59616D"/>
        <w:sz w:val="18"/>
      </w:rPr>
      <w:t>女装设计 III｜第03周完整课堂讲稿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00"/>
    </w:pPr>
    <w:rPr>
      <w:rFonts w:ascii="Arial" w:hAnsi="Arial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5151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151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5961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okenText">
    <w:name w:val="Spoken Text"/>
    <w:pPr>
      <w:widowControl/>
      <w:spacing w:line="360" w:lineRule="auto" w:after="100"/>
    </w:pPr>
    <w:rPr>
      <w:rFonts w:ascii="Arial" w:hAnsi="Arial" w:eastAsia="Noto Serif CJK SC"/>
      <w:sz w:val="21"/>
    </w:rPr>
  </w:style>
  <w:style w:type="paragraph" w:customStyle="1" w:styleId="LectureBullet">
    <w:name w:val="Lecture Bullet"/>
    <w:pPr>
      <w:spacing w:line="324" w:lineRule="auto" w:after="60"/>
    </w:pPr>
    <w:rPr>
      <w:rFonts w:ascii="Arial" w:hAnsi="Arial" w:eastAsia="Noto Serif CJK SC"/>
      <w:sz w:val="20"/>
    </w:rPr>
  </w:style>
  <w:style w:type="paragraph" w:customStyle="1" w:styleId="SlideTitle">
    <w:name w:val="Slide Title"/>
    <w:pPr>
      <w:keepNext/>
      <w:spacing w:after="80"/>
    </w:pPr>
    <w:rPr>
      <w:rFonts w:ascii="Arial" w:hAnsi="Arial" w:eastAsia="Noto Sans CJK SC"/>
      <w:b/>
      <w:sz w:val="32"/>
    </w:rPr>
  </w:style>
  <w:style w:type="paragraph" w:customStyle="1" w:styleId="SlideMeta">
    <w:name w:val="Slide Meta"/>
    <w:pPr>
      <w:keepNext/>
      <w:spacing w:after="160"/>
    </w:pPr>
    <w:rPr>
      <w:rFonts w:ascii="Arial" w:hAnsi="Arial" w:eastAsia="Noto Sans CJK SC"/>
      <w:b/>
      <w:sz w:val="18"/>
    </w:rPr>
  </w:style>
  <w:style w:type="paragraph" w:customStyle="1" w:styleId="SmallNote">
    <w:name w:val="Small Not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《女装设计 III》第03周中国大陆课堂完整讲稿</dc:title>
  <dc:subject>穿着者与时事主题｜高级女装问题转译</dc:subject>
  <dc:creator>李允耕 / YUNKYUNG LEE</dc:creator>
  <cp:keywords>女装设计, 中国大陆课堂, 中文讲稿, 技术平面图, 立体裁剪, Week 2</cp:keywords>
  <dc:description>依据 womenswear_design_iii_week02.html 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