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25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12 页马可《土地》再讲。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/>
      <w:r>
        <w:t>【本次课件的差异】</w:t>
      </w:r>
    </w:p>
    <w:p>
      <w:pPr>
        <w:pStyle w:val="164"/>
      </w:pPr>
      <w:r>
        <w:t>第三格是 V&amp;A 所藏上下《Sculpture》系列外套（2013，藏品号 FE.97-2021 / O1596331），手工擀毡羊绒，V&amp;A 著录产地为蒙古，平铺拍摄。第四格是 V&amp;A 所藏王一扬《Grey Coat》（2005，藏品号 O132501），著录为女装棉大衣。原来这一格放的是上下的 2016 年大衣，与第三格同一位设计师、同一种毡、同样平铺拍摄，两张读起来像一张，所以换掉了。原来的 Susan Fang 与陈序之 两格已经移出本页：前者与第05周是同一张图，后者与第10周重复；陈序之 在第 16 页和第 20 页仍然出现。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是汉代的直裾素纱襌衣，②是清代的汉族女袄（V&amp;A 藏品 T.201-1934），两件相隔约两千年。我们的传统服装，从汉代的深衣到清代的袍，绝大多数是"十字型平面结构"：前后中线一条、肩袖一条，摊平是一个十字，几乎不打省道，衣服和身体之间留着空间。请学生盯着②看三件事。第一，把手指从这只袖口横着划到那只袖口——两袖的上沿是“一条不断的直线”，中间没有一道肩缝，袖子是衣身直接伸出去的。第二，衣身上一个省道也没有；贴合不是靠省道做的，是靠那条斜襟的交叠。第三，V&amp;A 著录的尺寸是长 98 厘米、宽 123 厘米——“宽比长还大”，这就是十字型结构的数字。然后回到①：两千年前那件也是这个样子。这套语法跟西方"贴体"的语法是完全不同的两套系统，不分高低。再看日本，三宅一生「132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 1931，下摆一边长一边短，绕着身体高低不齐——V&amp;A 的著录原话是"the hem falls unevenly around the wearer"，布是斜裁的，体积是它自己垂出来的。四种来源，四种完全不同的性格——填充是软的、支撑是硬壳的、材料硬度是片状的、悬垂是流动的。关于③要说一句：Iris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第五步「保留多少原来的痕迹」，他们的答案是「干脆不藏」。第四件从上往下四层，四块布、四种做法，料是上一季没用完的存布。最后一定要讲这一句：Conner Ives 自己说那件清代刺绣外套「是我们款单上最贵的一件，同时也是眼下最好卖的一件」。学生最常问的是「做这么费工的东西卖得掉吗」，这就是答案；把它和第 26 页的市场先行放在一起看 —— 入口不同，两条路最后都要过订货会。还有一个问题要抛出来，不要回避：清代的挂毯被一个英国设计师裁开做成外套，这是保留了原理，还是只拿走了符号？回到第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32｜本周三句话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织卷、以及 132 5. 的「折叠前后对比」原图未获授权（第 09 页）。132 5. 的“本体”已改用 V&amp;A 藏品（第 15 页③、第 21 页首格、附录② 第 3 步），但"折起来的那一半"仍然没有图，请口述。</w:t>
      </w:r>
    </w:p>
    <w:p>
      <w:pPr>
        <w:pStyle w:val="165"/>
      </w:pPr>
      <w:r>
        <w:t>· 马可《土地》2007 巴黎发布的现场图未获授权（第 12 页），改用 V&amp;A 所藏马可 2019 年作品。</w:t>
      </w:r>
    </w:p>
    <w:p>
      <w:pPr>
        <w:pStyle w:val="165"/>
      </w:pPr>
      <w:r>
        <w:t>· 马可这条线只能是鞋：V&amp;A 目前公开可查的马可藏品即《行脚》与《漢唐》两双 2019 年手工编织鞋（在线目录检索所及范围，非馆藏全量断言）；大都会与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　· 流程 20~27 页的参考图，2026 年 9 月改成了「同一季五到六套」：陈序之 2026 春夏（上海）、三宅一生 2010 秋冬、川久保玲 2025 秋冬、Margiela 1997 秋冬、Chalayan《After Words》2000 秋冬、Uma Wang 2026 秋冬 —— 均取自 Vogue Runway，署名并注明仅用于课堂工序观察。第 26 页（市场先行）没有系列图，理由见该页讲稿。</w:t>
      </w:r>
    </w:p>
    <w:p>
      <w:pPr>
        <w:pStyle w:val="165"/>
      </w:pPr>
      <w:r>
        <w:t>· Margiela 手套背心与露缝份西装未获授权（第 08 页），改用 MoMu 的 Stockman 与 Artisanal。　· 第 10 页原来压在页脚的两条说明（Airmail 的年代、两段「没有图」的画面）已经移到下一页（附录 B 续）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