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745E">
      <w:pPr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3A2E65E1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第01周完整课堂讲稿</w:t>
      </w:r>
    </w:p>
    <w:p w14:paraId="2DF5FEE1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美学 · 原理 · 历史 · AI判断</w:t>
      </w:r>
    </w:p>
    <w:p w14:paraId="5989C5AC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7B211766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</w:tblGrid>
      <w:tr w14:paraId="791D4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80AC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本文件将PPT页面内容改写为可直接在课堂中发言的完整中文口语稿，并把教师动作、互动预案、计时口令和转场语分开标注。</w:t>
            </w:r>
          </w:p>
        </w:tc>
      </w:tr>
    </w:tbl>
    <w:p w14:paraId="5AEF6870">
      <w:pPr>
        <w:spacing w:before="11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依据文件：womenswear_design_iii_week01(1).html</w:t>
      </w:r>
      <w:bookmarkStart w:id="0" w:name="_GoBack"/>
      <w:bookmarkEnd w:id="0"/>
    </w:p>
    <w:p w14:paraId="69F5A907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01EAF83B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授课语言与课堂使用方式</w:t>
      </w:r>
    </w:p>
    <w:p w14:paraId="70B6CBB4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3FDEF5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【开课前可直接说】</w:t>
      </w:r>
    </w:p>
    <w:p w14:paraId="553D70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，我是李允耕老师。因为我是韩国籍教师，课堂上如果我的中文发音有不够清楚的地方，请大家直接举手提醒我，不需要客气。专业术语我会尽量采用中国大陆服装院校和行业中常用的表达，重要词也会同时保留英文，方便大家以后查阅资料。</w:t>
      </w:r>
    </w:p>
    <w:p w14:paraId="4CEAA8E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这门课不会把中国、韩国、日本或欧洲的设计排成高低顺序。我们比较的是：不同设计在什么条件下出现，用什么结构原理解决了什么问题，还有这些方法能不能被今天的设计重新验证。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大家听课时不要只抄结论。请在纸上持续记录三类内容：第一，你真正看见的视觉证据；第二，形式为什么成立；第三，你下一步准备用什么图纸、材料或立体实验去验证。</w:t>
      </w:r>
    </w:p>
    <w:p w14:paraId="753E150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90B7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6C2F9C9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0739B7C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1114516D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对应内容</w:t>
            </w:r>
          </w:p>
        </w:tc>
      </w:tr>
      <w:tr w14:paraId="1795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55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5F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开场与课程定位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6C52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开课前发言＋幻灯片01–02</w:t>
            </w:r>
          </w:p>
        </w:tc>
      </w:tr>
      <w:tr w14:paraId="0F56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455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5–20分钟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AE7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设计证据与基础概念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3D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幻灯片03–08</w:t>
            </w:r>
          </w:p>
        </w:tc>
      </w:tr>
      <w:tr w14:paraId="49AF5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9B43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20–45分钟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F6F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身体关系与历史成因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B27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幻灯片09–15</w:t>
            </w:r>
          </w:p>
        </w:tc>
      </w:tr>
      <w:tr w14:paraId="4FFF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9BDB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45–62分钟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539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设计师立场与当代案例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60E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幻灯片16–22</w:t>
            </w:r>
          </w:p>
        </w:tc>
      </w:tr>
      <w:tr w14:paraId="4CA0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E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62–86分钟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A1F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课堂微练与同伴讲评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F3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幻灯片23–24</w:t>
            </w:r>
          </w:p>
        </w:tc>
      </w:tr>
      <w:tr w14:paraId="04F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B70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86–90分钟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7BB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评价、作业与Exit Ticket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CD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幻灯片25–27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1F2C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F8E4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“教师动作”不需要说出口；“教师讲稿”可直接照读；“互动与应答预案”用于学生沉默、答案过于抽象或出现术语误用时；“转场语”用于自然切换下一页。</w:t>
            </w:r>
          </w:p>
        </w:tc>
      </w:tr>
    </w:tbl>
    <w:p w14:paraId="48EA3B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21"/>
        </w:rPr>
        <w:t xml:space="preserve">【严格90分钟】 </w:t>
      </w:r>
      <w:r>
        <w:rPr>
          <w:rFonts w:hint="eastAsia" w:ascii="DengXian" w:hAnsi="DengXian" w:eastAsia="DengXian" w:cs="DengXian"/>
          <w:i/>
          <w:color w:val="151515"/>
          <w:sz w:val="21"/>
        </w:rPr>
        <w:t>教材说明与评价标准可各压缩至1分钟；14页补充讲稿不计入主课时。</w:t>
      </w:r>
    </w:p>
    <w:p w14:paraId="3284C27E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1C45264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6CC43FB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从审美立场进入身体、结构与历史成因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01｜美学不是“好看”，而是有立场的判断</w:t>
      </w:r>
    </w:p>
    <w:p w14:paraId="36B28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课堂功能：开场、建立课堂语言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57066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ED2C5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显示Roksanda 2026秋冬五套造型；先让学生安静观察10秒；用手依次指向五套造型，不立即给出风格标签</w:t>
            </w:r>
          </w:p>
        </w:tc>
      </w:tr>
    </w:tbl>
    <w:p w14:paraId="4386AB5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D44840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同学们好。第一个星期，我们先不急着画很多草图，也不急着用AI。今天要建立的是整个学期最基础的一件事：你怎样判断一件女装为什么成立。</w:t>
      </w:r>
    </w:p>
    <w:p w14:paraId="63F517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屏幕上的五套造型来自同一系列。请大家先不要说“好看、优雅、艺术感强”。这些词可以表达感受，但不能说明设计原理。请只观察：五套之间哪些关系在重复？例如体积放在哪里，身体和服装之间有多大距离，色彩怎样组织，哪些线条在控制视觉重心。</w:t>
      </w:r>
    </w:p>
    <w:p w14:paraId="16890F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所说的“美学”，不是个人喜好排行榜。美学是一种有立场、能被解释、也能被别人复核的判断。你可以喜欢，也可以不喜欢，但都要回答：我看见了什么；它通过什么形式成立；它回应了什么问题；我为什么要延续、反驳或改写它。</w:t>
      </w:r>
    </w:p>
    <w:p w14:paraId="0EC2A5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所以今天的主线是四个词：历史成因、形式原理、当代立场、证据分析。到下课时，每个人都要能用一句清楚的话说明自己的初步审美立场，而不是只说“我喜欢这个设计师”。</w:t>
      </w:r>
    </w:p>
    <w:p w14:paraId="222B0EE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0EF11FB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提问：“请用一个名词说出你最先看见的内容。不要用‘漂亮、特别、高级’。”</w:t>
      </w:r>
    </w:p>
    <w:p w14:paraId="0B65036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若学生回答“颜色”，追问：“具体是什么色彩关系？是低明度、同类色，还是强对比？请指给大家看。”</w:t>
      </w:r>
    </w:p>
    <w:p w14:paraId="4688604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若学生回答“廓形”，回应：“很好。再具体一点：体积在肩、腰、胯还是下摆？它靠近身体还是离开身体？”</w:t>
      </w:r>
    </w:p>
    <w:p w14:paraId="7C52FE4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若无人回答，教师说：“我们先从最容易观察的地方开始：请看肩线和下摆。两者的宽度关系有没有重复？”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031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F36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接下来先看这门课的十六周路线。你会发现，今天的判断不是一次性的，它会一直进入后面的每一张图、每一次立裁和每一套系列。</w:t>
            </w:r>
          </w:p>
        </w:tc>
      </w:tr>
    </w:tbl>
    <w:p w14:paraId="5AA83D9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02｜十六周不是孤立主题，而是一条连续的设计证据链</w:t>
      </w:r>
    </w:p>
    <w:p w14:paraId="5F7441E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课堂功能：解释课程整体逻辑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556B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8C4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指向四个阶段；强调“本周”位置；不逐字朗读十六个周次</w:t>
            </w:r>
          </w:p>
        </w:tc>
      </w:tr>
    </w:tbl>
    <w:p w14:paraId="7B6FC54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4037E6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十六周不是十六个互不相关的主题，而是一条连续的设计证据链。第一到第四周，我们先建立判断和定位：审美、造型、穿着者和主题任务书。第五到第八周，我们把元素提取出来，做受控变形，并用白坯布和中期评审验证。</w:t>
      </w:r>
    </w:p>
    <w:p w14:paraId="0FD9C2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第九到第十二周进入春夏和秋冬系列深化。第十三到第十六周，你们要独立调用前面的方法，完成自己的主题系列、作品集和答辩。</w:t>
      </w:r>
    </w:p>
    <w:p w14:paraId="0FD6552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这意味着今天写下的一句判断，后面必须能变成图纸、材料选择、结构测试和系列编辑。课堂作业不是做完就结束，而是会不断被后续周次继续用。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今天最低要带走三项成果：一条有证据的审美立场句；一张历史成因卡；一个下周可以用平面图和立体实验验证的具体问题。</w:t>
      </w:r>
    </w:p>
    <w:p w14:paraId="34D01AB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06F8E4A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提问：“你们过去做课程作业时，最容易断在哪一步？是灵感到草图，草图到结构，还是结构到成衣？”</w:t>
      </w:r>
    </w:p>
    <w:p w14:paraId="497F078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若学生回答“草图到结构”，回应：“这正是本课程反复要求证据链的原因。漂亮的图必须继续回答如何裁、如何撑、如何动。”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255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BAF8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现在回到一个大家最常问的问题：既然AI很快就能生成图像，我们为什么还要系统学习女装设计？</w:t>
            </w:r>
          </w:p>
        </w:tc>
      </w:tr>
    </w:tbl>
    <w:p w14:paraId="5C16CB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03｜AI 30秒就能“出图”，为什么还要学女装设计？</w:t>
      </w:r>
    </w:p>
    <w:p w14:paraId="34443BF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课堂功能：建立AI与设计的边界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A414E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35890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先让学生举手表态；指向三个卡片：图像、选择、责任</w:t>
            </w:r>
          </w:p>
        </w:tc>
      </w:tr>
    </w:tbl>
    <w:p w14:paraId="44DE954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DD7F78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请大家先举手：有多少同学已经用过AI生成服装图？有多少同学遇到过这样的情况——图片第一眼很好看，但仔细看，袖子接不上，门襟断了，口袋没有开口，或者面料根本撑不起那个体积？</w:t>
      </w:r>
    </w:p>
    <w:p w14:paraId="4247A03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AI可以在很短时间内生成很多视觉方案，但图像不等于服装。图片不能自动证明纸样是否成立、重力怎样作用、动作时哪里需要松量、接缝能不能缝合、材料会不会回弹或塌陷。</w:t>
      </w:r>
    </w:p>
    <w:p w14:paraId="5DCE30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第二，方案多不等于选择正确。设计师的核心能力不是“生成最多”，而是知道什么应该保留，什么应该删除，什么必须进一步验证。这个选择需要立场。</w:t>
      </w:r>
    </w:p>
    <w:p w14:paraId="4DF65A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第三，设计必须负责。穿着者是谁，文化来源是否准确，产品进入什么市场，材料和生产会带来什么后果，都不能交给模型替你决定。</w:t>
      </w:r>
    </w:p>
    <w:p w14:paraId="0C922F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所以本课程的顺序始终是：先判断，再生成；先理解服装，再用AI。AI可以成为第二视角，但不能成为责任主体。</w:t>
      </w:r>
    </w:p>
    <w:p w14:paraId="0B41AE9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5CDAF5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提问：“一张AI图如果袖子非常漂亮，但袖窿关系无法缝合，它是设计成果，还是视觉参考？”</w:t>
      </w:r>
    </w:p>
    <w:p w14:paraId="7981073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标准回应：“它可以是视觉参考，但还不是可成立的服装设计。必须继续进入结构分析和物理验证。”</w:t>
      </w:r>
    </w:p>
    <w:p w14:paraId="37DD227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若学生说“以后AI会自动解决”，回应：“即使工具能力提高，设计者仍要定义目标、判断结果并承担后果。工具更强，反而要求判断更清楚。”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D4891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C905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下面看一个学生项目。它能清楚说明，一件作品怎样从“画面完整”进入“设计成立”。</w:t>
            </w:r>
          </w:p>
        </w:tc>
      </w:tr>
    </w:tbl>
    <w:p w14:paraId="7EA834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04｜一件学生作品如何从“好看”走向“设计成立”？</w:t>
      </w:r>
    </w:p>
    <w:p w14:paraId="074816A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课堂功能：用学生案例建立证据层级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D593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6F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依次指向A视觉结果、B结构命题、C穿着验证；在“Top-down dressing”处稍停并解释</w:t>
            </w:r>
          </w:p>
        </w:tc>
      </w:tr>
    </w:tbl>
    <w:p w14:paraId="670CD0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A7822F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这是一位RCA学生Huili Jin的项目。我们不先评价风格，而是看同一个项目的三种证据。A是视觉结果。照片完成度很高，能吸引注意力，但仅凭最终照片，我们还不能解释这条裤子为什么成立。</w:t>
      </w:r>
    </w:p>
    <w:p w14:paraId="61AE3A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B是结构命题。项目面对的使用者是轮椅使用者，目标是减少坐姿穿裤时对他人的依赖。设计不是简单把普通裤子换一种颜色，而是重新考虑穿着路径，采用从上向下的穿着方式，也就是Top-down dressing。</w:t>
      </w:r>
    </w:p>
    <w:p w14:paraId="35CE78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这时结构问题就出现了：开口应该放在哪里；接缝会不会压到长期受力的位置；坐姿时前后裤长如何变化；面料需要多大伸展和回弹；穿着者能不能独立完成动作。</w:t>
      </w:r>
    </w:p>
    <w:p w14:paraId="09CF961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C是穿着验证。真正的设计证据来自实际坐姿和日常环境中的测试，包括舒适度、压力点、接缝位置和穿脱自主性。</w:t>
      </w:r>
    </w:p>
    <w:p w14:paraId="3D5FEF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记住：A不是错误。视觉表达当然重要。但是只有当A进入B，并且B通过C验证，作品才从“好看的图”变成能被解释、被检验的设计。我们也不要把这个项目理解成对特殊人群的同情，它讨论的是使用者的自主性和具体的结构问题。</w:t>
      </w:r>
    </w:p>
    <w:p w14:paraId="4C74959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399A5C2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提问：“这个项目最核心的设计动作是什么？”</w:t>
      </w:r>
    </w:p>
    <w:p w14:paraId="338970A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若学生回答“为轮椅使用者设计”，追问：“这是对象，不是动作。具体结构动作是什么？”</w:t>
      </w:r>
    </w:p>
    <w:p w14:paraId="553075C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引导答案：“改变穿着路径；重新安排开口、接缝、压力点和材料条件。”</w:t>
      </w:r>
    </w:p>
    <w:p w14:paraId="2C7F42E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提问：“如果只看最终照片，我们能不能证明坐姿舒适？”教师回应：“不能。照片最多提供视觉线索，舒适度必须通过穿着和材料测试验证。”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4AAE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5DE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为了让全班对这些判断用同一套专业语言，我们先说明教材和术语怎样进入课堂。</w:t>
            </w:r>
          </w:p>
        </w:tc>
      </w:tr>
    </w:tbl>
    <w:p w14:paraId="673BF90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05｜课程教材：建立共同的术语、结构与学习框架</w:t>
      </w:r>
    </w:p>
    <w:p w14:paraId="320F569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课堂功能：统一术语与学习方式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0797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524B89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展示教材名称；不展开章节细节</w:t>
            </w:r>
          </w:p>
        </w:tc>
      </w:tr>
    </w:tbl>
    <w:p w14:paraId="7D55C3B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BDCD3A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本课程采用于芳老师的《服装设计基础与创意实践》作为基础教材。教材的作用不是让大家背定义，而是建立共同的术语、结构和学习框架。</w:t>
      </w:r>
    </w:p>
    <w:p w14:paraId="1A90EB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我们会用教材确认“服装、时尚、女装设计、廓形、比例、构成线、材料和工艺”等基本概念，再把这些概念放进当代案例、草图、立裁和试穿中验证。</w:t>
      </w:r>
    </w:p>
    <w:p w14:paraId="28BBAE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因为我是外籍教师，我会特别注意中文专业词的准确性。课堂上如果我的发音让大家听不清，请直接问。我们宁可停下来把一个术语说准确，也不要用模糊词继续讨论。</w:t>
      </w:r>
    </w:p>
    <w:p w14:paraId="286439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每周的学习顺序可以记成四步：先读概念，核对术语；再看案例，寻找证据；最后用图纸、材料和白坯布验证。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1973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FDF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先把最容易混在一起的三个概念分开：服装、时尚和女装设计。</w:t>
            </w:r>
          </w:p>
        </w:tc>
      </w:tr>
    </w:tbl>
    <w:p w14:paraId="1F432F5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06｜服装、时尚与女装设计不是同一个概念</w:t>
      </w:r>
    </w:p>
    <w:p w14:paraId="0DA4DDB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课堂功能：建立概念边界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D142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A996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依次指向Clothing、Fashion、Womenswear Design</w:t>
            </w:r>
          </w:p>
        </w:tc>
      </w:tr>
    </w:tbl>
    <w:p w14:paraId="422D31B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383A32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第一，服装，也就是Clothing，是覆盖、保护并组织身体的物质对象。它一定涉及结构、材料和制作条件。无论是否流行，只要它能被穿着、被制作，它首先是一件服装。</w:t>
      </w:r>
    </w:p>
    <w:p w14:paraId="70E62C0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时尚，也就是Fashion，不只是“新款”。它是社会在特定时间里，对身体、身份、欲望还有新旧关系进行的集体协商。某一种裙长、肩线或穿着方式为什么突然被大量看见，背后往往有生活方式、媒介和市场的变化。</w:t>
      </w:r>
    </w:p>
    <w:p w14:paraId="3CC1D9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第三，女装设计不是把“女性化元素”放到一件衣服上。它是把女性的生活情境、身体差异、动作需求和市场语境，转译为可制作、可穿着、能形成系列的服装系统。</w:t>
      </w:r>
    </w:p>
    <w:p w14:paraId="6BD8C5B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这里的“女性”也不能被理解成一种固定身体或固定性格。我们讨论的是不同身体、年龄、职业、行动方式和社会角色所形成的真实差异。</w:t>
      </w:r>
    </w:p>
    <w:p w14:paraId="028EF9A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534401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提问：“一件十年前的防水外套今天仍然可以穿，它是不是服装？是不是时尚？”</w:t>
      </w:r>
    </w:p>
    <w:p w14:paraId="5394BF6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回应：“它一定是服装；它是否构成今天的时尚，要看当下社会如何重新使用、传播和赋予意义。”</w:t>
      </w:r>
    </w:p>
    <w:p w14:paraId="274EA85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提问：“只生成一张礼服效果图，能不能叫完整女装设计？”回应：“还不能。至少要继续回答使用者、结构、材料、制作、穿着和系列关系。”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D61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049C57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概念分开以后，我们面对任何一件女装，先用四个问题建立可复核的审美判断。</w:t>
            </w:r>
          </w:p>
        </w:tc>
      </w:tr>
    </w:tbl>
    <w:p w14:paraId="6FB7730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07｜面对一件女装，先问四个问题</w:t>
      </w:r>
    </w:p>
    <w:p w14:paraId="24AC6A2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课堂功能：训练身体—结构—文化—时代四问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B621B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7A117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展示Caroline Hu同一系列五套；给学生20秒静默观察；让学生先指图再说话</w:t>
            </w:r>
          </w:p>
        </w:tc>
      </w:tr>
    </w:tbl>
    <w:p w14:paraId="72C2AEF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4564C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现在请看Caroline Hu同一系列的五套造型。先观察二十秒，不要急着说风格。你们要用四个问题寻找证据。</w:t>
      </w:r>
    </w:p>
    <w:p w14:paraId="7453896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第一个问题是身体：服装是在贴近、压缩、延伸身体，还是在身体之外建立空间？第二个问题是结构：这些体积来自省道、褶量、内部支撑、切割，还是材料本身？</w:t>
      </w:r>
    </w:p>
    <w:p w14:paraId="56863B9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第三个问题是文化：它回应了怎样的女性角色、礼仪或公共生活？注意，文化问题不能只凭一朵花、一个颜色就下结论。我们要有来源和转译证据。</w:t>
      </w:r>
    </w:p>
    <w:p w14:paraId="1758C2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第四个问题是时代：为什么这种形式在当时出现，为什么今天仍然有意义？这里不是要求大家背年份，而是把形式放回生活和社会条件。</w:t>
      </w:r>
    </w:p>
    <w:p w14:paraId="423D16D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条合格的课堂分析，至少要同时包含“我看见什么”和“它如何形成”。例如：这套造型通过肩部和裙摆的离体体积，建立了身体周围的保护性空间；体积可能由层叠、支撑和硬挺材料共同形成。这里的“可能”还要在后续图纸或材料中验证。</w:t>
      </w:r>
    </w:p>
    <w:p w14:paraId="0F54901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1046BA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请一位同学选择其中一套，只回答“身体”问题。教师追问：“请指明是肩、腰、胯还是下摆发生了变化。”</w:t>
      </w:r>
    </w:p>
    <w:p w14:paraId="7D4109F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再请一位同学回答“结构”问题。若答案是“很多褶皱”，追问：“褶量从哪里开始？它是向上支撑，还是向下垂坠？”</w:t>
      </w:r>
    </w:p>
    <w:p w14:paraId="0FF4A16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若学生直接说“浪漫、梦幻”，回应：“这是感受。请把感受翻译成看得见的比例、体积、材料或开口。”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68AC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1F4D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这也引出一个常见错误：用风格标签代替结构解释。</w:t>
            </w:r>
          </w:p>
        </w:tc>
      </w:tr>
    </w:tbl>
    <w:p w14:paraId="70D1E5E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08｜风格标签不能代替结构解释</w:t>
      </w:r>
    </w:p>
    <w:p w14:paraId="16820B5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课堂功能：把空泛形容词改写为证据语言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E155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23AB91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左右对比“停留在标签／进入形式”；读出AI追问句</w:t>
            </w:r>
          </w:p>
        </w:tc>
      </w:tr>
    </w:tbl>
    <w:p w14:paraId="3DD7CC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13057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“优雅、酷、女性化、高级、未来感、东方感”这些词不是绝对不能用，但它们只能是结论，不能代替分析。</w:t>
      </w:r>
    </w:p>
    <w:p w14:paraId="2EEDD87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比如说“这套衣服很未来”，别人无法复核。你要继续说明：哪一条轮廓让你判断为未来；哪一种材料表面、结构连接或身体距离支持这个判断。</w:t>
      </w:r>
    </w:p>
    <w:p w14:paraId="082DD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再比如“有东方感”。这个说法特别容易把复杂文化压成一个标签。请继续回答：具体来源是什么；是服装形制、开合方式、包裹逻辑、纹样结构，还是材料工艺；设计又怎样改变了原有条件。</w:t>
      </w:r>
    </w:p>
    <w:p w14:paraId="0A41AB0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AI也很容易给出语言顺滑、证据空泛的回答。所以我们要学会反问AI：哪一条轮廓证明“未来”？哪一种身体距离证明“优雅”？文化来源和转译证据在哪里？</w:t>
      </w:r>
    </w:p>
    <w:p w14:paraId="4390C0E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今天开始，课堂上任何人说“高级”，我都会继续问一句：“高级具体表现在哪里？”这不是为难大家，而是在训练可执行的专业语言。</w:t>
      </w:r>
    </w:p>
    <w:p w14:paraId="30C2623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C150E8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现场改写：“这套造型很优雅。”请学生改成可观察句。</w:t>
      </w:r>
    </w:p>
    <w:p w14:paraId="5D09E98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若学生卡住，教师示范：“纵向连续线条拉长了身体比例；低光泽面料和小面积开口降低了视觉噪音，因此形成克制的整体秩序。”</w:t>
      </w:r>
    </w:p>
    <w:p w14:paraId="2506825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强调：“示范句不是唯一答案，关键是每个词都能在图像中被指出。”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38BE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E0FE6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为了让“身体距离”更容易判断，我们再建立三组最基础的身体—服装关系。</w:t>
            </w:r>
          </w:p>
        </w:tc>
      </w:tr>
    </w:tbl>
    <w:p w14:paraId="12B0503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09｜女装形态的三个基本分析轴</w:t>
      </w:r>
    </w:p>
    <w:p w14:paraId="608CC94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课堂功能：建立贴合／离体、支撑／垂坠、暴露／覆盖三轴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3DB90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62D29D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逐组展示六张对照图；用手势表示靠近／离开、向上／向下、打开／覆盖</w:t>
            </w:r>
          </w:p>
        </w:tc>
      </w:tr>
    </w:tbl>
    <w:p w14:paraId="3B7B6D3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DDBC8A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第一组是贴合和离体。贴合是服装沿着身体曲面组织，离体是服装在身体之外建立独立空间。请注意，贴合不一定更女性化，离体也不一定更前卫，它们只是不同的身体关系。</w:t>
      </w:r>
    </w:p>
    <w:p w14:paraId="3E4E08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第二组是支撑和垂坠。支撑关注重量怎样被向上托起或固定；垂坠关注面料怎样顺着重力向下落。一个造型可以同时有肩部支撑和裙摆垂坠。</w:t>
      </w:r>
    </w:p>
    <w:p w14:paraId="61FC478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第三组是暴露和覆盖。我们不只看露出多少皮肤，还要看开口、透明、层叠和遮挡怎样改变身体的可见方式。覆盖也可能强化身体，暴露也可能被结构严格控制。</w:t>
      </w:r>
    </w:p>
    <w:p w14:paraId="50907A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这三组关系不是互相排斥的分类，而是分析坐标。你们可以把它们组合成一句结构描述。例如：“该造型在躯干贴合、肩部离体；上身由硬结构支撑，下摆顺重力垂坠；颈部覆盖而腰侧通过开口局部暴露。”</w:t>
      </w:r>
    </w:p>
    <w:p w14:paraId="2AD31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以后看任何系列，先不要急着找风格名。先在这三条轴上定位，通常就能快速进入结构。</w:t>
      </w:r>
    </w:p>
    <w:p w14:paraId="1509F36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410056F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请学生选择任意一张图，用三条轴说一句完整描述。</w:t>
      </w:r>
    </w:p>
    <w:p w14:paraId="25E01C5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若学生只选一端，追问：“它有没有同时存在相反关系？例如贴合躯干但离体下摆？”</w:t>
      </w:r>
    </w:p>
    <w:p w14:paraId="34EAF1F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若出现价值判断，如“覆盖比较保守”，回应：“覆盖是一种可见性原理，是否保守要结合开口、透明、场景和文化条件，不能直接等同。”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1E9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07D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四问帮助我们分析，三条轴帮助我们定位。接下来要把这些判断转成能真正做衣服的六个维度。</w:t>
            </w:r>
          </w:p>
        </w:tc>
      </w:tr>
    </w:tbl>
    <w:p w14:paraId="20A4B48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10｜看懂一件衣服之后，还要建立做出一件衣服的六个维度</w:t>
      </w:r>
    </w:p>
    <w:p w14:paraId="72E48A8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课堂功能：把分析转成设计条件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A106AA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E761CC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快速指向六个卡片；在“技术与可持续”处强调证据</w:t>
            </w:r>
          </w:p>
        </w:tc>
      </w:tr>
    </w:tbl>
    <w:p w14:paraId="42D6D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07C0AB7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面对案例时，我们用身体、结构、文化和时代四问进行分析。进入自己的设计以后，要同时建立六个维度。</w:t>
      </w:r>
    </w:p>
    <w:p w14:paraId="58E3AD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身体维度回答动作、松量、接触位置和身体差异；功能维度回答穿脱、收纳、防护、活动和场景转换；审美维度组织轮廓、比例、色彩、材料和细节。</w:t>
      </w:r>
    </w:p>
    <w:p w14:paraId="648E0C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维度不是简单追求“卖得多”，而是说明顾客、品类、价格、搭配和购买理由的边界。文化维度要求说明来源、语境、边界和当代转译。技术和可持续维度则要回到纸样、工艺、材料来源、耐用性和供应链证据。</w:t>
      </w:r>
    </w:p>
    <w:p w14:paraId="5F41A91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个成熟的女装方案，不一定每个维度都同样突出，但不能完全不知道其中任何一个。比如你决定做大体积肩部，就要同时问：身体能否抬臂；材料能否支撑；穿脱是否方便；运输和收纳是否合理；顾客为什么需要它。</w:t>
      </w:r>
    </w:p>
    <w:p w14:paraId="4EBFDFA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3D4019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提问：“如果一件外套视觉上很强，但坐下时领口压迫下巴，它在哪个维度出现问题？”</w:t>
      </w:r>
    </w:p>
    <w:p w14:paraId="13FF685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引导学生回答：“身体、功能，也可能涉及结构和材料。”</w:t>
      </w:r>
    </w:p>
    <w:p w14:paraId="73DCB0C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补充：“六个维度会互相影响，不要把它们做成六个孤立栏目。”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283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6DF95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现在我们用同样的方法进入历史。历史不是给大家复制风格的图库，而是身体规则不断变化的记录。</w:t>
            </w:r>
          </w:p>
        </w:tc>
      </w:tr>
    </w:tbl>
    <w:p w14:paraId="3DD331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11｜历史不是风格图库，而是身体规则改变的记录</w:t>
      </w:r>
    </w:p>
    <w:p w14:paraId="3F3D45E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课堂功能：建立历史分析角度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212A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C27D8C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显示四个分析维度；提醒学生不必抄全部年份</w:t>
            </w:r>
          </w:p>
        </w:tc>
      </w:tr>
    </w:tbl>
    <w:p w14:paraId="3C8339D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843013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接下来进入历史部分。大家不需要把所有年份背下来。我们更关注四个问题。</w:t>
      </w:r>
    </w:p>
    <w:p w14:paraId="3E3812D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身体规则：谁能移动、工作、暴露或进入公共空间。第二，结构原理：体积、腰线、肩线和长度由什么技术形成。第三，社会条件：战争、劳动、青年文化、消费和媒介怎样改变服装。第四，当代转译：今天真正值得保留的是哪一种生成原理，而不是哪一个表面装饰。</w:t>
      </w:r>
    </w:p>
    <w:p w14:paraId="06529E8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我来自韩国，在讲中国本土或国际案例时，会特别强调证据边界。任何国家和任何时期都不能被一张图片代表。我们用案例观察原理，而不是用案例给整个文化下结论。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5A16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4EE2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先从十九世纪末到三十年代，看女性身体怎样从外部支撑逐渐进入现代速度。</w:t>
            </w:r>
          </w:p>
        </w:tc>
      </w:tr>
    </w:tbl>
    <w:p w14:paraId="609E420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12｜从规训身体到让身体进入现代速度</w:t>
      </w:r>
    </w:p>
    <w:p w14:paraId="536AB00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课堂功能：欧美时间轴：19世纪末—1930年代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B8C9C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FC380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依次指向四个历史案例；用“外部支撑—行动空间—直身短长度—斜裁重力”串联</w:t>
            </w:r>
          </w:p>
        </w:tc>
      </w:tr>
    </w:tbl>
    <w:p w14:paraId="4A7601E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EE62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十九世纪末的造型依靠紧身胸衣和裙撑，把身体塑造成被礼仪规定的体积。这里要看的不是“华丽”，而是外部支撑怎样规定腰、胯和行动范围。</w:t>
      </w:r>
    </w:p>
    <w:p w14:paraId="534E7D2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到一九一〇年代，生活方式、劳动和社会条件发生变化，服装逐步减少部分外部束缚。这里也不要简单说“更自由”。旧的限制减少以后，新的包裹方式和比例仍可能形成其他限制。</w:t>
      </w:r>
    </w:p>
    <w:p w14:paraId="0799C5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二十年代的直身和较短长度，和青年文化、舞蹈和都市生活联系起来，腿部和躯干的动作空间扩大。</w:t>
      </w:r>
    </w:p>
    <w:p w14:paraId="426219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三十年代的斜裁把重点从硬支撑转向裁向和重力。面料沿身体下落，曲线不再完全依赖外部结构，而由布料方向和垂坠形成。</w:t>
      </w:r>
    </w:p>
    <w:p w14:paraId="0A35EC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这四个节点说明，轮廓变化不是单纯审美更新。它同时改变身体怎样移动、材料怎样工作，还有女性怎样进入现代公共生活。</w:t>
      </w:r>
    </w:p>
    <w:p w14:paraId="002BF7F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B6B486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提问：“从裙撑到斜裁，能不能简单说服装越来越进步？”</w:t>
      </w:r>
    </w:p>
    <w:p w14:paraId="20FF67E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回应：“不能。我们可以说条件和原理改变了，但每个原理都有新的自由和新的限制。历史不是一条单向升级线。”</w:t>
      </w:r>
    </w:p>
    <w:p w14:paraId="4CDFEF3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追问：“斜裁的曲线来自哪里？”引导回答：“来自裁向、重力、材料垂坠和身体接触。”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0D60E0"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FB12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随后，女装在战争稀缺、战后消费、青年文化和职业权力之间出现更明显的摆动。</w:t>
            </w:r>
          </w:p>
        </w:tc>
      </w:tr>
    </w:tbl>
    <w:p w14:paraId="1DB4761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13｜女装在稀缺、消费、青年文化与职业权力之间摆动</w:t>
      </w:r>
    </w:p>
    <w:p w14:paraId="1F8BC5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课堂功能：欧美时间轴：1940年代—1980年代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AB049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E183A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对比1940与1947两张图；再指向1960–70s与1980s</w:t>
            </w:r>
          </w:p>
        </w:tc>
      </w:tr>
    </w:tbl>
    <w:p w14:paraId="47D2EE3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7AA3E0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四十年代的物资限制、制服和劳动要求压缩了体积和装饰，强化功能和节制。这里的轮廓首先回应资源条件和行动需求。</w:t>
      </w:r>
    </w:p>
    <w:p w14:paraId="223EC6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一九四七年以后，Dior的New Look重新强调细腰和大裙摆。它和战后消费想象和女性形象重建联系在一起。请注意，四十年代和五十年代都可能被称为“女性化”，但它们用的资源、身体关系和社会含义完全不同。</w:t>
      </w:r>
    </w:p>
    <w:p w14:paraId="1FA27A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六十到七十年代，短裙、裤装、合成材料和反文化让规则快速分化。流行不再只有一种中心，青年和街头开始更强地影响服装。</w:t>
      </w:r>
    </w:p>
    <w:p w14:paraId="77471B5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八十年代的夸张肩线和剪裁，回应职业女性在公共空间中的可见性。所谓“权力套装”，不能只理解成大肩膀，而要看肩线、腰线、材料和职业语境怎样共同建立权威感。</w:t>
      </w:r>
    </w:p>
    <w:p w14:paraId="0A3A670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FD3D51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提问：“四十年代的节制轮廓与一九四七年后的大裙摆，分别受什么条件影响？”</w:t>
      </w:r>
    </w:p>
    <w:p w14:paraId="661582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若学生只说“战争前后”，追问：“战争前后具体改变了什么？资源用量、劳动身份、消费想象还是身体展示？”</w:t>
      </w:r>
    </w:p>
    <w:p w14:paraId="01A0D63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提问：“八十年代的肩部为什么不能直接复制到今天？”回应：“可以研究其建立公共权力的原理，但要重新面对今天的身体、职业、材料和场景。”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83C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453F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国际时间轴以后，我们看中国本土现代女装。这里尤其要避免把本土历史压缩成几个“传统符号”。</w:t>
            </w:r>
          </w:p>
        </w:tc>
      </w:tr>
    </w:tbl>
    <w:p w14:paraId="372A9DB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14｜本土现代女装由身体、城市、劳动与市场共同改写</w:t>
      </w:r>
    </w:p>
    <w:p w14:paraId="6093F22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课堂功能：本土时间轴与证据边界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37C6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67E5C0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依次指向五个节点；在1984与2008案例处特别说明“单一材料不能代表全貌”</w:t>
            </w:r>
          </w:p>
        </w:tc>
      </w:tr>
    </w:tbl>
    <w:p w14:paraId="5B48C84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8A956A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讨论中国本土现代女装时，我们不要只寻找盘扣、刺绣或所谓“东方元素”。更重要的是看城市生活、劳动身份、市场变化和当代身体怎样改变服装结构和穿着方式。</w:t>
      </w:r>
    </w:p>
    <w:p w14:paraId="4D7618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一九一〇到三十年代的都市旗袍，说明长袍结构在上海等城市中和现代剪裁、公共社交和女性身体观发生重组。我们关注的是长度、开衩、贴合程度和行动方式，而不只是把旗袍当成固定传统样式。</w:t>
      </w:r>
    </w:p>
    <w:p w14:paraId="198064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一九四九到七十年代的劳动和集体语境中，制服化和功能性降低了部分性别装饰差异，突出行动和生产身份。</w:t>
      </w:r>
    </w:p>
    <w:p w14:paraId="1BC13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一九八四年的香港年历是一份视觉文化资料。它可以帮助我们观察港台女性形象怎样参与城市审美传播，但不能直接代表当时整个中国内地服装市场。证据能说明什么、不能说明什么，必须分开。</w:t>
      </w:r>
    </w:p>
    <w:p w14:paraId="0D5C57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〇八年的马可与“无用”把手工、材料痕迹和身体表演带入国际展示。但一个设计师案例不能概括全部本土市场。二〇二一年的CHENPENG则让羽绒体积、性别流动和多元身体进入品牌视觉。这里我们只根据系列图讨论造型，不能仅凭秀场图推断完整供应链。</w:t>
      </w:r>
    </w:p>
    <w:p w14:paraId="6DCCB9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我作为外籍教师，不会用一句话替大家定义“中国女装是什么”。我们共同做的是：查来源、看结构、说明条件，并尊重本土语境内部的复杂性。</w:t>
      </w:r>
    </w:p>
    <w:p w14:paraId="1BE77EB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DFFC46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提问：“为什么‘旗袍就是中国元素’仍然是不够的分析？”</w:t>
      </w:r>
    </w:p>
    <w:p w14:paraId="6358C73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引导答案：“因为还要说明具体时期、城市、身体关系、剪裁变化和当代转译。”</w:t>
      </w:r>
    </w:p>
    <w:p w14:paraId="0FB18E1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提问：“一张历史海报或年历可以证明什么？”回应：“可以证明某种被传播的视觉形象；不能自动代表所有人的真实穿着和整个市场。”</w:t>
      </w:r>
    </w:p>
    <w:p w14:paraId="172D06B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若学生使用“中西结合”作为结论，追问：“具体哪两个结构触点发生了改变？开合、包裹、裁片、比例还是材料？”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14BD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24DC6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最后一个时间段进入九十年代到AI时代。这里“什么叫完成”“什么叫美”“谁在设计”都继续被重新定义。</w:t>
            </w:r>
          </w:p>
        </w:tc>
      </w:tr>
    </w:tbl>
    <w:p w14:paraId="199A3E2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15｜完成度、美的标准与设计者角色持续被重新定义</w:t>
      </w:r>
    </w:p>
    <w:p w14:paraId="11CBB39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课堂功能：欧美时间轴：1990年代—AI时代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242DE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E9F3E5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依次指向Margiela、Chromat、Viktor &amp; Rolf、Collina Strada；在“证据边界”处停顿</w:t>
            </w:r>
          </w:p>
        </w:tc>
      </w:tr>
    </w:tbl>
    <w:p w14:paraId="7D33A4C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53590A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九十年代的Maison Margiela一边压缩装饰，一边暴露接缝、未完成和服装构成。它让我们重新问：完成度一定等于把制作痕迹全部隐藏吗？</w:t>
      </w:r>
    </w:p>
    <w:p w14:paraId="5AAD976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二〇一〇年代，Chromat等案例让性别、年龄、尺码和身体能力挑战单一模特标准。女装设计面对的“身体”不再可以被默认成一个统一模板。</w:t>
      </w:r>
    </w:p>
    <w:p w14:paraId="60998E5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二〇二〇年的Viktor &amp; Rolf案例把品牌余料和供应商样卡通过拼接带入高定造型。我们能从秀场图观察材料拼接形成的形式连续性，但是否真正可持续，还需要供应链资料。</w:t>
      </w:r>
    </w:p>
    <w:p w14:paraId="62C2B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进入AI时代，图像生成速度提高，设计师却需要提供更多证明：文化来源是否真实，结构是否可做，材料是否可能，选择理由是否清楚。AI没有结束设计，反而提高了审计要求。</w:t>
      </w:r>
    </w:p>
    <w:p w14:paraId="6E5649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第一课时到这里，我们已经建立了四问、三条身体关系轴、六个设计维度和四个历史视角。请大家休息时在纸上写一句：今天哪一个原理最改变你看衣服的方式。</w:t>
      </w:r>
    </w:p>
    <w:p w14:paraId="0A90503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4C7F96D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提问：“一件作品故意暴露线头和接缝，它是不完整，还是另一种完成？”</w:t>
      </w:r>
    </w:p>
    <w:p w14:paraId="4D0D2D9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回应：“不能只靠表面判断。要看暴露是否形成稳定的结构逻辑、是否回应设计命题、是否经过制作控制。”</w:t>
      </w:r>
    </w:p>
    <w:p w14:paraId="059D2AF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提问：“为什么AI越快，证据要求越高？”回应：“因为生成内容更容易，来源混淆、结构幻觉和无理由选择也更容易。”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F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C2C9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如果两课时之间有休息，我们休息五到十分钟。第二课时回来以后，用设计师案例把这些分析方法转成个人立场。</w:t>
            </w:r>
          </w:p>
        </w:tc>
      </w:tr>
    </w:tbl>
    <w:p w14:paraId="61972428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3A9B602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19469BF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从设计师原理进入个人定位、AI审计与课堂实操</w:t>
      </w:r>
    </w:p>
    <w:p w14:paraId="506074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16｜Rei Kawakubo：身体不必是服装唯一的中心</w:t>
      </w:r>
    </w:p>
    <w:p w14:paraId="4E59CCD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课堂功能：案例A：挑战标准身体中心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757EE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7C915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显示Comme des Garçons 1997春夏五套；让学生寻找隆起、空隙、不对称位置</w:t>
            </w:r>
          </w:p>
        </w:tc>
      </w:tr>
    </w:tbl>
    <w:p w14:paraId="73EE0F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2AE633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第二课时我们先看川久保玲，也就是Rei Kawakubo。一九九七年春夏“Body Meets Dress, Dress Meets Body”系列，不是为了追求奇怪外形，而是重新定义身体和服装空间的关系。</w:t>
      </w:r>
    </w:p>
    <w:p w14:paraId="350D35C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请看这些不对称的隆起、空隙和偏移体积。传统女装经常把身体当成唯一中心，服装负责修饰、拉长或强调标准曲线。川久保玲把体积放到不被传统审美优先的位置，使身体被扰动，而不是被顺从地修饰。</w:t>
      </w:r>
    </w:p>
    <w:p w14:paraId="10D429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分析时不要只说“解构”或“先锋”。请具体回答：体积在哪里；身体哪一部分被隐藏、扩大或偏移；服装是贴合还是离体；这些体积可能靠填充、裁片和材料怎样形成。</w:t>
      </w:r>
    </w:p>
    <w:p w14:paraId="2E2F042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这个案例给我们的原理词不是“做得奇怪”，而是“改变身体中心”“让服装建立独立空间”“用偏移体积质疑标准身体”。这些原理可以被今天重新翻译，但不能直接复制造型。</w:t>
      </w:r>
    </w:p>
    <w:p w14:paraId="57FE20E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3DA33A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提问：“哪一套最明显地把身体中心移开？请指出具体位置。”</w:t>
      </w:r>
    </w:p>
    <w:p w14:paraId="15D64CE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若学生说“第二套最奇怪”，回应：“请把‘奇怪’换成结构语言：哪一处体积偏离了标准肩、腰或胯线？”</w:t>
      </w:r>
    </w:p>
    <w:p w14:paraId="0E92ABC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追问：“如果把隆起全部拿掉，这个系列的核心问题还成立吗？”引导学生讨论体积与命题的关系。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DA8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6900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川久保玲通过空间改变身体中心。接下来比较Prada和Phoebe Philo，她们用两种不同方式重新定义“女性化”。</w:t>
            </w:r>
          </w:p>
        </w:tc>
      </w:tr>
    </w:tbl>
    <w:p w14:paraId="3F8826E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17｜Prada × Phoebe Philo：两种方式重新定义“女性化”</w:t>
      </w:r>
    </w:p>
    <w:p w14:paraId="34DBF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课堂功能：案例B：反常规品味与使用主体性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E9676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2B7E2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左右展示Prada与Phoebe Philo五套；先讲原理，再讲概念名</w:t>
            </w:r>
          </w:p>
        </w:tc>
      </w:tr>
    </w:tbl>
    <w:p w14:paraId="7614A07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FFE71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左边是Miuccia Prada，中文常译缪西娅·普拉达。这里用“丑雅美学”或“反常规审美策略”来解释Ugly Chic。重点不是故意做丑，而是把不协调、日常、过时或被主流品味排除的元素，通过比例、色彩和材质重新控制，借此质疑什么才算“好品味”。</w:t>
      </w:r>
    </w:p>
    <w:p w14:paraId="0DF13F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右边是Phoebe Philo，中文常译菲比·菲洛。她的原理更强调用精度和主体性：身体余量、口袋、长度和层次服务成年女性的动作、选择和日常自主性。这里的“简洁”不是少做，而是把每个结构决定放到真实用中。</w:t>
      </w:r>
    </w:p>
    <w:p w14:paraId="667391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两者都在重新定义女性化，但方向不同。Prada更多从品味体系内部制造摩擦；Phoebe Philo更多从使用者的身体和生活重新安排产品。</w:t>
      </w:r>
    </w:p>
    <w:p w14:paraId="4828D2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我们不要把它们变成“一个艺术、一个实用”的简单二分。Prada同样需要精确控制，Phoebe Philo同样具有审美立场。比较的目的，是看设计立场怎样进入结构。</w:t>
      </w:r>
    </w:p>
    <w:p w14:paraId="50935E9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7820C7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提问：“Prada的反常规为什么不是随便搭配？”引导答案：“因为不协调仍被比例、色彩、材质和系列重复关系控制。”</w:t>
      </w:r>
    </w:p>
    <w:p w14:paraId="51C4649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提问：“Phoebe Philo的主体性从哪里看得见？”引导学生指出余量、口袋、长度、层次与动作空间。</w:t>
      </w:r>
    </w:p>
    <w:p w14:paraId="7F4FF93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若学生说“我更喜欢右边”，回应：“可以喜欢，但请继续说：你选择的是哪一种身体—服装原理，而不是只选择品牌。”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42D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65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看完设计师案例以后，历史阅读的重点就很明确：不要问“我能抄什么”，而要问“它解决了什么”。</w:t>
            </w:r>
          </w:p>
        </w:tc>
      </w:tr>
    </w:tbl>
    <w:p w14:paraId="4F58839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18｜不要问“我能抄什么”，要问“它解决了什么”</w:t>
      </w:r>
    </w:p>
    <w:p w14:paraId="708A0E5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课堂功能：从表面复制转向原理转译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7EEF3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8EFE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左右对比表面复制与原理转译</w:t>
            </w:r>
          </w:p>
        </w:tc>
      </w:tr>
    </w:tbl>
    <w:p w14:paraId="3DF958A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EFF844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表面复制通常只拿走肩线、裙长、颜色或装饰，却忽略当时的身体和社会条件，最后只留下复古印象。</w:t>
      </w:r>
    </w:p>
    <w:p w14:paraId="3DCF7F6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原理转译则先提取“支撑、垂坠、暴露、覆盖、离体、包裹、开合”等原理，再换成今天的穿着问题，用新的材料和新的身体重新验证。</w:t>
      </w:r>
    </w:p>
    <w:p w14:paraId="0DF1D8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比如你研究四十年代的节制，不是把军装口袋复制到新系列，而是思考：在今天的资源、城市移动和多场景穿着中，怎样用更少的结构实现更高的用效率。</w:t>
      </w:r>
    </w:p>
    <w:p w14:paraId="5BD0A3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真正的历史研究，会改变你的设计条件；只复制外观，不会形成新的判断。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4F27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C37A5E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接下来用一个当代本土案例练习：不借助“东方美”这类标签，怎样分析今天的女性化。</w:t>
            </w:r>
          </w:p>
        </w:tc>
      </w:tr>
    </w:tbl>
    <w:p w14:paraId="6AC6A59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19｜Ao Yes：当代女装如何重新定义“女性化”？</w:t>
      </w:r>
    </w:p>
    <w:p w14:paraId="309E722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课堂功能：当代本土案例与城市行动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9092248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2D28F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显示Ao Yes 2026秋冬上海五套；指向直身、覆盖、制服式叠穿和口袋</w:t>
            </w:r>
          </w:p>
        </w:tc>
      </w:tr>
    </w:tbl>
    <w:p w14:paraId="56803A2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BD2759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请看Ao Yes二〇二六秋冬上海系列。我们先不说“东方美”“新中式”或“少女感”，而是从身体距离、制服语言、叠穿和城市行动开始。</w:t>
      </w:r>
    </w:p>
    <w:p w14:paraId="0E9BAD4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这些造型说明，贴合曲线不是女性化的唯一方式。直身比例、覆盖关系、校服式叠穿和口袋，共同形成一种能移动、携带物品并进入城市日常的女性形象。</w:t>
      </w:r>
    </w:p>
    <w:p w14:paraId="520BD5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请大家观察：哪些结构像是在保护身体；哪些比例仍然保留传统女性符号；哪些决定更直接地回应今天的上海生活。</w:t>
      </w:r>
    </w:p>
    <w:p w14:paraId="63EB423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这里的分析不要求我们替品牌宣布文化意义，而是从可见造型出发，提出能进一步查证的问题。</w:t>
      </w:r>
    </w:p>
    <w:p w14:paraId="6197415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1F2ABA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请学生指出一个“保护身体”的结构证据。若回答“外套很厚”，追问：“厚度从图像中能否确定？我们更可靠地看见的是覆盖面积、层数和身体距离。”</w:t>
      </w:r>
    </w:p>
    <w:p w14:paraId="1ACD991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提问：“口袋为什么不仅是装饰？”回应：“它连接携带、行动、手部位置和城市使用场景。”</w:t>
      </w:r>
    </w:p>
    <w:p w14:paraId="649B56F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若学生说“很东方”，回应：“请把‘东方’拆成可追溯来源和具体结构；如果暂时没有证据，就先不要下文化结论。”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627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F92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因此，“女性化”本身不是一个可以直接执行的设计标准。我们必须把它改写成可观察、可制作的条件。</w:t>
            </w:r>
          </w:p>
        </w:tc>
      </w:tr>
    </w:tbl>
    <w:p w14:paraId="136613E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20｜“女性化”不是一个可执行的设计标准</w:t>
      </w:r>
    </w:p>
    <w:p w14:paraId="1F1CC71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课堂功能：概念校正与语言改写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EF8D2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6A2D3E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展示空泛表达与可执行表达；让学生口头改写一句</w:t>
            </w:r>
          </w:p>
        </w:tc>
      </w:tr>
    </w:tbl>
    <w:p w14:paraId="7737CED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896F8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“更女性、更高级、更有气质、适合现代女性、有东方感”，这些句子听起来完整，但无法直接画、裁、制作或试穿。</w:t>
      </w:r>
    </w:p>
    <w:p w14:paraId="44CA6E6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可执行表达必须进入身体和结构。例如：“腰部不压迫并允许长时间坐姿”；“肩部离体形成保护空间”；“开口位置由抬臂和穿脱路径决定”。</w:t>
      </w:r>
    </w:p>
    <w:p w14:paraId="3761B79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以后用AI时，可以直接给出语言约束：“请不要使用高级、优雅、女性化等空泛形容词；请改写为可观察、可绘制、可制作、可试穿的服装条件。”</w:t>
      </w:r>
    </w:p>
    <w:p w14:paraId="391E67E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语言改变以后，设计流程也会改变。因为你不再让模型替你评价，而是让它帮助你检查条件是否清楚。</w:t>
      </w:r>
    </w:p>
    <w:p w14:paraId="1DDE433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490EB0E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现场改写：“为现代女性设计一件高级外套。”请学生补全使用者、场景、动作和结构。</w:t>
      </w:r>
    </w:p>
    <w:p w14:paraId="0CF5173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教师示范：“为需要在展览开幕、会谈和短途移动之间切换的女性策展人，设计一件肩部离体但抬臂不受限、可拆卸并能收纳资料的秋冬外套。”</w:t>
      </w:r>
    </w:p>
    <w:p w14:paraId="59201B9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强调：“示范不是最终设计，但它已经产生了可以画和测试的问题。”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7F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EE54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有了可执行语言以后，设计师原理分析可以用五个步骤完成。</w:t>
            </w:r>
          </w:p>
        </w:tc>
      </w:tr>
    </w:tbl>
    <w:p w14:paraId="00015B4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21｜五步完成一个设计师原理分析</w:t>
      </w:r>
    </w:p>
    <w:p w14:paraId="30BB6F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课堂功能：提供统一分析流程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92C7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D4413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依次指向看、拆、问、译、验；在黑板写五个动词</w:t>
            </w:r>
          </w:p>
        </w:tc>
      </w:tr>
    </w:tbl>
    <w:p w14:paraId="3F8466A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37498A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第一步，看：指出轮廓和身体距离。第二步，拆：找到结构、材料和细节。第三步，问：它回应了什么时代／文化问题。</w:t>
      </w:r>
    </w:p>
    <w:p w14:paraId="64BD2FF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第四步，译：把原有原理改写成今天的身体、场景和责任条件。第五步，验：说明下一步怎样用平面图、立裁、试料或试穿验证。</w:t>
      </w:r>
    </w:p>
    <w:p w14:paraId="43D2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五步中任何一步缺失，分析都会断。只“看”不“拆”，会停在感受；只“问”不“验”，会变成理论描述；只“译”不说明来源，容易变成表面模仿。</w:t>
      </w:r>
    </w:p>
    <w:p w14:paraId="0DF68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你们稍后做原理卡时，每一句都必须能指回图片中的证据。</w:t>
      </w:r>
    </w:p>
    <w:p w14:paraId="513DF6A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C9C22C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让全班一起重复五个动词：“看、拆、问、译、验。”</w:t>
      </w:r>
    </w:p>
    <w:p w14:paraId="253810A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提问：“哪一步最能防止抄袭式模仿？”引导回答：“译与验，因为必须改变条件并建立自己的验证。”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0BE1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88742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在这条判断链中，AI可以参与，但它必须被审计。</w:t>
            </w:r>
          </w:p>
        </w:tc>
      </w:tr>
    </w:tbl>
    <w:p w14:paraId="7708E4D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22｜AI不是代做者，而是需要被审计的第二视角</w:t>
      </w:r>
    </w:p>
    <w:p w14:paraId="6F27DCD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课堂功能：建立AI审计流程与红绿灯规则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67BD1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EC33B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显示四步诊断与红绿灯；强调先A0后AI</w:t>
            </w:r>
          </w:p>
        </w:tc>
      </w:tr>
    </w:tbl>
    <w:p w14:paraId="080ED5F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9CF420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用AI时，第一步永远是人工分析。先用身体、结构、文化和时代四问分析同一套造型，留下未经AI影响的A0人工基线。</w:t>
      </w:r>
    </w:p>
    <w:p w14:paraId="5AFD5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，再让AI分析同一图像，并保存你用的提示词和完整回答。第三步，标记AI回答中的问题：空泛形容词、没有图像证据的文化推断、材料和结构猜测。第四步，把错误句改写成可观察、可测试的设计条件，并说明为什么修改。</w:t>
      </w:r>
    </w:p>
    <w:p w14:paraId="5C65B7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绿色用包括：术语校正、寻找反例、比较方案、检查空泛语言。黄色用是发散，但必须记录提示词、版本、来源和人工选择理由。红色禁区是：让AI替代纸样、白坯布、试衣和材料测试；直接模仿某位设计师风格；虚构历史或文化来源。</w:t>
      </w:r>
    </w:p>
    <w:p w14:paraId="7E3D5D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AI图像不能证明重量、回弹、透明度、接合厚度或长期变形。最终决定权仍然属于图纸、材料和身体测试。</w:t>
      </w:r>
    </w:p>
    <w:p w14:paraId="23A103B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你们不是为了证明AI不好，而是为了建立一种专业合作方式：让AI暴露遗漏，但由人负责判断。</w:t>
      </w:r>
    </w:p>
    <w:p w14:paraId="7519B1A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DDCCD9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可直接给AI的课堂指令：“请只描述图像中可观察的轮廓、身体距离、结构线索和材料表面；不确定的信息请标注为无法判断，不要推断文化来源或制作工艺。”</w:t>
      </w:r>
    </w:p>
    <w:p w14:paraId="50608C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提问：“AI说‘这件衣服采用可持续面料’，仅凭秀场图能接受吗？”回应：“不能。图像不能证明材料来源和供应链，必须查证。”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提问：“AI建议把设计师风格直接写进生成提示词，可以吗？”回应：“课程中不作为最终创作方法。应提取原理词，建立自己的条件，避免直接风格模仿。”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47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F0E74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现在把方法立刻用起来。先做一张八分钟的历史成因卡。</w:t>
            </w:r>
          </w:p>
        </w:tc>
      </w:tr>
    </w:tbl>
    <w:p w14:paraId="51706B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23｜8分钟：完成一张历史成因卡</w:t>
      </w:r>
    </w:p>
    <w:p w14:paraId="446B81F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建议时间：8–10分钟　｜　课堂功能：课堂微练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162A4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2E5B0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让学生选择刚才的一组案例；投屏保持本页；按2分钟四阶段计时；巡视时只问证据位置</w:t>
            </w:r>
          </w:p>
        </w:tc>
      </w:tr>
    </w:tbl>
    <w:p w14:paraId="569A91B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F4F9E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现在开始八分钟微练。请从刚才的历史或设计师案例中选择一组。只写可观察证据，不要写大段背景，也不要只写“灵感来自某某设计师”。</w:t>
      </w:r>
    </w:p>
    <w:p w14:paraId="567844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前两分钟，圈出一个轮廓关系，并用箭头标注。你可以选择贴合和离体、支撑和垂坠、暴露和覆盖中的一组。</w:t>
      </w:r>
    </w:p>
    <w:p w14:paraId="05601F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第二个两分钟，指出体积或线条的来源。请写成结构句，例如“肩部离体体积由外扩裁片、硬挺材料和内部支撑共同形成”。如果无法从图片确认，请写“待验证”，不要猜。</w:t>
      </w:r>
    </w:p>
    <w:p w14:paraId="723AC0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第三个两分钟，把形式连接到一个时代问题，例如行动空间、资源条件、职业身份、青年文化或身体标准。</w:t>
      </w:r>
    </w:p>
    <w:p w14:paraId="62D590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最后两分钟，写出一个当代转译。它必须是一个新条件，例如改变使用者、场景、材料或动作需求，并说明下周怎样验证。</w:t>
      </w:r>
    </w:p>
    <w:p w14:paraId="4847700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最终输出是一张A4原理卡。请记住，写“灵感来源于某设计师”不算完成，必须写清楚你提取了什么原理。现在开始。</w:t>
      </w:r>
    </w:p>
    <w:p w14:paraId="3BDDFC9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6CCF9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第2分钟口令：“第一阶段结束。请不要继续装饰版面，现在进入结构句。无法确认的地方写‘待验证’。”</w:t>
      </w:r>
    </w:p>
    <w:p w14:paraId="70F1F6C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第4分钟口令：“结构句结束。现在连接时代问题。不要只写年份，要写资源、身体、劳动、城市或媒介条件。”</w:t>
      </w:r>
    </w:p>
    <w:p w14:paraId="43A1352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第6分钟口令：“现在进入当代转译。至少改变一个条件，并写出下周的图纸或立体测试动作。”</w:t>
      </w:r>
    </w:p>
    <w:p w14:paraId="43F3CC2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第8分钟口令：“时间到。请停笔，在你的句子中圈出‘视觉证据’和‘验证动作’。如果圈不出来，说明句子还不够具体。”</w:t>
      </w:r>
    </w:p>
    <w:p w14:paraId="669A6CB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快速讲评：“请两位同学各读一句。全班只判断两件事：证据是否在图上；验证是否能够执行。”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43273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E4062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原理卡解决的是“我从历史中提取什么”。下一步要进一步比较两个立场，形成自己的选择。</w:t>
            </w:r>
          </w:p>
        </w:tc>
      </w:tr>
    </w:tbl>
    <w:p w14:paraId="7614A4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24｜18分钟：12分钟个人定位＋6分钟同伴追问</w:t>
      </w:r>
    </w:p>
    <w:p w14:paraId="38E45EA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建议时间：18–20分钟　｜　课堂功能：个人立场形成与同伴讲评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7090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EB6E79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提前准备可选择的设计师案例；每3分钟报时；同伴讨论时要求把问题写下来</w:t>
            </w:r>
          </w:p>
        </w:tc>
      </w:tr>
    </w:tbl>
    <w:p w14:paraId="4D2804D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EFA9F6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接下来做十八分钟个人定位。输出不是“我最喜欢谁”，而是“我选择哪一种身体—服装关系，以及为什么”。</w:t>
      </w:r>
    </w:p>
    <w:p w14:paraId="52B76F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第一组三分钟，从教师提供的案例中选择两个立场明显不同的设计师。每位设计师确认五套造型并编号。不要只选一张，因为单张图不能证明系列原理。</w:t>
      </w:r>
    </w:p>
    <w:p w14:paraId="271555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第二组三分钟，分别写出两组反复出现的身体—服装原理。请用贴合、离体、支撑、垂坠、暴露、覆盖、包裹、开合、体积偏移等具体词。</w:t>
      </w:r>
    </w:p>
    <w:p w14:paraId="045850A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第三组三分钟，指出两组在结构、文化或时代判断上的冲突。例如，一个以偏移体积扰动标准身体，另一个以身体余量和口袋支持日常自主性。</w:t>
      </w:r>
    </w:p>
    <w:p w14:paraId="23FAEE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第四组三分钟，形成你的个人立场句，并写下第02周的验证动作。句式可以是：“我更关注什么身体问题；我选择什么原理；我会用什么图和什么立体测试验证。”</w:t>
      </w:r>
    </w:p>
    <w:p w14:paraId="54E0D1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六分钟，两人一组互相追问。只问四类问题：证据在哪里；形式和时代条件如何连接；术语是否准确、有没有把文化压成标签；下周怎样转成图纸和立体测试。每个人必须记录同伴提出的一条修正。现在开始。</w:t>
      </w:r>
    </w:p>
    <w:p w14:paraId="2760BB9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768F3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第3分钟口令：“请选择完成。每位设计师必须有五套，不要只靠一张代表图。”</w:t>
      </w:r>
    </w:p>
    <w:p w14:paraId="65A85E7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第6分钟口令：“现在停止找图，写两组重复原理。每个原理后面注明至少两套图像编号。”</w:t>
      </w:r>
    </w:p>
    <w:p w14:paraId="4FAA105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第9分钟口令：“进入冲突比较。不要写‘一个好看、一个不好看’，要写结构、身体或时代判断的差异。”</w:t>
      </w:r>
    </w:p>
    <w:p w14:paraId="0F7002E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第12分钟口令：“请写个人立场句和下周验证动作。完成后立刻两人交换。”</w:t>
      </w:r>
    </w:p>
    <w:p w14:paraId="52FB088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同伴追问口令：“提问者不要替对方改设计，只负责指出证据缺口。回答者先指图，再解释。”</w:t>
      </w:r>
    </w:p>
    <w:p w14:paraId="442FC5A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第18分钟口令：“时间到。请每个人在原句下面写一条修订版，并标出是因为哪一个同伴问题而修改。”</w:t>
      </w:r>
    </w:p>
    <w:p w14:paraId="62BBCA6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快速收束：“请一位同学读原句和修订句。我们听的重点不是语言是否漂亮，而是修订后证据和行动是否更清楚。”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2DC40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73663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你们刚才形成的立场和原理，不是一次课堂小练，它们会进入期末同一套评价标准。</w:t>
            </w:r>
          </w:p>
        </w:tc>
      </w:tr>
    </w:tbl>
    <w:p w14:paraId="651922F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25｜本周成果将进入同一套六项终期评价</w:t>
      </w:r>
    </w:p>
    <w:p w14:paraId="4F1C4AA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课堂功能：把本周训练连接期末考核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C73FD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0D212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快速扫过六项权重；不逐条展开例子</w:t>
            </w:r>
          </w:p>
        </w:tc>
      </w:tr>
    </w:tbl>
    <w:p w14:paraId="3756908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FE0E4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期末评价有六项：时代性和创意、趋势性和元素、当代女性适配、整体造型美感、市场和定位、统一和丰富。</w:t>
      </w:r>
    </w:p>
    <w:p w14:paraId="01D54D5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今天做的历史成因和个人立场，直接进入“时代性与创意”；元素提取是否有来源，进入“趋势性与元素”；身体和动作问题，进入“当代女性适配”；比例、材料和细节，进入“整体造型美感”。</w:t>
      </w:r>
    </w:p>
    <w:p w14:paraId="61BC00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市场和定位要求你说明顾客、价格、品类和用情境的边界。它不等于所有作品都必须商业化，而是你的设计必须知道自己服务谁、在什么条件下成立。</w:t>
      </w:r>
    </w:p>
    <w:p w14:paraId="7ABB2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最后，“统一与丰富”要求系列有共同DNA，同时不能五套完全复制。今天要求看同一设计师五套，就是在训练大家识别统一和变化。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D3351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CD7CE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下面说明这周形成性评价和A3作业。</w:t>
            </w:r>
          </w:p>
        </w:tc>
      </w:tr>
    </w:tbl>
    <w:p w14:paraId="34A03D2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26｜第01周检查：从“喜欢”进入“可复核的判断”</w:t>
      </w:r>
    </w:p>
    <w:p w14:paraId="0660A72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课堂功能：形成性评价与A3作业发布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A33A6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E4554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指向四项各5分；再按A—E说明A3板结构</w:t>
            </w:r>
          </w:p>
        </w:tc>
      </w:tr>
    </w:tbl>
    <w:p w14:paraId="2C9FBD0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62D92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这周二十分只用于形成性反馈，不等同于课程总评。四项分别是：形式观察、历史定位、概念准确和当代转译。</w:t>
      </w:r>
    </w:p>
    <w:p w14:paraId="096281B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形式观察看你能不能指出可见结构，而不是只用风格词。历史定位看你能不能解释案例回应的时代和身体问题。概念准确特别检查Ugly Chic、文化和可持续等术语有没有误译。当代转译看你能不能提出一个第02周可测试的新条件。</w:t>
      </w:r>
    </w:p>
    <w:p w14:paraId="5783AD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A3作业题目是“设计师原理与AI审计板”。A栏放视觉证据：同一设计师五套和可追溯出处，并放大一套核心造型。B栏分析轮廓、身体距离、结构、材料和细节。</w:t>
      </w:r>
    </w:p>
    <w:p w14:paraId="4C6274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C栏说明时代或文化问题。D栏写面向当代使用者的新条件，并保留A0人工变换草图。E栏放AI审计：AI有哪些无依据表述，你怎样人工修正，还有可能存在的复制或文化误读风险。</w:t>
      </w:r>
    </w:p>
    <w:p w14:paraId="5D9B009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这张A3不是为了排版得满，而是为了让别人能沿着证据链复核你的判断。</w:t>
      </w:r>
    </w:p>
    <w:p w14:paraId="6063127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2521BB9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学生若问“可以选择今天没讲的设计师吗”，回应：“可以，但必须有同一设计师至少五套、可靠来源，并且能够完成结构和时代问题分析。”</w:t>
      </w:r>
    </w:p>
    <w:p w14:paraId="2BC8330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学生若问“AI生成图能不能作为五套案例”，回应：“不能替代设计师原始案例。AI可以进入审计部分，但研究对象必须有可追溯来源。”</w:t>
      </w:r>
    </w:p>
    <w:p w14:paraId="2D6554C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学生若问“材料看不出来怎么办”，回应：“写‘图像无法确认’，再提出查资料或试料的验证动作，不允许猜测。”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388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AD947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最后用Exit Ticket把今天的立场写成一句话，并准备第02周的平面和立体测试。</w:t>
            </w:r>
          </w:p>
        </w:tc>
      </w:tr>
    </w:tbl>
    <w:p w14:paraId="2ADEF2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27｜第02周准备＋Exit Ticket</w:t>
      </w:r>
    </w:p>
    <w:p w14:paraId="532B40B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课堂功能：收束、提交与下周准备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7D055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59EBA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让学生现场填写句式；最后逐项确认下周材料</w:t>
            </w:r>
          </w:p>
        </w:tc>
      </w:tr>
    </w:tbl>
    <w:p w14:paraId="2E36C71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ED8327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请大家现在用一分钟完成这句话：“我确认的审美立场是______；它通过______的形式原理成立。第02周我将用______图与______立体测试验证。”</w:t>
      </w:r>
    </w:p>
    <w:p w14:paraId="4101A65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第一空不要写设计师名字，要写你的立场，例如“身体不必被标准曲线完全规定”或“服装应优先支持城市行动”。第二空写具体原理，例如离体肩部、可调节开口、斜裁垂坠或体积偏移。</w:t>
      </w:r>
    </w:p>
    <w:p w14:paraId="57F313A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第三空写平面验证，例如结构观察图、正背面款式图或裁片关系图。第四空写立体验证，例如四分之一白坯布、局部立裁、材料支撑测试或动作试穿。</w:t>
      </w:r>
    </w:p>
    <w:p w14:paraId="5CDFCDC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提交包括：A3原理板、两组各五套的对照、个人立场句和AI审计记录。下周请准备四项材料：同一设计师五套完整造型及可追溯来源；一套正面清晰造型的结构观察图；白纸、描图纸、黑色笔和白坯布或替代材料；还有你最想验证的一个轮廓、体积或细节问题。</w:t>
      </w:r>
    </w:p>
    <w:p w14:paraId="09A2B61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今天最后请记住这条公式：设计等于条件、判断、转化和验证。只有图像，没有条件和验证，不足以构成完整设计；只有理论，没有图纸和材料，也不能完成女装设计。</w:t>
      </w:r>
    </w:p>
    <w:p w14:paraId="559A13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谢谢大家。下周我们会把今天的判断真正转成平面、立体和细节造型。下课前请把Exit Ticket放在桌面或按课程平台要求提交。</w:t>
      </w:r>
    </w:p>
    <w:p w14:paraId="21E4A9C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0B5326F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若时间允许，请两位学生读出自己的句子。教师只追问：“原理能否在图上看见？验证动作能否在下周完成？”</w:t>
      </w:r>
    </w:p>
    <w:p w14:paraId="56847FD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若学生句子仍是“我喜欢简约风”，回应：“请把‘简约’改写成身体距离、结构数量、开口、材料和使用场景。”</w:t>
      </w:r>
    </w:p>
    <w:p w14:paraId="200282A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收尾口令：“没有完成完整句子的同学，先不要离开，用两分钟补齐四个空。”</w:t>
      </w:r>
    </w:p>
    <w:p w14:paraId="5D8CA732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第三部分</w:t>
      </w:r>
    </w:p>
    <w:p w14:paraId="5FE6D7DE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课后查阅／教学补充</w:t>
      </w:r>
    </w:p>
    <w:p w14:paraId="19ED0C0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14页备用讲稿：用于时间充足、学生追问或课后录制</w:t>
      </w:r>
    </w:p>
    <w:p w14:paraId="64E9297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28｜先判断，再生成；先理解服装，再使用AI</w:t>
      </w:r>
    </w:p>
    <w:p w14:paraId="2B329DD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课堂功能：补充课程声明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9A1FE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AA0FF7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在学生对AI工具边界有疑问时使用</w:t>
            </w:r>
          </w:p>
        </w:tc>
      </w:tr>
    </w:tbl>
    <w:p w14:paraId="13B6B2E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A41976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我再明确一次本课程的AI原则。课程主体是女装设计，AI只作为第二视角和批评工具。</w:t>
      </w:r>
    </w:p>
    <w:p w14:paraId="714E723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第一，必须保留A0人工基线。先独立观察、画图和写判断，留下没有被AI答案影响的原始证据。第二，AI可以用来提出反例、检查空泛语言、比较方案和暴露遗漏。</w:t>
      </w:r>
    </w:p>
    <w:p w14:paraId="622289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第三，物理证据优先。纸样、白坯布、试衣和材料测试拥有最终决定权。AI说“可以”不等于结构真的可以；AI说“可持续”也不等于供应链已经被证明。</w:t>
      </w:r>
    </w:p>
    <w:p w14:paraId="49D478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这三条不是限制创意，而是保护你们的设计判断不被工具表面的流畅感替代。</w:t>
      </w:r>
    </w:p>
    <w:p w14:paraId="7D7A2D2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29｜四个阶段共用同一条证据链</w:t>
      </w:r>
    </w:p>
    <w:p w14:paraId="3D12698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课堂功能：补充十六周课程地图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DFB42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34390F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用于学生询问后续课程衔接时</w:t>
            </w:r>
          </w:p>
        </w:tc>
      </w:tr>
    </w:tbl>
    <w:p w14:paraId="557C679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38B344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四个阶段虽然任务不同，但共用同一条证据链。第一到第四周判断和定位；第五到第八周提取和验证；第九到第十二周发展季节系列；第十三到第十六周独立项目和考核。</w:t>
      </w:r>
    </w:p>
    <w:p w14:paraId="1C33FA1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第01周建立的身体、结构、文化和时代语言，不会在这周结束。以后每次元素提取、草图修改、白坯布测试和系列编辑，都要重新回答同样的问题。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所以不要把某一周的作业看成独立成果。每一周都在给最终系列增加一层可追溯证据。</w:t>
      </w:r>
    </w:p>
    <w:p w14:paraId="7975E3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30｜今天要建立四种基础能力</w:t>
      </w:r>
    </w:p>
    <w:p w14:paraId="4B264E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课堂功能：补充学习目标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60DB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17BFE9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用于课堂开头或总结</w:t>
            </w:r>
          </w:p>
        </w:tc>
      </w:tr>
    </w:tbl>
    <w:p w14:paraId="0ED238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0A5D87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今天的四种能力是识别、解释、定位和判断。识别，是从轮廓、比例、线条、材料和身体关系中看见审美立场。</w:t>
      </w:r>
    </w:p>
    <w:p w14:paraId="572FB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解释，是把形式效果连接到重力、结构、穿着和文化条件。定位，是把历史案例放回时代问题，而不是当成风格图库。判断，是说明自己要继承、反驳或重新组合哪一种设计原理。</w:t>
      </w:r>
    </w:p>
    <w:p w14:paraId="6C6949C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这四种能力最后都要用证据表达。课程结束时，大家不能只说“我喜欢”，而要让别人看见你的判断怎样一步一步成立。</w:t>
      </w:r>
    </w:p>
    <w:p w14:paraId="324D655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31｜“为高端女性设计”仍不是可以执行的设计命题</w:t>
      </w:r>
    </w:p>
    <w:p w14:paraId="17B1210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课堂功能：补充5W设计命题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0D35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5F8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逐项指向谁、何时、何地、为何、做什么；用于第03–04周前置说明</w:t>
            </w:r>
          </w:p>
        </w:tc>
      </w:tr>
    </w:tbl>
    <w:p w14:paraId="469B88B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E768A7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“为高端女性设计一件优雅、时尚、奢华的礼服”不是完整命题，因为它没有明确场景、冲突、产品结构和验证条件。</w:t>
      </w:r>
    </w:p>
    <w:p w14:paraId="63FA2D4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5W首先回答谁穿。示例中的使用者是新锐艺术机构的女性策展人和主理人，需要在开幕、会谈和晚宴之间切换。什么时候，是秋冬展览周，连续工作时间长，室内外温差明显。</w:t>
      </w:r>
    </w:p>
    <w:p w14:paraId="667C9B9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在哪里，是美术馆、品牌会谈、晚宴和短途移动，需要站立、坐姿并携带资料。为什么，是需要可识别的专业气场，同时避免礼服限制动作和重复穿着。</w:t>
      </w:r>
    </w:p>
    <w:p w14:paraId="1C5808A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最后，做什么产品：可拆卸雕塑肩部外套和垂坠长裙系统，用精确剪裁完成昼夜转换。</w:t>
      </w:r>
    </w:p>
    <w:p w14:paraId="503F3A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这个命题已经产生可以验证的问题：肩部怎样拆卸；抬臂是否受限；资料放在哪里；室内外转换怎样完成。好的设计任务书不是形容词更多，而是条件更清楚。</w:t>
      </w:r>
    </w:p>
    <w:p w14:paraId="3305740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CFF805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让学生把“为年轻女性设计一件时尚外套”补成5W。</w:t>
      </w:r>
    </w:p>
    <w:p w14:paraId="0DF7D97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若学生仍只写年龄，追问：“她在什么场景、完成什么动作、解决什么冲突？”</w:t>
      </w:r>
    </w:p>
    <w:p w14:paraId="325A13F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32｜设计师不是单独“出图”的人，而是组织判断与协作的人</w:t>
      </w:r>
    </w:p>
    <w:p w14:paraId="0D0549C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课堂功能：补充证据链与行业协作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AB1125D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40808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指向七步证据链和六类角色</w:t>
            </w:r>
          </w:p>
        </w:tc>
      </w:tr>
    </w:tbl>
    <w:p w14:paraId="7864A4C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1D6557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设计流程从调研、设计命题、元素和形态、草图发散、材料和结构、验证和修正，最后进入系列和展示。每一步都要向前追溯命题，向后连接制作和用反馈。</w:t>
      </w:r>
    </w:p>
    <w:p w14:paraId="7911BBB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设计师也不是单独出图的人。使用者和市场提供场景、需求、价格和反馈；商品企划建立产品组合；版师和样衣师把形态转成纸样和工艺；材料和供应链核实行为、来源和成本。</w:t>
      </w:r>
    </w:p>
    <w:p w14:paraId="5F615CF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生产和质检检查稳定性、规格和风险；买手、陈列和媒体连接销售、传播和再设计。</w:t>
      </w:r>
    </w:p>
    <w:p w14:paraId="79894C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因此，一个无法向版师说明结构、无法向材料端说明需求、无法向使用者解释价值的图像，还没有完成设计协作。</w:t>
      </w:r>
    </w:p>
    <w:p w14:paraId="453AE0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33｜20世纪女装不是直线进步，而是身体规则不断改写</w:t>
      </w:r>
    </w:p>
    <w:p w14:paraId="2040937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课堂功能：补充国际形式演变时间轴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6D5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3D84F4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快速扫过八个代表节点；强调“记原理，不死记年份”</w:t>
            </w:r>
          </w:p>
        </w:tc>
      </w:tr>
    </w:tbl>
    <w:p w14:paraId="5A44DAA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2D8EC3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这条时间轴把前面的历史节点集中在一起。请记原理，不必死记年份。十九世纪末到二十世纪初，紧身胸衣塑造被规训的S曲线。二十年代，直身、短发和运动改变行动范围。</w:t>
      </w:r>
    </w:p>
    <w:p w14:paraId="6E95B7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三十年代，Vionnet的斜裁让面料沿身体流动。四七年，Dior的Bar套装重新强调腰线和体积。六十年代，Mary Quant的迷你裙把青年文化和新材料带入日常。</w:t>
      </w:r>
    </w:p>
    <w:p w14:paraId="57563D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八十年代，Thierry Mugler的权力肩线回应职业女性公共位置。九十年代，川久保玲用偏移体积质疑标准身体中心。二〇一〇年代以后，Iris van Herpen等设计师用实验材料和精密构造扩展服装表面和身体空间。</w:t>
      </w:r>
    </w:p>
    <w:p w14:paraId="21778BB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这不是从旧到新的单向升级，而是每个时期重新回答：身体应该被怎样组织，材料可以怎样工作，女性可以怎样被看见。</w:t>
      </w:r>
    </w:p>
    <w:p w14:paraId="7C5C55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34｜从“风格长什么样”转向“什么条件让它出现”</w:t>
      </w:r>
    </w:p>
    <w:p w14:paraId="51E2181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课堂功能：补充历史成因细读A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AEFC6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21616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用于历史讨论加深</w:t>
            </w:r>
          </w:p>
        </w:tc>
      </w:tr>
    </w:tbl>
    <w:p w14:paraId="7D40394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87C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十九世纪的服装不仅是某种风格，它把社会秩序固定在身体上。缝纫机、摄影、杂志和批量生产改变制作和传播速度；紧身胸衣、裙撑、腰线和层叠体积把礼仪和阶层变成可见轮廓。</w:t>
      </w:r>
    </w:p>
    <w:p w14:paraId="292F460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所以轮廓也是行动范围和社会身份的空间系统。</w:t>
      </w:r>
    </w:p>
    <w:p w14:paraId="577236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到一九一〇到三十年代，现代速度进入裁剪、身体和媒介。Paul Poiret减弱紧身胸衣，但新的包裹和比例仍可能以另一种方式限制身体。Madeleine Vionnet用斜裁让布料沿重力下落。</w:t>
      </w:r>
    </w:p>
    <w:p w14:paraId="68185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Flapper形象中的直身、短长度和舞蹈，又通过电影、摄影和杂志被共同传播。分析历史时，市场和媒介同样决定一种轮廓怎样被看见和复制。</w:t>
      </w:r>
    </w:p>
    <w:p w14:paraId="070B5C8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35｜同一种“女性化”在不同资源与权力条件下会改变含义</w:t>
      </w:r>
    </w:p>
    <w:p w14:paraId="718443F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课堂功能：补充历史成因细读B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B3FD6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27F0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用1940s与1947、1960–80s对比</w:t>
            </w:r>
          </w:p>
        </w:tc>
      </w:tr>
    </w:tbl>
    <w:p w14:paraId="2ECD479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06AC564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四十年代战时实用服受到物资配给、劳动和制服要求影响，用量、体积和装饰被压缩。到一九四七年，New Look用细腰和大裙摆扩大面料消耗和女性化体积，连接战后消费想象。</w:t>
      </w:r>
    </w:p>
    <w:p w14:paraId="614B48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同一个女性身体，在两种资源条件下被组织成相反轮廓。因此我们不能把“女性化”当成稳定不变的视觉公式。</w:t>
      </w:r>
    </w:p>
    <w:p w14:paraId="620926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六十到八十年代，迷你裙、裤装、中性、嬉皮、朋克和合成材料并行出现。街头、音乐、电视和青年消费，让流行不再只从高级时装单向向下传播。</w:t>
      </w:r>
    </w:p>
    <w:p w14:paraId="5C74D9F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八十年代日本设计师的实验又进一步挑战合体、完成度和西方身体中心。比较时先解释资源、权力和身体条件，再评价形式。</w:t>
      </w:r>
    </w:p>
    <w:p w14:paraId="5D33E06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36｜可持续不是“绿色图案”，而是限制设计选择的系统条件</w:t>
      </w:r>
    </w:p>
    <w:p w14:paraId="2E64006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课堂功能：补充Stella McCartney案例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542E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6C814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显示同一品牌五套；形式观察与供应链证据分开</w:t>
            </w:r>
          </w:p>
        </w:tc>
      </w:tr>
    </w:tbl>
    <w:p w14:paraId="5B69A09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A503AE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可持续不能被简化成绿色颜色、植物图案或自然摄影。它首先是一组限制设计选择的系统条件。</w:t>
      </w:r>
    </w:p>
    <w:p w14:paraId="769E71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材料和生产需要追溯来源、工艺、劳工和制造影响；用寿命需要考虑耐用、修补、再利用和产品周期。</w:t>
      </w:r>
    </w:p>
    <w:p w14:paraId="69AAC2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同一品牌五套秀场图可以帮助我们观察形式连续性，例如材料表面、比例和搭配怎样形成系列。但秀场图本身不能证明供应链可持续。</w:t>
      </w:r>
    </w:p>
    <w:p w14:paraId="6FFE27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所以写分析时要明确证据边界：“从图像可观察到什么；关于材料来源和生产条件还需要查什么。”这比直接贴上“环保”标签更专业。</w:t>
      </w:r>
    </w:p>
    <w:p w14:paraId="0181F10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9B3041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提问：“一件衣服看起来像再生材料，能不能写‘使用再生面料’？”回应：“不能。只能写视觉表面判断，并提出查品牌材料说明的动作。”</w:t>
      </w:r>
    </w:p>
    <w:p w14:paraId="0AA48C7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37｜中西着装触点要进入产品结构，而不是停留在符号拼贴</w:t>
      </w:r>
    </w:p>
    <w:p w14:paraId="72B1B1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课堂功能：补充Samuel Guì Yang案例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B0C7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03394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显示同一系列五套；强调比较条件、不排名国家</w:t>
            </w:r>
          </w:p>
        </w:tc>
      </w:tr>
    </w:tbl>
    <w:p w14:paraId="626AE1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8BAD0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跨文化设计首先从本地语境出发。使用者、气候、城市生活、市场和本地文化要先成为设计条件。</w:t>
      </w:r>
    </w:p>
    <w:p w14:paraId="1C8E8A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跨文化比较的目的，是发现条件差异，不是给国家或风格排名。说“中西结合”仍然太抽象，要说明触点发生在哪里：开合方式、包裹逻辑、裁片关系、领型、长度、材料或穿着层次。</w:t>
      </w:r>
    </w:p>
    <w:p w14:paraId="7947F5B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文化也不是贴纸。任何文化来源都要说明出处、转译方法和制作证据。只有当来源真正改变产品结构和使用方式，文化转译才进入设计。</w:t>
      </w:r>
    </w:p>
    <w:p w14:paraId="0FD2A27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5317BD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提问：“请从五套中找一个不是纹样，而是结构层面的文化触点。”</w:t>
      </w:r>
    </w:p>
    <w:p w14:paraId="3EFD1D8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若学生只指出颜色，回应：“颜色可以是线索，但请继续寻找开合、包裹、领型或叠穿。”</w:t>
      </w:r>
    </w:p>
    <w:p w14:paraId="6779BD9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38｜Hodakova × Torisheju：来源必须真正改变结构</w:t>
      </w:r>
    </w:p>
    <w:p w14:paraId="03B2892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课堂功能：补充责任与文化案例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EF9B8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81F34A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左右比较旧物来源与文化记忆如何进入制作</w:t>
            </w:r>
          </w:p>
        </w:tc>
      </w:tr>
    </w:tbl>
    <w:p w14:paraId="3233659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4FAC9E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Hodakova的案例提醒我们，旧物本身不是设计结论。只有当旧物被拆、叠、串联、压缩或悬挂，并真正改变服装结构时，材料来源才转化为服装语言。</w:t>
      </w:r>
    </w:p>
    <w:p w14:paraId="751257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Torisheju的案例提醒我们，文化记忆不能停在符号识别。它需要落实为包裹、拼接、开口、材料张力和身体关系。</w:t>
      </w:r>
    </w:p>
    <w:p w14:paraId="77F737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分析两组案例时共同检查三个问题：来源是否真实；转化是否发生；结果能否由图片、制作过程或材料证据验证。</w:t>
      </w:r>
    </w:p>
    <w:p w14:paraId="37EEACD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如果只是把旧物照片或文化纹样贴到普通廓形上，来源没有改变结构，设计仍然停在表面。</w:t>
      </w:r>
    </w:p>
    <w:p w14:paraId="0A81F1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39｜设计师原理卡必须包含五栏</w:t>
      </w:r>
    </w:p>
    <w:p w14:paraId="78E3FE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课堂功能：补充原理卡详细说明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1D0F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8900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逐栏说明视觉证据、形式原理、时代／文化问题、当代转译、风险与验证</w:t>
            </w:r>
          </w:p>
        </w:tc>
      </w:tr>
    </w:tbl>
    <w:p w14:paraId="3E039C6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EDE942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第一栏是视觉证据。至少放一张完整造型和一张关键局部，用箭头标出肩线、腰线、体积、接缝或材料变化。禁止只写“好看、特别、有感觉”。</w:t>
      </w:r>
    </w:p>
    <w:p w14:paraId="46E75A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第二栏是形式原理。先写轮廓和身体距离，再解释结构、材料和细节怎样共同形成。例如：“离体A形等于侧缝外扩、硬挺面料和内部支撑。”</w:t>
      </w:r>
    </w:p>
    <w:p w14:paraId="317E38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第三栏是时代／文化问题。把作品放回穿着者、城市生活、劳动、性别角色和生产技术。年份不是答案，必须解释为什么这种形式在那个时期出现。</w:t>
      </w:r>
    </w:p>
    <w:p w14:paraId="02ED09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第四栏是当代转译。保留原理，不复制外观；至少改变一个身体、场景、材料或责任条件，并提出可画、可裁或可立裁的动作。</w:t>
      </w:r>
    </w:p>
    <w:p w14:paraId="5DB28B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第五栏是风险和验证。检查表面模仿、文化误读、结构猜测、材料不可行和AI幻觉。每个风险都要对应查来源、画平面图、做四分之一胚布或试料等具体动作。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合格句式是：“该造型通过什么建立什么，回应什么时代／文化问题；本次设计保留什么，改写为什么，并以什么验证什么。”</w:t>
      </w:r>
    </w:p>
    <w:p w14:paraId="59755FB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40｜A0—A5：AI必须进入判断链，而不是替代作业</w:t>
      </w:r>
    </w:p>
    <w:p w14:paraId="6430E4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课堂功能：补充AI协作流程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2D069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F55CD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按A0到A5依次说明</w:t>
            </w:r>
          </w:p>
        </w:tc>
      </w:tr>
    </w:tbl>
    <w:p w14:paraId="40929D2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5107D6A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A0是人工基线：先独立观察、分析和草图。A1是AI任务：提出明确问题，不要求代做。A2是输出比较：把人工作品和AI回答并列。</w:t>
      </w:r>
    </w:p>
    <w:p w14:paraId="6EA3007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A3是错误诊断：标出空泛、误读和结构猜测。A4是人工修正：用图片和物理证据改写。A5是设计决定：记录保留、删除和验证动作。</w:t>
      </w:r>
    </w:p>
    <w:p w14:paraId="7571413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每一步都要保留输入、输出、错误和人工决定。这样AI才进入可追溯的判断链，而不是变成无法解释的黑箱。</w:t>
      </w:r>
    </w:p>
    <w:p w14:paraId="4AB91A0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41｜除了审美语言，还要检查生成图能否成为服装</w:t>
      </w:r>
    </w:p>
    <w:p w14:paraId="150264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课堂功能：补充AI结构审计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465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5E621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逐项检查袖窿、门襟、前后线、材料、松量、来源；说明平台不可用时的替代方案</w:t>
            </w:r>
          </w:p>
        </w:tc>
      </w:tr>
    </w:tbl>
    <w:p w14:paraId="3A71919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B60738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AI结构审计至少检查六项。第一，袖窿连接：肩、袖山和腋下能否形成可缝合结构。第二，门襟是否被装饰、褶量或生成错误切断。</w:t>
      </w:r>
    </w:p>
    <w:p w14:paraId="7D1352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第三，前后线是否连续：侧缝、省道、拼接和下摆能否在前后片对应。第四，材料支撑是否足够：图像中的体积是否超过材料重量和回弹能力。</w:t>
      </w:r>
    </w:p>
    <w:p w14:paraId="3D45F8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第五，运动松量是否存在：坐、抬臂、跨步和穿脱所需空间有没有被保留。第六，历史、材料、品牌和文化结论是否有可追溯来源。</w:t>
      </w:r>
    </w:p>
    <w:p w14:paraId="7536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如果平台登录失败或网络不可用，学习目标不改变。全班可以用教师提供的同一份AI输出截图，仍然完成“人工判断、错误标记、证据改写、验证动作”。</w:t>
      </w:r>
    </w:p>
    <w:p w14:paraId="0428392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最后要做的是制造判断：哪些结果值得进入打版和制作；哪些只是视觉噪音。这个决定必须由设计者负责。</w:t>
      </w:r>
    </w:p>
    <w:p w14:paraId="56354EA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2499627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提问：“一张图最先应该检查美感还是袖窿？”回应：“可以先被美感吸引，但进入设计判断后，结构可缝合和动作条件必须被检查。”</w:t>
      </w:r>
    </w:p>
    <w:p w14:paraId="7A6E352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提问：“如果只看正面图，背面结构怎么办？”回应：“明确标注为未知，并增加背面参考、结构说明或实物验证，不能由AI随意补全。”</w:t>
      </w:r>
    </w:p>
    <w:p w14:paraId="722D9054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教师附录</w:t>
      </w:r>
    </w:p>
    <w:p w14:paraId="13FC1FE3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高频专业词与人名读法提示</w:t>
      </w:r>
    </w:p>
    <w:p w14:paraId="6B651172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本页不需要在课堂中逐字朗读，仅供韩国籍教师备课使用</w:t>
      </w:r>
    </w:p>
    <w:p w14:paraId="24343FD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553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29E47F5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3BD8B2A3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6C2ABD8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英文参考</w:t>
            </w:r>
          </w:p>
        </w:tc>
      </w:tr>
      <w:tr w14:paraId="1CA8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61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廓形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3DD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kuò xíng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20BB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silhouette</w:t>
            </w:r>
          </w:p>
        </w:tc>
      </w:tr>
      <w:tr w14:paraId="2A7E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02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垂坠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31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chuí zhuì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030F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drape</w:t>
            </w:r>
          </w:p>
        </w:tc>
      </w:tr>
      <w:tr w14:paraId="7548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3D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ACCB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C04D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</w:t>
            </w:r>
          </w:p>
        </w:tc>
      </w:tr>
      <w:tr w14:paraId="76B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9BF5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22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59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opening</w:t>
            </w:r>
          </w:p>
        </w:tc>
      </w:tr>
      <w:tr w14:paraId="1B248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346C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袖窿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AA31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xiù lóng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81A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armhole</w:t>
            </w:r>
          </w:p>
        </w:tc>
      </w:tr>
      <w:tr w14:paraId="5144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503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斜裁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4C4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xié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0AC0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bias cut</w:t>
            </w:r>
          </w:p>
        </w:tc>
      </w:tr>
      <w:tr w14:paraId="1882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7208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白坯布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AC1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A709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substitute</w:t>
            </w:r>
          </w:p>
        </w:tc>
      </w:tr>
      <w:tr w14:paraId="6448B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2C85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立体裁剪／立裁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33C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 / lì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FE1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43BD7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D5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穿脱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CFC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chuān tuō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5B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dressing / undressing</w:t>
            </w:r>
          </w:p>
        </w:tc>
      </w:tr>
      <w:tr w14:paraId="65515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EC7D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可追溯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5E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kě zhuī sù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9921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traceable</w:t>
            </w:r>
          </w:p>
        </w:tc>
      </w:tr>
      <w:tr w14:paraId="232E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D08F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转译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369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zhuǎn yì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9A8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translation / reinterpretation</w:t>
            </w:r>
          </w:p>
        </w:tc>
      </w:tr>
      <w:tr w14:paraId="04535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0635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形成性评价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D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xíng chéng xìng píng jià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73C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formative assessment</w:t>
            </w:r>
          </w:p>
        </w:tc>
      </w:tr>
    </w:tbl>
    <w:p w14:paraId="3E14C3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【设计师与品牌中文读法】</w:t>
      </w:r>
    </w:p>
    <w:p w14:paraId="33F8DBD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Rei Kawakubo：川久保玲；课堂首次出现时可说“川久保玲，也就是Rei Kawakubo”。</w:t>
      </w:r>
    </w:p>
    <w:p w14:paraId="76ED03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Miuccia Prada：缪西娅·普拉达；品牌名Prada可直接读“普拉达”。</w:t>
      </w:r>
    </w:p>
    <w:p w14:paraId="235C62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Phoebe Philo：菲比·菲洛。</w:t>
      </w:r>
    </w:p>
    <w:p w14:paraId="33AEBF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Madeleine Vionnet：玛德琳·维奥内；“Vionnet”可保留英文。</w:t>
      </w:r>
    </w:p>
    <w:p w14:paraId="7852AEF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Paul Poiret：保罗·波烈；“Poiret”可保留英文。</w:t>
      </w:r>
    </w:p>
    <w:p w14:paraId="1ED90A0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Thierry Mugler：蒂埃里·穆勒。</w:t>
      </w:r>
    </w:p>
    <w:p w14:paraId="735350A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Iris van Herpen：艾里斯·范·赫本。</w:t>
      </w:r>
    </w:p>
    <w:p w14:paraId="6C0DF9D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Stella McCartney：斯特拉·麦卡特尼。</w:t>
      </w:r>
    </w:p>
    <w:p w14:paraId="25E0E3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Roksanda、Caroline Hu、Ao Yes、Samuel Guì Yang、Hodakova、Torisheju：为避免误译，可在课堂直接读英文／品牌原名。</w:t>
      </w:r>
    </w:p>
    <w:p w14:paraId="68E602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【中国大陆课堂表达建议】</w:t>
      </w:r>
    </w:p>
    <w:p w14:paraId="19EB13F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讲中国案例时优先说“本土语境”“中国大陆服装教育与行业常用术语”，避免外籍教师使用“我们国家”造成指代混乱。</w:t>
      </w:r>
    </w:p>
    <w:p w14:paraId="6C9216F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跨文化比较时使用“比较条件，不排名国家”“文化来源需要证据”，避免把“东方／西方”当成单一风格。</w:t>
      </w:r>
    </w:p>
    <w:p w14:paraId="16CE1A3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学生答案过于抽象时，固定追问：“请指给大家看”“具体在哪个部位”“这个判断怎样验证”。</w:t>
      </w:r>
    </w:p>
    <w:p w14:paraId="25B1191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发音不确定时可直接说：“这个专业词我再说一遍，也请大家看屏幕上的文字。”不需要掩饰或快速带过。</w:t>
      </w:r>
    </w:p>
    <w:p w14:paraId="26E1BECC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4"/>
        </w:rPr>
        <w:t>编写依据</w:t>
      </w:r>
    </w:p>
    <w:p w14:paraId="617906E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2"/>
        </w:rPr>
        <w:t>womenswear_design_iii_week01(1).html</w:t>
      </w:r>
    </w:p>
    <w:p w14:paraId="202ADB00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0"/>
        </w:rPr>
        <w:t>本讲稿严格沿用原HTML的课程主线、案例框架、活动要求与评价结构；新增内容仅用于口语衔接、课堂提问、应答预案和跨文化授课表达。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3157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39D477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III｜第01周完整课堂讲稿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82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keepLines w:val="0"/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before="0" w:after="80" w:line="276" w:lineRule="auto"/>
    </w:pPr>
    <w:rPr>
      <w:rFonts w:ascii="Arial" w:hAnsi="Arial" w:eastAsia="Noto Sans CJK SC" w:cstheme="minorBidi"/>
      <w:b/>
      <w:sz w:val="33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9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40" w:line="288" w:lineRule="auto"/>
    </w:pPr>
    <w:rPr>
      <w:rFonts w:ascii="Arial" w:hAnsi="Arial" w:eastAsia="Noto Sans CJK SC" w:cstheme="minorBidi"/>
      <w:color w:val="59616D"/>
      <w:sz w:val="18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22085</Words>
  <Characters>23351</Characters>
  <Lines>0</Lines>
  <Paragraphs>0</Paragraphs>
  <TotalTime>0</TotalTime>
  <ScaleCrop>false</ScaleCrop>
  <LinksUpToDate>false</LinksUpToDate>
  <CharactersWithSpaces>23754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womenswear_design_iii_week01(1).html 整理。</dc:description>
  <cp:keywords>女装设计, 中国大陆课堂, 中文讲稿, 教师发言, Week 1</cp:keywords>
  <cp:lastModifiedBy>李允耕</cp:lastModifiedBy>
  <dcterms:modified xsi:type="dcterms:W3CDTF">2026-08-28T01:37:37Z</dcterms:modified>
  <dc:subject>美学·原理·历史·AI判断</dc:subject>
  <dc:title>《女装设计 III》第01周：中国大陆课堂完整讲稿（中文）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4F8F1741CBA64B36BF74AAFA1074BBA2_12</vt:lpwstr>
  </property>
</Properties>
</file>