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A745E">
      <w:pPr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40"/>
        </w:rPr>
        <w:t>《女装设计》</w:t>
      </w:r>
    </w:p>
    <w:p w14:paraId="3A2E65E1">
      <w:pPr>
        <w:spacing w:before="16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60"/>
        </w:rPr>
        <w:t>第01周完整课堂讲稿（学生版）</w:t>
      </w:r>
    </w:p>
    <w:p w14:paraId="2DF5FEE1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D61F45"/>
          <w:sz w:val="30"/>
        </w:rPr>
        <w:t>美学 · 原理 · 历史 · AI判断</w:t>
      </w:r>
    </w:p>
    <w:p w14:paraId="5989C5AC">
      <w:pPr>
        <w:spacing w:before="56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3"/>
        </w:rPr>
        <w:t>适用场景：中国大陆服装设计本科课堂｜2课时（90分钟）</w:t>
      </w:r>
    </w:p>
    <w:p w14:paraId="7B211766">
      <w:pPr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3"/>
        </w:rPr>
        <w:t>主讲教师：李允耕 博士 / Dr. Lee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791D4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EF3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E080AC8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21"/>
              </w:rPr>
              <w:t>本文件将PPT页面内容改写为完整中文讲稿（学生版），保留讲稿正文、术语详解与转场语；课堂运营用的教师指示已移除。</w:t>
            </w:r>
          </w:p>
        </w:tc>
      </w:tr>
    </w:tbl>
    <w:p w14:paraId="5AEF6870">
      <w:pPr>
        <w:spacing w:before="11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19"/>
        </w:rPr>
        <w:t>依据文件：womenswear_design_iii_week01(1).html</w:t>
      </w:r>
      <w:bookmarkStart w:id="0" w:name="_GoBack"/>
      <w:bookmarkEnd w:id="0"/>
    </w:p>
    <w:p w14:paraId="69F5A907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8"/>
        </w:rPr>
        <w:t>使用说明</w:t>
      </w:r>
    </w:p>
    <w:p w14:paraId="01EAF83B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授课语言与课堂使用方式</w:t>
      </w:r>
    </w:p>
    <w:p w14:paraId="70B6CBB4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面向韩国籍教师在中国大陆高校授课的中文口语化版本</w:t>
      </w:r>
    </w:p>
    <w:p w14:paraId="3FDEF5BD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1"/>
        </w:rPr>
        <w:t>【开课前可直接说】</w:t>
      </w:r>
    </w:p>
    <w:p w14:paraId="553D706C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同学们好，我是李允耕老师。因为我是韩国籍教师，课堂上如果我的中文发音有不够清楚的地方，请大家直接举手提醒我，不需要客气。专业术语我会尽量采用中国大陆服装院校和行业中常用的表达，重要词也会同时保留英文，方便大家以后查阅资料。</w:t>
      </w:r>
    </w:p>
    <w:p w14:paraId="4CEAA8E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这门课不会把中国、韩国、日本或欧洲的设计排成高低顺序。我们比较的是：不同设计在什么条件下出现，用什么结构原理解决了什么问题，还有这些方法能不能被今天的设计重新验证。</w:t>
      </w:r>
    </w:p>
    <w:p w14:paraId="0525EEC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大家听课时不要只抄结论。请在纸上持续记录三类内容：第一，你真正看见的视觉证据；第二，形式为什么成立；第三，你下一步准备用什么图纸、材料或立体实验去验证。</w:t>
      </w:r>
    </w:p>
    <w:p w14:paraId="0525EEC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今天会反复出现三个词：“证据链、可复核、形式原理”。证据链的意思是：你每做一个判断，都能指出它是从哪张图、哪块布、哪次试穿来的，别人顺着也能找回去。可复核就是换一个人按你说的看一遍，能得到差不多的结论。形式原理是问“这个形状为什么立得住”——靠什么支撑、靠什么下垂、靠哪条线控制重心。我会尽量放慢，不确定时我会重复一遍，请大家同时看屏幕上的文字。</w:t>
      </w:r>
    </w:p>
    <w:p w14:paraId="753E150A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D61F45"/>
          <w:sz w:val="21"/>
        </w:rPr>
        <w:t>【90分钟主线建议】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90B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111827"/>
          </w:tcPr>
          <w:p w14:paraId="6C2F9C9C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时间</w:t>
            </w:r>
          </w:p>
        </w:tc>
        <w:tc>
          <w:tcPr>
            <w:tcW w:w="3175" w:type="dxa"/>
            <w:shd w:val="clear" w:color="auto" w:fill="111827"/>
          </w:tcPr>
          <w:p w14:paraId="0739B7C7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课堂任务</w:t>
            </w:r>
          </w:p>
        </w:tc>
        <w:tc>
          <w:tcPr>
            <w:tcW w:w="3175" w:type="dxa"/>
            <w:shd w:val="clear" w:color="auto" w:fill="111827"/>
          </w:tcPr>
          <w:p w14:paraId="1114516D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对应内容</w:t>
            </w:r>
          </w:p>
        </w:tc>
      </w:tr>
      <w:tr w14:paraId="1795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8955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0–5分钟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15FB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开场与课程定位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6C52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开课前发言＋幻灯片01–02</w:t>
            </w:r>
          </w:p>
        </w:tc>
      </w:tr>
      <w:tr w14:paraId="0F567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4556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5–20分钟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8AE7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设计证据与基础概念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C3D0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幻灯片03–08</w:t>
            </w:r>
          </w:p>
        </w:tc>
      </w:tr>
      <w:tr w14:paraId="49AF5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9B437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20–45分钟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2F6F9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身体关系与历史成因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B27C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幻灯片09–15</w:t>
            </w:r>
          </w:p>
        </w:tc>
      </w:tr>
      <w:tr w14:paraId="4FFF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9BDB9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45–62分钟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3539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设计师立场与当代案例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660E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幻灯片16–22</w:t>
            </w:r>
          </w:p>
        </w:tc>
      </w:tr>
      <w:tr w14:paraId="4CA0C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E61E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62–86分钟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DA1F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课堂微练与同伴讲评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AF33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幻灯片23–24</w:t>
            </w:r>
          </w:p>
        </w:tc>
      </w:tr>
      <w:tr w14:paraId="04FC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B704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86–90分钟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7BBC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评价、作业与Exit Ticket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ECDF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幻灯片25–27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51F2C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F3F4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F8E401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59616D"/>
                <w:sz w:val="21"/>
              </w:rPr>
              <w:t>【版式说明】 学生版保留讲稿正文、术语详解与“转场语”；课堂运营用的教师指示（教师动作、互动与应答预案、计时口令）已移除。</w:t>
            </w:r>
            <w:r>
              <w:rPr>
                <w:rFonts w:hint="eastAsia" w:ascii="DengXian" w:hAnsi="DengXian" w:eastAsia="DengXian" w:cs="DengXian"/>
                <w:i/>
                <w:color w:val="151515"/>
                <w:sz w:val="21"/>
              </w:rPr>
            </w:r>
          </w:p>
        </w:tc>
      </w:tr>
    </w:tbl>
    <w:p w14:paraId="48EA3B85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21"/>
        </w:rPr>
        <w:t xml:space="preserve">【严格90分钟】 </w:t>
      </w:r>
      <w:r>
        <w:rPr>
          <w:rFonts w:hint="eastAsia" w:ascii="DengXian" w:hAnsi="DengXian" w:eastAsia="DengXian" w:cs="DengXian"/>
          <w:i/>
          <w:color w:val="151515"/>
          <w:sz w:val="21"/>
        </w:rPr>
        <w:t>教材说明与评价标准可各压缩至1分钟；14页补充讲稿不计入主课时。</w:t>
      </w:r>
    </w:p>
    <w:p w14:paraId="3284C27E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8"/>
        </w:rPr>
        <w:t>第一部分</w:t>
      </w:r>
    </w:p>
    <w:p w14:paraId="1C452640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第1课时｜45分钟</w:t>
      </w:r>
    </w:p>
    <w:p w14:paraId="6CC43FB3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从审美立场进入身体、结构与历史成因</w:t>
      </w:r>
    </w:p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01｜女装设计（封面）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笔记（平时成绩 30 分）：每周一页，三栏——①判断句（要能被反驳）②证据位置（第几张图的哪条线）③下一步动作（下周之前核对什么）。抄板书的那一页不计分。三栏各在哪一页收，页面标题上方标了「笔记 ①②③」。完整口径见补充资料「成绩地图」。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这门课只教一件事：把“我觉得好看”，换成别人能核对的判断。这句话十六周都不会变。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屏幕上还写着课程信息：江西服装学院 · 服装设计学院，女装设计，16周 32学时，服装与服饰设计2025级专业选修，任课教师李允耕 博士。</w:t>
      </w:r>
    </w:p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02｜美学不是“好看”，而是有立场的判断</w:t>
      </w:r>
    </w:p>
    <w:p w14:paraId="36B28BD8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建议时间：2–3分钟　｜　课堂功能：开场、建立课堂语言</w:t>
      </w:r>
    </w:p>
    <w:p w14:paraId="1D448409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同学们好。第一周，咱们先不画草图，也先不用AI。今天只做一件事，但它是整个学期最要紧的一件：你怎么判断一件女装为什么立得住。</w:t>
      </w:r>
    </w:p>
    <w:p w14:paraId="63F5172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屏幕上这五套是同一个系列。先说好，现在不许用“好看、优雅、有艺术感”这几个词。为什么？这些词说的是你的感受，说不出设计的道理。咱们只看一件事：这五套之间，什么在重复？体积放在哪儿？衣服离身体有多远？颜色怎么分？哪条线在管重心？</w:t>
      </w:r>
    </w:p>
    <w:p w14:paraId="16890F7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门课讲的“美学”，不是喜好排行榜。美学是一种判断——你有立场，你说得出道理，换个人按你的说法看一遍，能得出差不多的结论。喜欢不喜欢都行，但四个问题你得答得出来：我看见了什么？它靠什么立住的？它在回答什么问题？我是要接着做、反着做，还是改写它？</w:t>
      </w:r>
    </w:p>
    <w:p w14:paraId="0EC2A5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今天的主线就四个词：历史成因、形式原理、当代立场、证据分析。下课之前，每个人得能用一句话说清自己的审美立场。注意是一句话，不是“我喜欢这个设计师”。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0031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24F367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接下来先看这门课的十六周路线。你会发现，今天的判断不是一次性的，它会一直进入后面的每一张图、每一次立裁和每一套系列。</w:t>
            </w:r>
          </w:p>
        </w:tc>
      </w:tr>
    </w:tbl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03｜把形容词划掉，看看还剩什么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屏幕上是往年同学写过的一句话：“这套 Prada 的造型非常高级，有一种知识分子的优雅。”现在把三个词划掉：品牌名、“高级”、“知识分子的优雅”。剩下的是：“这套的造型非常＿＿，有一种＿＿。”——什么都没剩。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划掉之后什么都不剩，说明这句话不是判断，只是感受。感受不需要证据，判断需要。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本周的课堂规矩：谁说“高级”，就要当场说出它在这件衣服上是哪一条线。</w:t>
      </w:r>
    </w:p>
    <w:p w14:paraId="5AA83D9E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04｜十六周不是孤立主题，而是一条连续的设计证据链</w:t>
      </w:r>
    </w:p>
    <w:p w14:paraId="5F7441E6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课堂功能：解释课程整体逻辑</w:t>
      </w:r>
    </w:p>
    <w:p w14:paraId="24037E6B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这十六周不是十六个不相干的题目，是一条链子。第一到第四周，先立判断和定位——审美、造型、穿着者、主题任务书。第五到第八周，把元素提出来，做变形，再用纸和中期评审去验。</w:t>
      </w:r>
    </w:p>
    <w:p w14:paraId="0FD9C26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第九到第十二周做春夏和秋冬两个系列。第十三到第十六周没人教你了，你自己调用前面的方法，做自己的主题系列、作品集和答辩。</w:t>
      </w:r>
    </w:p>
    <w:p w14:paraId="0FD6552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什么意思呢？今天你写下的一句判断，后面得能变成图纸、变成材料选择、变成结构测试。作业做完不是就完了，它会一直被后面用到。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今天最少带走三样：一句有证据的审美立场；一句可以被反驳的轴线句；还有一个下周能用款式图和立体实验去验的具体问题。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2557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BAF801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现在回到一个大家最常问的问题：既然AI很快就能生成图像，我们为什么还要系统学习女装设计？</w:t>
            </w:r>
          </w:p>
        </w:tc>
      </w:tr>
    </w:tbl>
    <w:p w14:paraId="5C16CB4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05｜AI 30秒就能“出图”，为什么还要学女装设计？</w:t>
      </w:r>
    </w:p>
    <w:p w14:paraId="34443BF2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课堂功能：建立AI与设计的边界</w:t>
      </w:r>
    </w:p>
    <w:p w14:paraId="1DD7F78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先举个手：用过AI生成服装图的有多少？好。再举一次——有没有碰到过这种情况：第一眼挺好看，凑近一看，袖子接不上，门襟断了，口袋没开口，或者那块料子根本撑不起那个体积？</w:t>
      </w:r>
    </w:p>
    <w:p w14:paraId="4247A03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AI画得快，一分钟能给你一堆方案。但图像不等于服装。图证明不了纸样成不成立，证明不了重力怎么作用，动起来哪儿要留空隙，缝能不能缝上，料子会不会塌下去。</w:t>
      </w:r>
    </w:p>
    <w:p w14:paraId="5DCE302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第二件事：方案多，不等于选得对。设计师厉害在哪儿？不是生成得最多，是知道哪个留、哪个删、哪个还得再验一遍。这个选择得有立场。</w:t>
      </w:r>
    </w:p>
    <w:p w14:paraId="4DF65AB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第三件事：设计是要负责的。穿的人是谁，文化来源准不准，产品进哪个市场，材料和生产会带来什么后果——这些不能让模型替你决定。</w:t>
      </w:r>
    </w:p>
    <w:p w14:paraId="0C922FB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所以这门课的顺序永远是：先判断，再生成；先看懂衣服，再用AI。AI可以当你的第二双眼睛，但责任在你。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D489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FC905E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下面看一个学生项目。它能清楚说明，一件作品怎样从“画面完整”进入“设计成立”。</w:t>
            </w:r>
          </w:p>
        </w:tc>
      </w:tr>
    </w:tbl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06｜本周结束时，你应该能做到这四件事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四件事：识别、解释、定位、判断。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每一条旁边都写了两样东西：什么样的答法不算数，以及今天在哪一页被检验。检验不过的地方，就是本周作业要补的地方。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四条指向同一件事：说出来的话，别人能在图上核对。</w:t>
      </w:r>
    </w:p>
    <w:p w14:paraId="7EA8344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07｜一件学生作品如何从“好看”走向“设计成立”？</w:t>
      </w:r>
    </w:p>
    <w:p w14:paraId="074816A8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建议时间：5分钟　｜　课堂功能：用学生案例建立证据层级</w:t>
      </w:r>
    </w:p>
    <w:p w14:paraId="4A7822F6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这是RCA一位学生Huili Jin的项目。咱们先不评风格，先看同一个项目的三种证据。A是视觉结果。照片拍得很完整，也抓眼球——可是光看这张照片，我们说不出这条裤子为什么成立。</w:t>
      </w:r>
    </w:p>
    <w:p w14:paraId="61AE3A7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B是结构命题。这个项目面对的使用者是轮椅使用者，目标是坐着穿裤子的时候，少依赖别人。它不是把普通裤子换个颜色，是重新想“怎么穿进去”这条路径——从上往下穿，英文叫Top-down dressing。</w:t>
      </w:r>
    </w:p>
    <w:p w14:paraId="35CE788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这么一改，结构问题马上就来了：开口放哪儿？缝会不会压在长期受力的地方？坐着的时候前后裤长怎么变？料子要多大的伸展和回弹？穿的人自己能不能完成这个动作？</w:t>
      </w:r>
    </w:p>
    <w:p w14:paraId="09CF961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C是穿着验证。真正的设计证据来自实际坐姿，来自日常环境里的测试——舒不舒服，压力点在哪，缝的位置对不对，能不能自己穿脱。</w:t>
      </w:r>
    </w:p>
    <w:p w14:paraId="3D5FEF7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记住一句话：A不是错的，视觉表达当然重要。但只有A进了B，B又过了C，作品才从“一张好看的图”变成能解释、能检验的设计。还有，别把这个项目理解成同情特殊人群——它讨论的是使用者的自主性，和具体的结构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4AAE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85DE14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为了让全班对这些判断使用同一套专业语言，我们先说明教材和术语怎样进入课堂。</w:t>
            </w:r>
          </w:p>
        </w:tc>
      </w:tr>
    </w:tbl>
    <w:p w14:paraId="673BF90D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补充资料（课后查阅） A03｜课程教材：建立共同的术语、结构与学习框架</w:t>
      </w:r>
    </w:p>
    <w:p w14:paraId="320F5696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建议时间：1–2分钟　｜　课堂功能：统一术语与学习方式</w:t>
      </w:r>
    </w:p>
    <w:p w14:paraId="3BDCD3A2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这门课用于芳老师的《服装设计基础与创意实践》做基础教材。教材不是让你背定义的，是让咱们有一套共同的词、共同的结构、共同的学习框架。</w:t>
      </w:r>
    </w:p>
    <w:p w14:paraId="1A90EBD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我们会用教材把“服装、时尚、女装设计、廓形、比例、构成线、材料和工艺”这些基本概念对准，然后把它们放到当代案例、草图、立裁和试穿里去验。</w:t>
      </w:r>
    </w:p>
    <w:p w14:paraId="28BBAED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我是外籍教师，专业词的中文我会特别小心。我发音要是让你听不清，直接打断我。宁可停下来把一个词说准，也别用模糊的词接着往下讨论。</w:t>
      </w:r>
    </w:p>
    <w:p w14:paraId="2864395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每周的顺序你可以记成三步：先读概念，对术语；再看案例，找证据；最后用图纸、材料和纸去验。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1973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FDF03E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先把最容易混在一起的三个概念分开：服装、时尚和女装设计。</w:t>
            </w:r>
          </w:p>
        </w:tc>
      </w:tr>
    </w:tbl>
    <w:p w14:paraId="1F432F5F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08｜服装、时尚与女装设计不是同一个概念</w:t>
      </w:r>
    </w:p>
    <w:p w14:paraId="0DA4DDBB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课堂功能：建立概念边界</w:t>
      </w:r>
    </w:p>
    <w:p w14:paraId="3383A32E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第一个，服装，英文Clothing。它是覆盖身体、保护身体、组织身体的一个物质对象，一定牵扯结构、材料和制作条件。只要它能穿、能做出来，它首先就是一件服装——跟流不流行没关系。</w:t>
      </w:r>
    </w:p>
    <w:p w14:paraId="70E62C0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个，时尚，英文Fashion。时尚不等于“新款”。它是社会在某一段时间里，对身体、身份、欲望和新旧关系做的一次集体协商。某个裙长、某条肩线，为什么突然到处都是？背后一般是生活方式、媒介和市场变了。</w:t>
      </w:r>
    </w:p>
    <w:p w14:paraId="3CC1D91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第三个，女装设计。它不是把“女性化元素”贴到一件衣服上。它是把女性的生活情境、身体差异、动作需求和市场语境，翻译成能做、能穿、能成系列的服装系统。</w:t>
      </w:r>
    </w:p>
    <w:p w14:paraId="6BD8C5B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这里说的“女性”，也不是一种固定的身体或者固定的性格。咱们讨论的是不同身体、不同年龄、不同职业、不同行动方式和社会角色带来的真实差异。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CD61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49C574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概念分开以后，我们面对任何一件女装，先用四个问题建立可复核的审美判断。</w:t>
            </w:r>
          </w:p>
        </w:tc>
      </w:tr>
    </w:tbl>
    <w:p w14:paraId="6FB77307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09｜面对一件女装，先问四个问题</w:t>
      </w:r>
    </w:p>
    <w:p w14:paraId="24AC6A23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课堂功能：训练身体—结构—文化—时代四问</w:t>
      </w:r>
    </w:p>
    <w:p w14:paraId="74564C7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现在请看Caroline Hu同一系列的五套造型。先观察二十秒，不要急着说风格。你们要用四个问题寻找证据。</w:t>
      </w:r>
    </w:p>
    <w:p w14:paraId="7453896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第一个问题是身体：服装是在贴近、压缩、延伸身体，还是在身体之外建立空间？第二个问题是结构：这些体积来自省道、褶量、内部支撑、切割，还是材料本身？</w:t>
      </w:r>
    </w:p>
    <w:p w14:paraId="56863B9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第三个问题是文化：它回应了怎样的女性角色、礼仪或公共生活？注意，文化问题不能只凭一朵花、一个颜色就下结论。我们要有来源和转译证据。</w:t>
      </w:r>
    </w:p>
    <w:p w14:paraId="1758C23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第四个问题是时代：为什么这种形式在当时出现，为什么今天仍然有意义？这里不是要求大家背年份，而是把形式放回生活和社会条件。</w:t>
      </w:r>
    </w:p>
    <w:p w14:paraId="423D16D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条合格的课堂分析，至少要同时包含“我看见什么”和“它如何形成”。例如：这套造型通过肩部和裙摆的离体体积，建立了身体周围的保护性空间；体积可能由层叠、支撑和硬挺材料共同形成。这里的“可能”还要在后续图纸或材料中验证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68AC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1F4DCD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这也引出一个常见错误：用风格标签代替结构解释。</w:t>
            </w:r>
          </w:p>
        </w:tc>
      </w:tr>
    </w:tbl>
    <w:p w14:paraId="70D1E5E4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10｜风格标签不能代替结构解释</w:t>
      </w:r>
    </w:p>
    <w:p w14:paraId="16820B5E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课堂功能：把空泛形容词改写为证据语言</w:t>
      </w:r>
    </w:p>
    <w:p w14:paraId="413057F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“优雅、酷、女性化、高级、未来感、东方感”这些词不是绝对不能用，但它们只能是结论，不能代替分析。</w:t>
      </w:r>
    </w:p>
    <w:p w14:paraId="2EEDD87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比如说“这套衣服很未来”，别人无法复核。你要继续说明：哪一条轮廓让你判断为未来；哪一种材料表面、结构连接或身体距离支持这个判断。</w:t>
      </w:r>
    </w:p>
    <w:p w14:paraId="082DD9A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再比如“有东方感”。这个说法特别容易把复杂文化压成一个标签。请继续回答：具体来源是什么；是服装形制、开合方式、包裹逻辑、纹样结构，还是材料工艺；设计又怎样改变了原有条件。</w:t>
      </w:r>
    </w:p>
    <w:p w14:paraId="0A41AB0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AI也很容易给出语言顺滑、证据空泛的回答。所以我们要学会反问AI：哪一条轮廓证明“未来”？哪一种身体距离证明“优雅”？文化来源和转译证据在哪里？</w:t>
      </w:r>
    </w:p>
    <w:p w14:paraId="4390C0E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今天开始，课堂上任何人说“高级”，我都会继续问一句：“高级具体表现在哪里？”这不是为难大家，而是在训练可执行的专业语言。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38BE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E0FE69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为了让“身体距离”更容易判断，我们再建立三组最基础的身体—服装关系。</w:t>
            </w:r>
          </w:p>
        </w:tc>
      </w:tr>
    </w:tbl>
    <w:p w14:paraId="12B0503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11｜女装形态的三个基本分析轴</w:t>
      </w:r>
    </w:p>
    <w:p w14:paraId="608CC94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建议时间：5分钟　｜　课堂功能：建立贴合／离体、支撑／垂坠、暴露／覆盖三轴</w:t>
      </w:r>
    </w:p>
    <w:p w14:paraId="4DDBC8A1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第一组是贴合和离体。贴合是服装沿着身体曲面组织，离体是服装在身体之外建立独立空间。请注意，贴合不一定更女性化，离体也不一定更前卫，它们只是不同的身体关系。</w:t>
      </w:r>
    </w:p>
    <w:p w14:paraId="3E4E085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第二组是支撑和垂坠。支撑关注重量怎样被向上托起或固定；垂坠关注面料怎样顺着重力向下落。一个造型可以同时有肩部支撑和裙摆垂坠。</w:t>
      </w:r>
    </w:p>
    <w:p w14:paraId="61FC478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第三组是暴露和覆盖。我们不只看露出多少皮肤，还要看开口、透明、层叠和遮挡怎样改变身体的可见方式。覆盖也可能强化身体，暴露也可能被结构严格控制。</w:t>
      </w:r>
    </w:p>
    <w:p w14:paraId="50907A7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这三组关系不是互相排斥的分类，而是分析坐标。你们可以把它们组合成一句结构描述。例如：“该造型在躯干贴合、肩部离体；上身由硬结构支撑，下摆顺重力垂坠；颈部覆盖而腰侧通过开口局部暴露。”</w:t>
      </w:r>
    </w:p>
    <w:p w14:paraId="2AD3114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以后看任何系列，先不要急着找风格名。先在这三条轴上定位，通常就能快速进入结构。</w:t>
      </w:r>
    </w:p>
    <w:p w14:paraId="34EAF1FB">
      <w:pPr>
        <w:pStyle w:val="166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幻灯片 12｜三个形态轴之外还有八条——一共十一条张力轴</w:t>
      </w:r>
    </w:p>
    <w:p w14:paraId="34EAF1FB">
      <w:pPr>
        <w:pStyle w:val="167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建议时间：2分钟　｜　课堂功能：给「张力」一套可执行的词汇</w:t>
      </w:r>
    </w:p>
    <w:p w14:paraId="34EAF1FB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 xml:space="preserve">这一页是一张参考表，今天不用记，也不会考。你们已经会用的是前三条——贴合／离体、支撑／垂坠、暴露／覆盖。</w:t>
      </w:r>
    </w:p>
    <w:p w14:paraId="34EAF1FB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 xml:space="preserve">只有最后一条我要单独说：「男性化／女性化」这几个字，单独写在纸上是不成立的。「更女性」不是设计标准，它只有换算成肩宽、门襟方向、腰位和放松量，才算数。</w:t>
      </w:r>
    </w:p>
    <w:p w14:paraId="34EAF1FB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 xml:space="preserve">剩下八条到第13周做自定主题时再用，那时你只需要从里面挑两三条。今天只带走一句话：任何一条轴都要写成「哪一边，加上用什么结构实现」，能数、能拍照才算数；写成形容词的，一律不成立。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81E9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3407DB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四问帮助我们分析，三条轴帮助我们定位。接下来要把这些判断转成能真正做衣服的六个维度。</w:t>
            </w:r>
          </w:p>
        </w:tc>
      </w:tr>
    </w:tbl>
    <w:p w14:paraId="20A4B48B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补充资料（课后查阅） A04｜看懂一件衣服之后，还要建立做出一件衣服的六个维度</w:t>
      </w:r>
    </w:p>
    <w:p w14:paraId="72E48A8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课堂功能：把分析转成设计条件</w:t>
      </w:r>
    </w:p>
    <w:p w14:paraId="07C0AB71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面对案例时，我们用身体、结构、文化和时代四问进行分析。进入自己的设计以后，要同时建立六个维度。</w:t>
      </w:r>
    </w:p>
    <w:p w14:paraId="58E3AD0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身体维度回答动作、松量、接触位置和身体差异；功能维度回答穿脱、收纳、防护、活动和场景转换；审美维度组织轮廓、比例、色彩、材料和细节。</w:t>
      </w:r>
    </w:p>
    <w:p w14:paraId="648E0C6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市场维度不是简单追求“卖得多”，而是说明顾客、品类、价格、搭配和购买理由的边界。文化维度要求说明来源、语境、边界和当代转译。技术和可持续维度则要回到纸样、工艺、材料来源、耐用性和供应链证据。</w:t>
      </w:r>
    </w:p>
    <w:p w14:paraId="5F41A91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个成熟的女装方案，不一定每个维度都同样突出，但不能完全不知道其中任何一个。比如你决定做大体积肩部，就要同时问：身体能否抬臂；材料能否支撑；穿脱是否方便；运输和收纳是否合理；顾客为什么需要它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F283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6DF954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现在我们用同样的方法进入历史。历史不是给大家复制风格的图库，而是身体规则不断变化的记录。</w:t>
            </w:r>
          </w:p>
        </w:tc>
      </w:tr>
    </w:tbl>
    <w:p w14:paraId="3DD331B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13｜历史不是风格图库，而是身体规则改变的记录</w:t>
      </w:r>
    </w:p>
    <w:p w14:paraId="3F3D45E5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课堂功能：建立历史分析角度</w:t>
      </w:r>
    </w:p>
    <w:p w14:paraId="7843013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接下来进入历史部分。大家不需要把所有年份背下来。我们更关注四个问题。</w:t>
      </w:r>
    </w:p>
    <w:p w14:paraId="3E3812D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，身体规则：谁能移动、工作、暴露或进入公共空间。第二，结构原理：体积、腰线、肩线和长度由什么技术形成。第三，社会条件：战争、劳动、青年文化、消费和媒介怎样改变服装。第四，当代转译：今天真正值得保留的是哪一种生成原理，而不是哪一个表面装饰。</w:t>
      </w:r>
    </w:p>
    <w:p w14:paraId="06529E8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我来自韩国，在讲中国本土或国际案例时，会特别强调证据边界。任何国家和任何时期都不能被一张图片代表。我们用案例观察原理，而不是用案例给整个文化下结论。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5A16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4EE230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先从十九世纪末到三十年代，看女性身体怎样从外部支撑逐渐进入现代速度。</w:t>
            </w:r>
          </w:p>
        </w:tc>
      </w:tr>
    </w:tbl>
    <w:p w14:paraId="609E420E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14｜从规训身体到让身体进入现代速度</w:t>
      </w:r>
    </w:p>
    <w:p w14:paraId="536AB00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课堂功能：欧美时间轴：19世纪末—1930年代</w:t>
      </w:r>
    </w:p>
    <w:p w14:paraId="6EE62852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十九世纪末的造型依靠紧身胸衣和裙撑，把身体塑造成被礼仪规定的体积。这里要看的不是“华丽”，而是外部支撑怎样规定腰、胯和行动范围。</w:t>
      </w:r>
    </w:p>
    <w:p w14:paraId="534E7D2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到一九一〇年代，生活方式、劳动和社会条件发生变化，服装逐步减少部分外部束缚。这里也不要简单说“更自由”。旧的限制减少以后，新的包裹方式和比例仍可能形成其他限制。</w:t>
      </w:r>
    </w:p>
    <w:p w14:paraId="0799C58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二十年代的直身和较短长度，和青年文化、舞蹈和都市生活联系起来，腿部和躯干的动作空间扩大。</w:t>
      </w:r>
    </w:p>
    <w:p w14:paraId="4262199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三十年代的斜裁把重点从硬支撑转向裁向和重力。面料沿身体下落，曲线不再完全依赖外部结构，而由布料方向和垂坠形成。</w:t>
      </w:r>
    </w:p>
    <w:p w14:paraId="0A35EC5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这四个节点说明，轮廓变化不是单纯审美更新。它同时改变身体怎样移动、材料怎样工作，还有女性怎样进入现代公共生活。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D0D60E0"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FB123B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随后，女装在战争稀缺、战后消费、青年文化和职业权力之间出现更明显的摆动。</w:t>
            </w:r>
          </w:p>
        </w:tc>
      </w:tr>
    </w:tbl>
    <w:p w14:paraId="1DB4761B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15｜女装在稀缺、消费、青年文化与职业权力之间摆动</w:t>
      </w:r>
    </w:p>
    <w:p w14:paraId="1F8BC56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课堂功能：欧美时间轴：1940年代—1980年代</w:t>
      </w:r>
    </w:p>
    <w:p w14:paraId="67AA3E0A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四十年代的物资限制、制服和劳动要求压缩了体积和装饰，强化功能和节制。这里的轮廓首先回应资源条件和行动需求。</w:t>
      </w:r>
    </w:p>
    <w:p w14:paraId="223EC67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一九四七年以后，Dior的New Look重新强调细腰和大裙摆。它和战后消费想象和女性形象重建联系在一起。请注意，四十年代和五十年代都可能被称为“女性化”，但它们使用的资源、身体关系和社会含义完全不同。</w:t>
      </w:r>
    </w:p>
    <w:p w14:paraId="1FA27A69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六十到七十年代，短裙、裤装、合成材料和反文化让规则快速分化。流行不再只有一种中心，青年和街头开始更强地影响服装。</w:t>
      </w:r>
    </w:p>
    <w:p w14:paraId="77471B59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八十年代的夸张肩线和剪裁，回应职业女性在公共空间中的可见性。所谓“权力套装”，不能只理解成大肩膀，而要看肩线、腰线、材料和职业语境怎样共同建立权威感。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883C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0453F58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国际时间轴以后，我们看中国本土现代女装。这里尤其要避免把本土历史压缩成几个“传统符号”。</w:t>
            </w:r>
          </w:p>
        </w:tc>
      </w:tr>
    </w:tbl>
    <w:p w14:paraId="372A9DBE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16｜本土现代女装由身体、城市、劳动与市场共同改写</w:t>
      </w:r>
    </w:p>
    <w:p w14:paraId="6093F227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建议时间：5分钟　｜　课堂功能：本土时间轴与证据边界</w:t>
      </w:r>
    </w:p>
    <w:p w14:paraId="18A956A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讨论中国本土现代女装时，我们不要只寻找盘扣、刺绣或所谓“东方元素”。更重要的是看城市生活、劳动身份、市场变化和当代身体怎样改变服装结构和穿着方式。</w:t>
      </w:r>
    </w:p>
    <w:p w14:paraId="4D76180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一九一〇到三十年代的都市旗袍，说明长袍结构在上海等城市中和现代剪裁、公共社交和女性身体观发生重组。我们关注的是长度、开衩、贴合程度和行动方式，而不只是把旗袍当成固定传统样式。</w:t>
      </w:r>
    </w:p>
    <w:p w14:paraId="1980641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一九四九到七十年代的劳动和集体语境中，制服化和功能性降低了部分性别装饰差异，突出行动和生产身份。</w:t>
      </w:r>
    </w:p>
    <w:p w14:paraId="1BC13BA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一九八四年的香港年历是一份视觉文化资料。它可以帮助我们观察港台女性形象怎样参与城市审美传播，但不能直接代表当时整个中国内地服装市场。证据能说明什么、不能说明什么，必须分开。</w:t>
      </w:r>
    </w:p>
    <w:p w14:paraId="0D5C57A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二〇〇八年的马可与“无用”把手工、材料痕迹和身体表演带入国际展示。但一个设计师案例不能概括全部本土市场。二〇二一年的CHENPENG则让羽绒体积、性别流动和多元身体进入品牌视觉。这里我们只根据系列图讨论造型，不能仅凭秀场图推断完整供应链。</w:t>
      </w:r>
    </w:p>
    <w:p w14:paraId="6DCCB9B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我作为外籍教师，不会用一句话替大家定义“中国女装是什么”。我们共同做的是：查来源、看结构、说明条件，并尊重本土语境内部的复杂性。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14BD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24DC61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最后一个时间段进入九十年代到AI时代。这里“什么叫完成”“什么叫美”“谁在设计”都继续被重新定义。</w:t>
            </w:r>
          </w:p>
        </w:tc>
      </w:tr>
    </w:tbl>
    <w:p w14:paraId="199A3E21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17｜完成度、美的标准与设计者角色持续被重新定义</w:t>
      </w:r>
    </w:p>
    <w:p w14:paraId="11CBB39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建议时间：3–4分钟　｜　课堂功能：欧美时间轴：1990年代—AI时代</w:t>
      </w:r>
    </w:p>
    <w:p w14:paraId="153590A5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九十年代的Maison Margiela一边压缩装饰，一边暴露接缝、未完成和服装构成。它让我们重新问：完成度一定等于把制作痕迹全部隐藏吗？</w:t>
      </w:r>
    </w:p>
    <w:p w14:paraId="5AAD976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二〇一〇年代，Chromat等案例让性别、年龄、尺码和身体能力挑战单一模特标准。女装设计面对的“身体”不再可以被默认成一个统一模板。</w:t>
      </w:r>
    </w:p>
    <w:p w14:paraId="60998E5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二〇二〇年的Viktor &amp; Rolf案例把品牌余料和供应商样卡通过拼接带入高定造型。我们能从秀场图观察材料拼接形成的形式连续性，但是否真正可持续，还需要供应链资料。</w:t>
      </w:r>
    </w:p>
    <w:p w14:paraId="62C2B5D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进入AI时代，图像生成速度提高，设计师却需要提供更多证明：文化来源是否真实，结构是否可做，材料是否可能，选择理由是否清楚。AI没有结束设计，反而提高了审计要求。</w:t>
      </w:r>
    </w:p>
    <w:p w14:paraId="6E56497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第一课时到这里，我们已经建立了四问、三条身体关系轴、六个设计维度和四个历史视角。请大家休息时在纸上写一句：今天哪一个原理最改变你看衣服的方式。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DF80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3C2C9CF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如果两课时之间有休息，我们休息五到十分钟。第二课时回来以后，用设计师案例把这些分析方法转成个人立场。</w:t>
            </w:r>
          </w:p>
        </w:tc>
      </w:tr>
    </w:tbl>
    <w:p w14:paraId="61972428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8"/>
        </w:rPr>
        <w:t>第二部分</w:t>
      </w:r>
    </w:p>
    <w:p w14:paraId="3A9B6022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第2课时｜45分钟</w:t>
      </w:r>
    </w:p>
    <w:p w14:paraId="19469BFF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从设计师原理进入新面孔判断、AI审计与原理卡</w:t>
      </w:r>
    </w:p>
    <w:p w14:paraId="5060749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18｜Rei Kawakubo：身体不必是服装唯一的中心</w:t>
      </w:r>
    </w:p>
    <w:p w14:paraId="4E59CCDC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课堂功能：案例A：挑战标准身体中心</w:t>
      </w:r>
    </w:p>
    <w:p w14:paraId="72AE633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第二课时我们先看川久保玲，也就是Rei Kawakubo。一九九七年春夏“Body Meets Dress, Dress Meets Body”系列，不是为了追求奇怪外形，而是重新定义身体和服装空间的关系。</w:t>
      </w:r>
    </w:p>
    <w:p w14:paraId="350D35C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请看这些不对称的隆起、空隙和偏移体积。传统女装经常把身体当成唯一中心，服装负责修饰、拉长或强调标准曲线。川久保玲把体积放到不被传统审美优先的位置，使身体被扰动，而不是被顺从地修饰。</w:t>
      </w:r>
    </w:p>
    <w:p w14:paraId="10D429C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分析时不要只说“解构”或“先锋”。请具体回答：体积在哪里；身体哪一部分被隐藏、扩大或偏移；服装是贴合还是离体；这些体积可能靠填充、裁片和材料怎样形成。</w:t>
      </w:r>
    </w:p>
    <w:p w14:paraId="2E2F042C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这个案例给我们的原理词不是“做得奇怪”，而是“改变身体中心”“让服装建立独立空间”“用偏移体积质疑标准身体”。这些原理可以被今天重新翻译，但不能直接复制造型。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DA8C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A66900B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川久保玲通过空间改变身体中心。接下来比较Prada和Phoebe Philo，她们用两种不同方式重新定义“女性化”。</w:t>
            </w:r>
          </w:p>
        </w:tc>
      </w:tr>
    </w:tbl>
    <w:p w14:paraId="3F8826E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19｜Prada × Phoebe Philo：两种方式重新定义“女性化”</w:t>
      </w:r>
    </w:p>
    <w:p w14:paraId="34DBF692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课堂功能：案例B：反常规品味与使用主体性</w:t>
      </w:r>
    </w:p>
    <w:p w14:paraId="1FFE717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左边是Miuccia Prada，中文常译缪西娅·普拉达。这里使用“丑雅美学”或“反常规审美策略”来解释Ugly Chic。重点不是故意做丑，而是把不协调、日常、过时或被主流品味排除的元素，通过比例、色彩和材质重新控制，借此质疑什么才算“好品味”。</w:t>
      </w:r>
    </w:p>
    <w:p w14:paraId="0DF13F8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右边是Phoebe Philo，中文常译菲比·菲洛。她的原理更强调使用精度和主体性：身体余量、口袋、长度和层次服务成年女性的动作、选择和日常自主性。这里的“简洁”不是少做，而是把每个结构决定放到真实使用中。</w:t>
      </w:r>
    </w:p>
    <w:p w14:paraId="6673910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两者都在重新定义女性化，但方向不同。Prada更多从品味体系内部制造摩擦；Phoebe Philo更多从使用者的身体和生活重新安排产品。</w:t>
      </w:r>
    </w:p>
    <w:p w14:paraId="4828D22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我们不要把它们变成“一个艺术、一个实用”的简单二分。Prada同样需要精确控制，Phoebe Philo同样具有审美立场。比较的目的，是看设计立场怎样进入结构。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742D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5665CF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看完设计师案例以后，历史阅读的重点就很明确：不要问“我能抄什么”，而要问“它解决了什么”。</w:t>
            </w:r>
          </w:p>
        </w:tc>
      </w:tr>
    </w:tbl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20｜没听过的名字，才看得出你有没有方法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这一页标题上方标着「笔记 ②证据位置」。你填蓝色那一行的时候，把“第几张图的哪条线”一起写进本周笔记的第②栏。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前两页是川久保玲、Prada、Philo——名字先替你说了一半。这三位是 2026 年刚被点名的新面孔：Dreaming Eli、George Trochopoulos、Aisling Camps。名字帮不上忙，只剩图，和你自己的那句话。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红色那一句是媒体写的：“ultra romantic pieces”、“knitwear that straddles the subversive and the obscure”，还有用“机械工程背景”来解释她的针织。每一句都问同一个问题：它能在图上指出哪一条线？指不出来，它就只是标签。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蓝色那一行是你要写的：“这件在＿＿轴上取＿＿一侧，用＿＿实现。”说不出来就回去看图，不要换一个形容词凑数。</w:t>
      </w:r>
    </w:p>
    <w:p w14:paraId="4F588398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21｜不要问“我能抄什么”，要问“它解决了什么”</w:t>
      </w:r>
    </w:p>
    <w:p w14:paraId="708A0E5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课堂功能：从表面复制转向原理转译</w:t>
      </w:r>
    </w:p>
    <w:p w14:paraId="7EFF8447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表面复制通常只拿走肩线、裙长、颜色或装饰，却忽略当时的身体和社会条件，最后只留下复古印象。</w:t>
      </w:r>
    </w:p>
    <w:p w14:paraId="3DCF7F6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原理转译则先提取“支撑、垂坠、暴露、覆盖、离体、包裹、开合”等原理，再换成今天的穿着问题，用新的材料和新的身体重新验证。</w:t>
      </w:r>
    </w:p>
    <w:p w14:paraId="0DF1D8C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比如你研究四十年代的节制，不是把军装口袋复制到新系列，而是思考：在今天的资源、城市移动和多场景穿着中，怎样用更少的结构实现更高的使用效率。</w:t>
      </w:r>
    </w:p>
    <w:p w14:paraId="5BD0A32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真正的历史研究，会改变你的设计条件；只复制外观，不会形成新的判断。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F4F2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37A5EF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接下来用一个当代本土案例练习：不借助“东方美”这类标签，怎样分析今天的女性化。</w:t>
            </w:r>
          </w:p>
        </w:tc>
      </w:tr>
    </w:tbl>
    <w:p w14:paraId="6AC6A59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22｜Ao Yes：当代女装如何重新定义“女性化”？</w:t>
      </w:r>
    </w:p>
    <w:p w14:paraId="309E7222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课堂功能：当代本土案例与城市行动</w:t>
      </w:r>
    </w:p>
    <w:p w14:paraId="7BD2759B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请看Ao Yes二〇二六秋冬上海系列。我们先不说“东方美”“新中式”或“少女感”，而是从身体距离、制服语言、叠穿和城市行动开始。</w:t>
      </w:r>
    </w:p>
    <w:p w14:paraId="0E9BAD4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这些造型说明，贴合曲线不是女性化的唯一方式。直身比例、覆盖关系、校服式叠穿和口袋，共同形成一种能移动、携带物品并进入城市日常的女性形象。</w:t>
      </w:r>
    </w:p>
    <w:p w14:paraId="520BD54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请大家观察：哪些结构像是在保护身体；哪些比例仍然保留传统女性符号；哪些决定更直接地回应今天的上海生活。</w:t>
      </w:r>
    </w:p>
    <w:p w14:paraId="63EB423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这里的分析不要求我们替品牌宣布文化意义，而是从可见造型出发，提出能进一步查证的问题。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B627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5F920F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因此，“女性化”本身不是一个可以直接执行的设计标准。我们必须把它改写成可观察、可制作的条件。</w:t>
            </w:r>
          </w:p>
        </w:tc>
      </w:tr>
    </w:tbl>
    <w:p w14:paraId="136613E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补充资料（课后查阅） A05｜“女性化”不是一个可执行的设计标准</w:t>
      </w:r>
    </w:p>
    <w:p w14:paraId="1F1CC719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建议时间：2–3分钟　｜　课堂功能：概念校正与语言改写</w:t>
      </w:r>
    </w:p>
    <w:p w14:paraId="2896F87D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“更女性、更高级、更有气质、适合现代女性、有东方感”，这些句子听起来完整，但无法直接画、裁、制作或试穿。</w:t>
      </w:r>
    </w:p>
    <w:p w14:paraId="44CA6E6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可执行表达必须进入身体和结构。例如：“腰部不压迫并允许长时间坐姿”；“肩部离体形成保护空间”；“开口位置由抬臂和穿脱路径决定”。</w:t>
      </w:r>
    </w:p>
    <w:p w14:paraId="3761B79C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以后使用AI时，可以直接给出语言约束：“请不要使用高级、优雅、女性化等空泛形容词；请改写为可观察、可绘制、可制作、可试穿的服装条件。”</w:t>
      </w:r>
    </w:p>
    <w:p w14:paraId="391E67E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语言改变以后，设计流程也会改变。因为你不再让模型替你评价，而是让它帮助你检查条件是否清楚。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7F99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EE546E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有了可执行语言以后，设计师原理分析可以用五个步骤完成。</w:t>
            </w:r>
          </w:p>
        </w:tc>
      </w:tr>
    </w:tbl>
    <w:p w14:paraId="00015B47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23｜五步完成一个设计师原理分析</w:t>
      </w:r>
    </w:p>
    <w:p w14:paraId="30BB6FFD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课堂功能：提供统一分析流程</w:t>
      </w:r>
    </w:p>
    <w:p w14:paraId="737498AD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第一步，看：指出轮廓和身体距离。第二步，拆：找到结构、材料和细节。第三步，问：它回应了什么时代／文化问题。</w:t>
      </w:r>
    </w:p>
    <w:p w14:paraId="64BD2FF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第四步，译：把原有原理改写成今天的身体、场景和责任条件。第五步，验：说明下一步怎样用款式图、立裁、试料或试穿验证。</w:t>
      </w:r>
    </w:p>
    <w:p w14:paraId="43D22D1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五步中任何一步缺失，分析都会断。只“看”不“拆”，会停在感受；只“问”不“验”，会变成理论描述；只“译”不说明来源，容易变成表面模仿。</w:t>
      </w:r>
    </w:p>
    <w:p w14:paraId="0DF683A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你们稍后做原理卡时，每一句都必须能指回图片中的证据。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10BE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8874204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在这条判断链中，AI可以参与，但它必须被审计。</w:t>
            </w:r>
          </w:p>
        </w:tc>
      </w:tr>
    </w:tbl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24｜A-0 ～ A-5：AI 只占其中一格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这一页六格里只有 A-1 是灰的：AI 只占一格。每格下面那行“例”连起来是同一个例子——你画肩部草图 → AI 生成效果图 → 并排（你写“肩线加宽”，AI 写“廓形优雅”）→ “优雅”划掉，因为它在图上指不出线 → 改成“肩点外移、袖窿下落” → 保留落肩，下一步去量肩点位置。你做 A3 时照这条线走。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这不是一条直线。A-0（人工基线）和 A-1（AI 任务）各自独立产生，在 A-2 汇合才开始比较，然后才是 A-3 诊断、A-4 修正、A-5 决定。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六步各留一份可查的痕迹：草图照片＋完成时间、工具名＋提示词全文、两栏对照表、划出问题句的标注版、改写后的句子＋修改理由、决定清单。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没有 A-0 的 AI 输出不计分。A3 原理板 D 栏要交的“人工基线草图”，指的就是 A-0 这一版。</w:t>
      </w:r>
    </w:p>
    <w:p w14:paraId="7708E4D4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25｜AI不是代做者，而是需要被审计的第二视角</w:t>
      </w:r>
    </w:p>
    <w:p w14:paraId="6F27DCD4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建议时间：3–4分钟　｜　课堂功能：建立AI审计流程与红绿灯规则</w:t>
      </w:r>
    </w:p>
    <w:p w14:paraId="19CF4200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使用AI时，第一步永远是人工分析。先用身体、结构、文化和时代四问分析同一套造型，留下未经AI影响的A0人工基线。</w:t>
      </w:r>
    </w:p>
    <w:p w14:paraId="5AFD5A4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步，再让AI分析同一图像，并保存你使用的提示词和完整回答。第三步，标记AI回答中的问题：空泛形容词、没有图像证据的文化推断、材料和结构猜测。第四步，把错误句改写成可观察、可测试的设计条件，并说明为什么修改。</w:t>
      </w:r>
    </w:p>
    <w:p w14:paraId="5C65B76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绿色使用包括：术语校正、寻找反例、比较方案、检查空泛语言。黄色使用是发散，但必须记录提示词、版本、来源和人工选择理由。红色禁区是：让AI替代纸样、纸、试衣和材料测试；直接模仿某位设计师风格；虚构历史或文化来源。</w:t>
      </w:r>
    </w:p>
    <w:p w14:paraId="7E3D5D6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AI图像不能证明重量、回弹、透明度、接合厚度或长期变形。最终决定权仍然属于图纸、材料和身体测试。</w:t>
      </w:r>
    </w:p>
    <w:p w14:paraId="23A103B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你们不是为了证明AI不好，而是为了建立一种专业合作方式：让AI暴露遗漏，但由人负责判断。</w:t>
      </w:r>
    </w:p>
    <w:p w14:paraId="16BDA0EE">
      <w:pPr>
        <w:pStyle w:val="166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幻灯片 26｜原理卡＝五栏：先看一张填好的</w:t>
      </w:r>
    </w:p>
    <w:p w14:paraId="16BDA0EE">
      <w:pPr>
        <w:pStyle w:val="167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建议时间：4分钟　｜　课堂功能：用一张填好的卡示范五栏各自的职责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现在看一张已经填好的原理卡。素材是 1947 年 Christian Dior 的 “Bar” 套装——但今天不讲迪奥，讲这五栏怎么填。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A 栏，视觉证据，回答“你到底看见了什么”。示范里写的是：肩部收窄贴合，腰收到极致，臀部往外扩，形成一个圆形体量；下摆展开量大概是腰宽的好几倍。注意看——这一栏一个形容词都没有，全是位置和比例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B 栏，形式原理，回答“这个形状是什么造成的”。那个圆臀不是布自己堆出来的，是里面的支撑衬垫加好几层衬裙撑起来的；上衣那么贴，靠的是分割线，不是光靠省道。这一栏得出现结构词。写到“很有型”就停下，那等于没写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C 栏，时代与文化问题，回答“它当年在解决什么处境”。只写年份不算答案。示范是这么写的：战时布料配给刚结束，它用“消耗大量面料”这件事本身，宣告物资恢复了；同时把女性形象从制服化拉回家庭和消费场景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D 栏当代转译，格式是固定的——保留＿＿原理，换成＿＿，用在＿＿。示范：保留“用内部结构造体积”这条原理，不复制裙撑，改成可拆卸的轻质骨架内衬，用在通勤外套的下摆。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E 栏，风险和验证。先写最可能错在哪——这里是“做成复古模仿”；再写拿什么动作去验——先做 1:2 纸样，测两个动作，一个坐下，一个侧身过门。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最后那句立场句，就是把五栏压成一句话。我念一遍：“我选择‘离体＋支撑’的身体关系，因为我关心通勤中身体被挤压的处境；第02周我用可拆肩片的 1:2 纸样，验抬臂和背包两个动作。”一会儿你们要写的，就是这么一句。</w:t>
      </w:r>
    </w:p>
    <w:p w14:paraId="16BDA0EE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【转场语】 格式看过了，现在用八分钟写你自己的一张。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4847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F0E74B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现在把方法立刻用起来——先看 AI 在这条链里到底占哪一格。</w:t>
            </w:r>
          </w:p>
        </w:tc>
      </w:tr>
    </w:tbl>
    <w:p w14:paraId="34A03D20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27｜第01周检查：从“喜欢”进入“可复核的判断”</w:t>
      </w:r>
    </w:p>
    <w:p w14:paraId="0660A724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课堂功能：形成性评价与A3作业发布</w:t>
      </w:r>
    </w:p>
    <w:p w14:paraId="162D9280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这周二十分只用于形成性反馈，不等同于课程总评。四项分别是：形式观察、历史定位、概念准确和当代转译。</w:t>
      </w:r>
    </w:p>
    <w:p w14:paraId="096281B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形式观察看你能不能指出可见结构，而不是只用风格词。历史定位看你能不能解释案例回应的时代和身体问题。概念准确特别检查Ugly Chic、文化和可持续等术语有没有误译。当代转译看你能不能提出一个第02周可测试的新条件。</w:t>
      </w:r>
    </w:p>
    <w:p w14:paraId="5783AD0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A3作业题目是“设计师原理与AI审计板”。A栏放视觉证据：同一设计师五套和可追溯出处，并放大一套核心造型。B栏分析轮廓、身体距离、结构、材料和细节。</w:t>
      </w:r>
    </w:p>
    <w:p w14:paraId="4C62741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C栏说明时代或文化问题。D栏写面向当代使用者的新条件，并保留A0人工变换草图。E栏放AI审计：AI有哪些无依据表述，你怎样人工修正，还有可能存在的复制或文化误读风险。</w:t>
      </w:r>
    </w:p>
    <w:p w14:paraId="5D9B009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这张A3不是为了排版得满，而是为了让别人能沿着证据链复核你的判断。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D388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AD947F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最后用Exit Ticket把今天的立场写成一句话，并准备第02周的平面和立体测试。</w:t>
            </w:r>
          </w:p>
        </w:tc>
      </w:tr>
    </w:tbl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28｜这一次，它可以被反驳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这一页标题上方标着「笔记 ①判断句」。你在这里写出来的那一句，原样抄进本周笔记的第①栏——它必须是能被反驳的。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把第03页那句被划得一个字不剩的话拿回来，用今天的三条轴重写一次：“这套在贴合↔离体轴上取离体一侧，用加宽的肩线与落肩分割实现；证据在第03张的肩点位置。”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三个都要答得出：哪一边？用什么结构实现？证据在哪？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这句话可以被反驳——有人可以说“那不是落肩，是垫肩”。能被反驳，才算判断。反过来，“高级”没人能反驳，所以它什么也没说。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本周作业只做一件事：给你选的那一套，写出这样的一句话。</w:t>
      </w:r>
    </w:p>
    <w:p w14:paraId="2ADEF2E8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29｜第02周准备＋Exit Ticket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补充页「证据边界」列了本周不许写进作业的五类话：静态图不能证明内部支撑／纤维／舒适度／意图；要划掉的是不能核对的评价词而不是所有形容词（“宽／窄”带部位和比较对象就照用）；历史不写成“一个时代＝一种女性形象”，也不把西方时间轴当尺子；专业词是对结构的指认；课堂演示的 AI 错句是模拟文本，作业里要附自己的真实记录。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本周不交作业。第01·02周都不收作业——A3 三栏板（证据｜分析｜审计）与三句以内的个人审美立场句都在课堂内完成，不上传、不计分。第02周第1课时把它带到堂上，它是下周画技术图的底稿。版面仍按教案的三栏排：证据（原理卡 A）｜分析（B·C）｜审计（D·E）；五格原理卡是过程工具，不是五个版面栏位。术语自查用补充页「本周术语对照表」逐词打勾。课上没做完的，下周课前十分钟补；不另设截止与工时。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补充资料最后一页是「课后任务｜品牌自述」：去品牌官网抄品牌自己写的那段话，按第03页把形容词划掉，按第20页问它能不能在图上指出一条线，交一行。打不开或者没有中文，也把这个结果写下来——那就是你的核对。注意那些不是范文，是练习材料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这一页标题上方标着「笔记 ③下一步动作」。Exit Ticket 里那个“下周之前要核对什么”，就是第③栏。三栏都空着的那一页不计分。</w:t>
      </w:r>
    </w:p>
    <w:p w14:paraId="532B40BD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建议时间：3–4分钟　｜　课堂功能：收束、提交与下周准备</w:t>
      </w:r>
    </w:p>
    <w:p w14:paraId="6ED8327A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请大家现在用一分钟完成这句话：“我确认的审美立场是______；它通过______的形式原理成立。第02周我将用______图与______立体测试验证。”</w:t>
      </w:r>
    </w:p>
    <w:p w14:paraId="4101A65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第一空不要写设计师名字，要写你的立场，例如“身体不必被标准曲线完全规定”或“服装应优先支持城市行动”。第二空写具体原理，例如离体肩部、可调节开口、斜裁垂坠或体积偏移。</w:t>
      </w:r>
    </w:p>
    <w:p w14:paraId="57F313A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第三空写平面验证，例如结构观察图、正背面款式图或裁片关系图。第四空写立体验证，例如四分之一纸、局部立裁、材料支撑测试或动作试穿。</w:t>
      </w:r>
    </w:p>
    <w:p w14:paraId="5CDFCDC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周提交包括：A3原理板、两组各五套的对照、个人立场句和AI审计记录。下周请准备四项材料：同一设计师五套完整造型及可追溯来源；一套正面清晰造型的结构观察图；白纸、描图纸、黑色笔和人体比例稿模板；还有你最想验证的一个轮廓、体积或细节问题。</w:t>
      </w:r>
    </w:p>
    <w:p w14:paraId="09A2B619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今天最后请记住这条公式：设计等于条件、判断、转化和验证。只有图像，没有条件和验证，不足以构成完整设计；只有理论，没有图纸和材料，也不能完成女装设计。</w:t>
      </w:r>
    </w:p>
    <w:p w14:paraId="559A13D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谢谢大家。下周我们会把今天的判断真正转成平面、立体和细节造型。下课前请把Exit Ticket放在桌面或按课程平台要求提交。</w:t>
      </w:r>
    </w:p>
    <w:p w14:paraId="5D8CA732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8"/>
        </w:rPr>
        <w:t>第三部分</w:t>
      </w:r>
    </w:p>
    <w:p w14:paraId="5FE6D7DE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课后查阅／教学补充</w:t>
      </w:r>
    </w:p>
    <w:p w14:paraId="19ED0C03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14页备用讲稿：用于时间充足、学生追问或课后录制</w:t>
      </w:r>
    </w:p>
    <w:p w14:paraId="64E92971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29｜先判断，再生成；先理解服装，再使用AI</w:t>
      </w:r>
    </w:p>
    <w:p w14:paraId="2B329DDD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课堂功能：补充课程声明</w:t>
      </w:r>
    </w:p>
    <w:p w14:paraId="2A41976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我再明确一次本课程的AI原则。课程主体是女装设计，AI只作为第二视角和批评工具。</w:t>
      </w:r>
    </w:p>
    <w:p w14:paraId="714E723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第一，必须保留A0人工基线。先独立观察、画图和写判断，留下没有被AI答案影响的原始证据。第二，AI可以用来提出反例、检查空泛语言、比较方案和暴露遗漏。</w:t>
      </w:r>
    </w:p>
    <w:p w14:paraId="6222899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第三，物理证据优先。纸样、纸、试衣和材料测试拥有最终决定权。AI说“可以”不等于结构真的可以；AI说“可持续”也不等于供应链已经被证明。</w:t>
      </w:r>
    </w:p>
    <w:p w14:paraId="49D4783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这三条不是限制创意，而是保护你们的设计判断不被工具表面的流畅感替代。</w:t>
      </w:r>
    </w:p>
    <w:p w14:paraId="7D7A2D2E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30｜四个阶段共用同一条证据链</w:t>
      </w:r>
    </w:p>
    <w:p w14:paraId="3D12698C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课堂功能：补充十六周课程地图</w:t>
      </w:r>
    </w:p>
    <w:p w14:paraId="238B3444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四个阶段虽然任务不同，但共用同一条证据链。第一到第四周判断和定位；第五到第八周提取和验证；第九到第十二周发展季节系列；第十三到第十六周独立项目和考核。</w:t>
      </w:r>
    </w:p>
    <w:p w14:paraId="1C33FA1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第01周建立的身体、结构、文化和时代语言，不会在这周结束。以后每次元素提取、草图修改、纸测试和系列编辑，都要重新回答同样的问题。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所以不要把某一周的作业看成独立成果。每一周都在给最终系列增加一层可追溯证据。</w:t>
      </w:r>
    </w:p>
    <w:p w14:paraId="1FD965F3">
      <w:pPr>
        <w:pStyle w:val="166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补充 31｜本周必须会用的十二个词（中／英）</w:t>
      </w:r>
    </w:p>
    <w:p w14:paraId="1FD965F3">
      <w:pPr>
        <w:pStyle w:val="167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建议时间：2分钟（补充页，可课后查阅）　｜　课堂功能：把形容词换成可验证的结构词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这一页是本周十二个词的中英对照。用处只有一个：写原理卡、立场句和 A3 原理板时，用这些词替换“优雅、高级、有感觉”这类没法复核的形容词。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前四个是身体关系：贴合，服装表面与身体接触、几乎不留空隙；离体，服装脱离体表，在身体与外轮廓之间留出空间；支撑，由内部衬垫、骨架或多层结构撑起体积，不随重力塌落；垂坠，面料顺重力自然下垂形成的形状。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中间几个是造型量：廓形是外轮廓形状——记住它是分析的起点，不是结论；省道是收去平面布料的多余量使其贴合曲面；褶量是褶裥或展开量增加的余量；松量是成衣尺寸大于人体尺寸的差值，它决定活动余地。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最后是工艺与验证：斜裁、门襟与袖窿、纸与 1:2 纸样。厘米数只有在纸或半比例纸样上才成立——在效果图上写厘米没有意义。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用法是硬性的：原理卡 B 栏至少出现三个上列词。凡是把这些词删掉、句子还照样成立的，那句话就还停留在标签。</w:t>
      </w:r>
    </w:p>
    <w:p w14:paraId="1FD965F3">
      <w:pPr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【转场语】 词有了，接下来看命题怎么写才算可执行。</w:t>
      </w:r>
    </w:p>
    <w:p w14:paraId="7975E322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32｜今天要建立四种基础能力</w:t>
      </w:r>
    </w:p>
    <w:p w14:paraId="4B264EFD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课堂功能：补充学习目标</w:t>
      </w:r>
    </w:p>
    <w:p w14:paraId="60A5D87B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今天的四种能力是识别、解释、定位和判断。识别，是从轮廓、比例、线条、材料和身体关系中看见审美立场。</w:t>
      </w:r>
    </w:p>
    <w:p w14:paraId="572FB9A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解释，是把形式效果连接到重力、结构、穿着和文化条件。定位，是把历史案例放回时代问题，而不是当成风格图库。判断，是说明自己要继承、反驳或重新组合哪一种设计原理。</w:t>
      </w:r>
    </w:p>
    <w:p w14:paraId="6C6949C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这四种能力最后都要用证据表达。课程结束时，大家不能只说“我喜欢”，而要让别人看见你的判断怎样一步一步成立。</w:t>
      </w:r>
    </w:p>
    <w:p w14:paraId="324D655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33｜“为高端女性设计”仍不是可以执行的设计命题</w:t>
      </w:r>
    </w:p>
    <w:p w14:paraId="17B1210E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课堂功能：补充5W设计命题</w:t>
      </w:r>
    </w:p>
    <w:p w14:paraId="1E768A7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“为高端女性设计一件优雅、时尚、奢华的礼服”不是完整命题，因为它没有明确场景、冲突、产品结构和验证条件。</w:t>
      </w:r>
    </w:p>
    <w:p w14:paraId="63FA2D4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5W首先回答谁穿。示例中的使用者是新锐艺术机构的女性策展人和主理人，需要在开幕、会谈和晚宴之间切换。什么时候，是秋冬展览周，连续工作时间长，室内外温差明显。</w:t>
      </w:r>
    </w:p>
    <w:p w14:paraId="667C9B9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在哪里，是美术馆、品牌会谈、晚宴和短途移动，需要站立、坐姿并携带资料。为什么，是需要可识别的专业气场，同时避免礼服限制动作和重复穿着。</w:t>
      </w:r>
    </w:p>
    <w:p w14:paraId="1C5808A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最后，做什么产品：可拆卸雕塑肩部外套和垂坠长裙系统，用精确剪裁完成昼夜转换。</w:t>
      </w:r>
    </w:p>
    <w:p w14:paraId="503F3A3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这个命题已经产生可以验证的问题：肩部怎样拆卸；抬臂是否受限；资料放在哪里；室内外转换怎样完成。好的设计任务书不是形容词更多，而是条件更清楚。</w:t>
      </w:r>
    </w:p>
    <w:p w14:paraId="325A13F2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34｜设计师不是单独“出图”的人，而是组织判断与协作的人</w:t>
      </w:r>
    </w:p>
    <w:p w14:paraId="0D0549C4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课堂功能：补充证据链与行业协作</w:t>
      </w:r>
    </w:p>
    <w:p w14:paraId="71D65572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设计流程从调研、设计命题、元素和形态、草图发散、材料和结构、验证和修正，最后进入系列和展示。每一步都要向前追溯命题，向后连接制作和使用反馈。</w:t>
      </w:r>
    </w:p>
    <w:p w14:paraId="7911BBB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设计师也不是单独出图的人。使用者和市场提供场景、需求、价格和反馈；商品企划建立产品组合；版师和样衣师把形态转成纸样和工艺；材料和供应链核实行为、来源和成本。</w:t>
      </w:r>
    </w:p>
    <w:p w14:paraId="5F615CF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生产和质检检查稳定性、规格和风险；买手、陈列和媒体连接销售、传播和再设计。</w:t>
      </w:r>
    </w:p>
    <w:p w14:paraId="79894C6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因此，一个无法向版师说明结构、无法向材料端说明需求、无法向使用者解释价值的图像，还没有完成设计协作。</w:t>
      </w:r>
    </w:p>
    <w:p w14:paraId="453AE03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35｜20世纪女装不是直线进步，而是身体规则不断改写</w:t>
      </w:r>
    </w:p>
    <w:p w14:paraId="20409376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建议时间：5分钟　｜　课堂功能：补充国际形式演变时间轴</w:t>
      </w:r>
    </w:p>
    <w:p w14:paraId="42D8EC3D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这条时间轴把前面的历史节点集中在一起。请记原理，不必死记年份。十九世纪末到二十世纪初，紧身胸衣塑造被规训的S曲线。二十年代，直身、短发和运动改变行动范围。</w:t>
      </w:r>
    </w:p>
    <w:p w14:paraId="6E95B7A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三十年代，Vionnet的斜裁让面料沿身体流动。四七年，Dior的Bar套装重新强调腰线和体积。六十年代，Mary Quant的迷你裙把青年文化和新材料带入日常。</w:t>
      </w:r>
    </w:p>
    <w:p w14:paraId="57563D2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八十年代，Thierry Mugler的权力肩线回应职业女性公共位置。九十年代，川久保玲用偏移体积质疑标准身体中心。二〇一〇年代以后，Iris van Herpen等设计师用实验材料和精密构造扩展服装表面和身体空间。</w:t>
      </w:r>
    </w:p>
    <w:p w14:paraId="21778BB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这不是从旧到新的单向升级，而是每个时期重新回答：身体应该被怎样组织，材料可以怎样工作，女性可以怎样被看见。</w:t>
      </w:r>
    </w:p>
    <w:p w14:paraId="7C5C55B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36｜从“风格长什么样”转向“什么条件让它出现”</w:t>
      </w:r>
    </w:p>
    <w:p w14:paraId="51E2181F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课堂功能：补充历史成因细读A</w:t>
      </w:r>
    </w:p>
    <w:p w14:paraId="787C7852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十九世纪的服装不仅是某种风格，它把社会秩序固定在身体上。缝纫机、摄影、杂志和批量生产改变制作和传播速度；紧身胸衣、裙撑、腰线和层叠体积把礼仪和阶层变成可见轮廓。</w:t>
      </w:r>
    </w:p>
    <w:p w14:paraId="292F460C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所以轮廓也是行动范围和社会身份的空间系统。</w:t>
      </w:r>
    </w:p>
    <w:p w14:paraId="577236A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到一九一〇到三十年代，现代速度进入裁剪、身体和媒介。Paul Poiret减弱紧身胸衣，但新的包裹和比例仍可能以另一种方式限制身体。Madeleine Vionnet用斜裁让布料沿重力下落。</w:t>
      </w:r>
    </w:p>
    <w:p w14:paraId="6818514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Flapper形象中的直身、短长度和舞蹈，又通过电影、摄影和杂志被共同传播。分析历史时，市场和媒介同样决定一种轮廓怎样被看见和复制。</w:t>
      </w:r>
    </w:p>
    <w:p w14:paraId="070B5C84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37｜同一种“女性化”在不同资源与权力条件下会改变含义</w:t>
      </w:r>
    </w:p>
    <w:p w14:paraId="718443F7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课堂功能：补充历史成因细读B</w:t>
      </w:r>
    </w:p>
    <w:p w14:paraId="06AC564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四十年代战时实用服受到物资配给、劳动和制服要求影响，用量、体积和装饰被压缩。到一九四七年，New Look用细腰和大裙摆扩大面料消耗和女性化体积，连接战后消费想象。</w:t>
      </w:r>
    </w:p>
    <w:p w14:paraId="614B483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同一个女性身体，在两种资源条件下被组织成相反轮廓。因此我们不能把“女性化”当成稳定不变的视觉公式。</w:t>
      </w:r>
    </w:p>
    <w:p w14:paraId="6209268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六十到八十年代，迷你裙、裤装、中性、嬉皮、朋克和合成材料并行出现。街头、音乐、电视和青年消费，让流行不再只从高级时装单向向下传播。</w:t>
      </w:r>
    </w:p>
    <w:p w14:paraId="5C74D9F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八十年代日本设计师的实验又进一步挑战合体、完成度和西方身体中心。比较时先解释资源、权力和身体条件，再评价形式。</w:t>
      </w:r>
    </w:p>
    <w:p w14:paraId="5D33E065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38｜可持续不是“绿色图案”，而是限制设计选择的系统条件</w:t>
      </w:r>
    </w:p>
    <w:p w14:paraId="2E640067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课堂功能：补充Stella McCartney案例</w:t>
      </w:r>
    </w:p>
    <w:p w14:paraId="2A503AE1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可持续不能被简化成绿色颜色、植物图案或自然摄影。它首先是一组限制设计选择的系统条件。</w:t>
      </w:r>
    </w:p>
    <w:p w14:paraId="769E715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材料和生产需要追溯来源、工艺、劳工和制造影响；使用寿命需要考虑耐用、修补、再利用和产品周期。</w:t>
      </w:r>
    </w:p>
    <w:p w14:paraId="69AAC2C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同一品牌五套秀场图可以帮助我们观察形式连续性，例如材料表面、比例和搭配怎样形成系列。但秀场图本身不能证明供应链可持续。</w:t>
      </w:r>
    </w:p>
    <w:p w14:paraId="6FFE2729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所以写分析时要明确证据边界：“从图像可观察到什么；关于材料来源和生产条件还需要查什么。”这比直接贴上“环保”标签更专业。</w:t>
      </w:r>
    </w:p>
    <w:p w14:paraId="0AA48C78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39｜中西着装触点要进入产品结构，而不是停留在符号拼贴</w:t>
      </w:r>
    </w:p>
    <w:p w14:paraId="72B1B16C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课堂功能：补充Samuel Guì Yang案例</w:t>
      </w:r>
    </w:p>
    <w:p w14:paraId="48BAD0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跨文化设计首先从本地语境出发。使用者、气候、城市生活、市场和本地文化要先成为设计条件。</w:t>
      </w:r>
    </w:p>
    <w:p w14:paraId="1C8E8A5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跨文化比较的目的，是发现条件差异，不是给国家或风格排名。说“中西结合”仍然太抽象，要说明触点发生在哪里：开合方式、包裹逻辑、裁片关系、领型、长度、材料或穿着层次。</w:t>
      </w:r>
    </w:p>
    <w:p w14:paraId="7947F5B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文化也不是贴纸。任何文化来源都要说明出处、转译方法和制作证据。只有当来源真正改变产品结构和使用方式，文化转译才进入设计。</w:t>
      </w:r>
    </w:p>
    <w:p w14:paraId="6779BD91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40｜Hodakova × Torisheju：来源必须真正改变结构</w:t>
      </w:r>
    </w:p>
    <w:p w14:paraId="03B2892B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课堂功能：补充责任与文化案例</w:t>
      </w:r>
    </w:p>
    <w:p w14:paraId="64FAC9E9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Hodakova的案例提醒我们，旧物本身不是设计结论。只有当旧物被拆、叠、串联、压缩或悬挂，并真正改变服装结构时，材料来源才转化为服装语言。</w:t>
      </w:r>
    </w:p>
    <w:p w14:paraId="7512578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Torisheju的案例提醒我们，文化记忆不能停在符号识别。它需要落实为包裹、拼接、开口、材料张力和身体关系。</w:t>
      </w:r>
    </w:p>
    <w:p w14:paraId="77F7371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分析两组案例时共同检查三个问题：来源是否真实；转化是否发生；结果能否由图片、制作过程或材料证据验证。</w:t>
      </w:r>
    </w:p>
    <w:p w14:paraId="37EEACD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如果只是把旧物照片或文化纹样贴到普通廓形上，来源没有改变结构，设计仍然停在表面。</w:t>
      </w:r>
    </w:p>
    <w:p w14:paraId="0A81F13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41｜设计师原理卡必须包含五栏</w:t>
      </w:r>
    </w:p>
    <w:p w14:paraId="78E3FE6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建议时间：5分钟　｜　课堂功能：补充原理卡详细说明</w:t>
      </w:r>
    </w:p>
    <w:p w14:paraId="3EDE9420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第一栏是视觉证据。至少放一张完整造型和一张关键局部，用箭头标出肩线、腰线、体积、接缝或材料变化。禁止只写“好看、特别、有感觉”。</w:t>
      </w:r>
    </w:p>
    <w:p w14:paraId="46E75A7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第二栏是形式原理。先写轮廓和身体距离，再解释结构、材料和细节怎样共同形成。例如：“离体A形等于侧缝外扩、硬挺面料和内部支撑。”</w:t>
      </w:r>
    </w:p>
    <w:p w14:paraId="317E381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第三栏是时代／文化问题。把作品放回穿着者、城市生活、劳动、性别角色和生产技术。年份不是答案，必须解释为什么这种形式在那个时期出现。</w:t>
      </w:r>
    </w:p>
    <w:p w14:paraId="02ED09C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第四栏是当代转译。保留原理，不复制外观；至少改变一个身体、场景、材料或责任条件，并提出可画、可裁或可立裁的动作。</w:t>
      </w:r>
    </w:p>
    <w:p w14:paraId="5DB28B7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第五栏是风险和验证。检查表面模仿、文化误读、结构猜测、材料不可行和AI幻觉。每个风险都要对应查来源、画款式图、做四分之一胚布或试料等具体动作。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合格句式是：“该造型通过什么建立什么，回应什么时代／文化问题；本次设计保留什么，改写为什么，并以什么验证什么。”</w:t>
      </w:r>
    </w:p>
    <w:p w14:paraId="53BAE13B">
      <w:pPr>
        <w:pStyle w:val="166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补充 42｜AI 用了什么、错在哪、你改了什么——六个字段必须留痕</w:t>
      </w:r>
    </w:p>
    <w:p w14:paraId="53BAE13B">
      <w:pPr>
        <w:pStyle w:val="167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建议时间：2分钟（补充页，可课后查阅）　｜　课堂功能：把 AI 使用变成可追溯的记录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工具可以用，但过程必须可追溯。每一次 AI 介入填一行，六栏缺一不可。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前四栏是事实：日期与第几次尝试；工具与版本——写“某模型 2026-03 版”，不要只写“AI”两个字；完整提示词，原样粘贴，不得事后美化，追问也要一并留下；AI 原始回答，截图或原文，保留错误，不删不改。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 05 栏是判断：把你认定为错误的句子逐句摘出来，并写明错在哪——是空泛、误读、结构猜测，还是证据虚构。这四类要分清，因为它们的改法不一样。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 06 栏是动作：把每一句改成可观察、可绘制、可试穿的条件，并写出依据的图像或实物证据。改写不写理由，等于没改。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这张表随 A3 原理板一并提交，在同一个 PDF 里。缺表或六栏不全，原理卡 E 栏——风险与验证——计 0 分。这不是形式要求：E 栏本来问的就是“你怎么知道自己没错”，而这张表就是答案。</w:t>
      </w:r>
    </w:p>
    <w:p w14:paraId="53BAE13B">
      <w:pPr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【转场语】 记录表之外，还要检查生成图能不能成为服装。</w:t>
      </w:r>
    </w:p>
    <w:p w14:paraId="59755FBB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43｜A0—A5：AI必须进入判断链，而不是替代作业</w:t>
      </w:r>
    </w:p>
    <w:p w14:paraId="6430E4F4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课堂功能：补充AI协作流程</w:t>
      </w:r>
    </w:p>
    <w:p w14:paraId="5107D6A9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A0是人工基线：先独立观察、分析和草图。A1是AI任务：提出明确问题，不要求代做。A2是输出比较：把人工作品和AI回答并列。</w:t>
      </w:r>
    </w:p>
    <w:p w14:paraId="6EA3007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A3是错误诊断：标出空泛、误读和结构猜测。A4是人工修正：用图片和物理证据改写。A5是设计决定：记录保留、删除和验证动作。</w:t>
      </w:r>
    </w:p>
    <w:p w14:paraId="7571413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每一步都要保留输入、输出、错误和人工决定。这样AI才进入可追溯的判断链，而不是变成无法解释的黑箱。</w:t>
      </w:r>
    </w:p>
    <w:p w14:paraId="4AB91A08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44｜除了审美语言，还要检查生成图能否成为服装</w:t>
      </w:r>
    </w:p>
    <w:p w14:paraId="1502648F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课堂功能：补充AI结构审计</w:t>
      </w:r>
    </w:p>
    <w:p w14:paraId="6B607381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AI结构审计至少检查六项。第一，袖窿连接：肩、袖山和腋下能否形成可缝合结构。第二，门襟是否被装饰、褶量或生成错误切断。</w:t>
      </w:r>
    </w:p>
    <w:p w14:paraId="7D13525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第三，前后线是否连续：侧缝、省道、拼接和下摆能否在前后片对应。第四，材料支撑是否足够：图像中的体积是否超过材料重量和回弹能力。</w:t>
      </w:r>
    </w:p>
    <w:p w14:paraId="3D45F8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第五，运动松量是否存在：坐、抬臂、跨步和穿脱所需空间有没有被保留。第六，历史、材料、品牌和文化结论是否有可追溯来源。</w:t>
      </w:r>
    </w:p>
    <w:p w14:paraId="75362D1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如果平台登录失败或网络不可用，学习目标不改变。全班可以使用教师提供的同一份AI输出截图，仍然完成“人工判断、错误标记、证据改写、验证动作”。</w:t>
      </w:r>
    </w:p>
    <w:p w14:paraId="0428392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最后要做的是制造判断：哪些结果值得进入打版和制作；哪些只是视觉噪音。这个决定必须由设计者负责。</w:t>
      </w:r>
    </w:p>
    <w:p w14:paraId="722D9054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28"/>
        </w:rPr>
        <w:t>附录</w:t>
      </w:r>
    </w:p>
    <w:p w14:paraId="13FC1FE3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高频专业词与人名读法提示</w:t>
      </w:r>
    </w:p>
    <w:p w14:paraId="24343FDC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21"/>
        </w:rPr>
        <w:t>【高频专业词】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553A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111827"/>
          </w:tcPr>
          <w:p w14:paraId="29E47F5E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中文术语</w:t>
            </w:r>
          </w:p>
        </w:tc>
        <w:tc>
          <w:tcPr>
            <w:tcW w:w="3175" w:type="dxa"/>
            <w:shd w:val="clear" w:color="auto" w:fill="111827"/>
          </w:tcPr>
          <w:p w14:paraId="3BD8B2A3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拼音</w:t>
            </w:r>
          </w:p>
        </w:tc>
        <w:tc>
          <w:tcPr>
            <w:tcW w:w="3175" w:type="dxa"/>
            <w:shd w:val="clear" w:color="auto" w:fill="111827"/>
          </w:tcPr>
          <w:p w14:paraId="6C2ABD8E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英文参考</w:t>
            </w:r>
          </w:p>
        </w:tc>
      </w:tr>
      <w:tr w14:paraId="1CA8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61B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廓形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3DDD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kuò xíng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20BB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silhouette</w:t>
            </w:r>
          </w:p>
        </w:tc>
      </w:tr>
      <w:tr w14:paraId="2A7E4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702B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垂坠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12E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chuí zhuì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030F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drape</w:t>
            </w:r>
          </w:p>
        </w:tc>
      </w:tr>
      <w:tr w14:paraId="7548F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AB3DC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省道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ACCB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shěng dào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C04D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dart</w:t>
            </w:r>
          </w:p>
        </w:tc>
      </w:tr>
      <w:tr w14:paraId="76BB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9BF5C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门襟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122D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mén jīn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1592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placket / opening</w:t>
            </w:r>
          </w:p>
        </w:tc>
      </w:tr>
      <w:tr w14:paraId="1B24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346C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袖窿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AA31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xiù lóng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881A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armhole</w:t>
            </w:r>
          </w:p>
        </w:tc>
      </w:tr>
      <w:tr w14:paraId="5144F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503D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斜裁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4C49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xié cái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0AC0A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bias cut</w:t>
            </w:r>
          </w:p>
        </w:tc>
      </w:tr>
      <w:tr w14:paraId="1882F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7208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纸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EAC1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bái pī bù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A709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toile / muslin substitute</w:t>
            </w:r>
          </w:p>
        </w:tc>
      </w:tr>
      <w:tr w14:paraId="6448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2C85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立体裁剪／立裁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33C4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lì tǐ cái jiǎn / lì cái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FE1D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draping</w:t>
            </w:r>
          </w:p>
        </w:tc>
      </w:tr>
      <w:tr w14:paraId="43BD7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CD5B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穿脱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CFCC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chuān tuō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55B2C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dressing / undressing</w:t>
            </w:r>
          </w:p>
        </w:tc>
      </w:tr>
      <w:tr w14:paraId="65515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EC7D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可追溯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5E0B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kě zhuī sù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9921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traceable</w:t>
            </w:r>
          </w:p>
        </w:tc>
      </w:tr>
      <w:tr w14:paraId="232EE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D08F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转译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3699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zhuǎn yì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9A87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translation / reinterpretation</w:t>
            </w:r>
          </w:p>
        </w:tc>
      </w:tr>
      <w:tr w14:paraId="0453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0635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形成性评价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9ED2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xíng chéng xìng píng jià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73C6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formative assessment</w:t>
            </w:r>
          </w:p>
        </w:tc>
      </w:tr>
    </w:tbl>
    <w:p w14:paraId="3E14C3E2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21"/>
        </w:rPr>
        <w:t>【设计师与品牌中文读法】</w:t>
      </w:r>
    </w:p>
    <w:p w14:paraId="33F8DBD1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Rei Kawakubo：川久保玲；课堂首次出现时可说“川久保玲，也就是Rei Kawakubo”。</w:t>
      </w:r>
    </w:p>
    <w:p w14:paraId="76ED0345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Miuccia Prada：缪西娅·普拉达；品牌名Prada可直接读“普拉达”。</w:t>
      </w:r>
    </w:p>
    <w:p w14:paraId="235C62D4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Phoebe Philo：菲比·菲洛。</w:t>
      </w:r>
    </w:p>
    <w:p w14:paraId="33AEBFA9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Madeleine Vionnet：玛德琳·维奥内；“Vionnet”可保留英文。</w:t>
      </w:r>
    </w:p>
    <w:p w14:paraId="7852AEFD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Paul Poiret：保罗·波烈；“Poiret”可保留英文。</w:t>
      </w:r>
    </w:p>
    <w:p w14:paraId="1ED90A06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Thierry Mugler：蒂埃里·穆勒。</w:t>
      </w:r>
    </w:p>
    <w:p w14:paraId="735350AA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Iris van Herpen：艾里斯·范·赫本。</w:t>
      </w:r>
    </w:p>
    <w:p w14:paraId="6C0DF9DA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Stella McCartney：斯特拉·麦卡特尼。</w:t>
      </w:r>
    </w:p>
    <w:p w14:paraId="25E0E3F3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Roksanda、Caroline Hu、Ao Yes、Samuel Guì Yang、Hodakova、Torisheju：为避免误译，可在课堂直接读英文／品牌原名。</w:t>
      </w:r>
    </w:p>
    <w:p w14:paraId="26E1BECC">
      <w:pPr>
        <w:pageBreakBefore/>
        <w:spacing w:before="18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44"/>
        </w:rPr>
        <w:t>编写依据</w:t>
      </w:r>
    </w:p>
    <w:p w14:paraId="617906E2">
      <w:pPr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2"/>
        </w:rPr>
        <w:t>womenswear_design_iii_week01(1).html</w:t>
      </w:r>
    </w:p>
    <w:p w14:paraId="202ADB00">
      <w:pPr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0"/>
        </w:rPr>
        <w:t>本讲稿严格沿用原HTML的课程主线、案例框架、活动要求与评价结构；新增内容仅用于口语衔接、课堂提问、应答预案和跨文化授课表达。</w:t>
      </w:r>
    </w:p>
    <w:sectPr>
      <w:headerReference r:id="rId5" w:type="default"/>
      <w:footerReference r:id="rId6" w:type="default"/>
      <w:pgSz w:w="11906" w:h="16838"/>
      <w:pgMar w:top="1020" w:right="1191" w:bottom="964" w:left="1191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83157">
    <w:pPr>
      <w:pStyle w:val="24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PAGE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9D477">
    <w:pPr>
      <w:pStyle w:val="25"/>
      <w:jc w:val="right"/>
    </w:pPr>
    <w:r>
      <w:rPr>
        <w:rFonts w:ascii="Arial" w:hAnsi="Arial" w:eastAsia="Noto Sans CJK SC"/>
        <w:b/>
        <w:color w:val="59616D"/>
        <w:sz w:val="17"/>
      </w:rPr>
      <w:t>《女装设计》｜第01周完整课堂讲稿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82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36" w:lineRule="auto"/>
    </w:pPr>
    <w:rPr>
      <w:rFonts w:ascii="Arial" w:hAnsi="Arial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D4ED8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51515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D4ED8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9616D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51515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poken Text"/>
    <w:uiPriority w:val="0"/>
    <w:pPr>
      <w:keepLines w:val="0"/>
      <w:widowControl/>
      <w:spacing w:after="100" w:line="360" w:lineRule="auto"/>
    </w:pPr>
    <w:rPr>
      <w:rFonts w:ascii="Arial" w:hAnsi="Arial" w:eastAsia="Noto Serif CJK SC" w:cstheme="minorBidi"/>
      <w:sz w:val="21"/>
      <w:szCs w:val="22"/>
      <w:lang w:val="en-US" w:eastAsia="en-US" w:bidi="ar-SA"/>
    </w:rPr>
  </w:style>
  <w:style w:type="paragraph" w:customStyle="1" w:styleId="165">
    <w:name w:val="Lecture Bullet"/>
    <w:uiPriority w:val="0"/>
    <w:pPr>
      <w:spacing w:after="60" w:line="324" w:lineRule="auto"/>
    </w:pPr>
    <w:rPr>
      <w:rFonts w:ascii="Arial" w:hAnsi="Arial" w:eastAsia="Noto Serif CJK SC" w:cstheme="minorBidi"/>
      <w:sz w:val="20"/>
      <w:szCs w:val="22"/>
      <w:lang w:val="en-US" w:eastAsia="en-US" w:bidi="ar-SA"/>
    </w:rPr>
  </w:style>
  <w:style w:type="paragraph" w:customStyle="1" w:styleId="166">
    <w:name w:val="Slide Title"/>
    <w:uiPriority w:val="0"/>
    <w:pPr>
      <w:keepNext/>
      <w:spacing w:before="0" w:after="80" w:line="276" w:lineRule="auto"/>
    </w:pPr>
    <w:rPr>
      <w:rFonts w:ascii="Arial" w:hAnsi="Arial" w:eastAsia="Noto Sans CJK SC" w:cstheme="minorBidi"/>
      <w:b/>
      <w:sz w:val="33"/>
      <w:szCs w:val="22"/>
      <w:lang w:val="en-US" w:eastAsia="en-US" w:bidi="ar-SA"/>
    </w:rPr>
  </w:style>
  <w:style w:type="paragraph" w:customStyle="1" w:styleId="167">
    <w:name w:val="Slide Meta"/>
    <w:uiPriority w:val="0"/>
    <w:pPr>
      <w:keepNext/>
      <w:spacing w:after="160" w:line="276" w:lineRule="auto"/>
    </w:pPr>
    <w:rPr>
      <w:rFonts w:ascii="Arial" w:hAnsi="Arial" w:eastAsia="Noto Sans CJK SC" w:cstheme="minorBidi"/>
      <w:b/>
      <w:sz w:val="19"/>
      <w:szCs w:val="22"/>
      <w:lang w:val="en-US" w:eastAsia="en-US" w:bidi="ar-SA"/>
    </w:rPr>
  </w:style>
  <w:style w:type="paragraph" w:customStyle="1" w:styleId="168">
    <w:name w:val="Small Note"/>
    <w:uiPriority w:val="0"/>
    <w:pPr>
      <w:spacing w:after="40" w:line="288" w:lineRule="auto"/>
    </w:pPr>
    <w:rPr>
      <w:rFonts w:ascii="Arial" w:hAnsi="Arial" w:eastAsia="Noto Sans CJK SC" w:cstheme="minorBidi"/>
      <w:color w:val="59616D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22085</Words>
  <Characters>23351</Characters>
  <Lines>0</Lines>
  <Paragraphs>0</Paragraphs>
  <TotalTime>0</TotalTime>
  <ScaleCrop>false</ScaleCrop>
  <LinksUpToDate>false</LinksUpToDate>
  <CharactersWithSpaces>23754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李允耕</dc:creator>
  <dc:description>依据 womenswear_design_iii_week01(1).html 整理。</dc:description>
  <cp:keywords>女装设计, 中国大陆课堂, 中文讲稿, 教师发言, Week 1</cp:keywords>
  <cp:lastModifiedBy>李允耕</cp:lastModifiedBy>
  <dcterms:modified xsi:type="dcterms:W3CDTF">2026-08-28T01:37:37Z</dcterms:modified>
  <dc:subject>美学·原理·历史·AI判断</dc:subject>
  <dc:title>《女装设计 III》第01周：中国大陆课堂完整讲稿（中文）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eyJoZGlkIjoiNzJkMzAyZDMxNWQ1ZmFiNDA5NDQwMjNiMTllY2UyZmMiLCJ1c2VySWQiOiI5MjcxNDY3NTQifQ==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4F8F1741CBA64B36BF74AAFA1074BBA2_12</vt:lpwstr>
  </property>
</Properties>
</file>