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第12周完整课堂讲稿（学生版）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>
        <w:pStyle w:val="SpokenText"/>
      </w:pPr>
      <w:r>
        <w:t xml:space="preserve">今天会反复出现三个词：“双版本、单品清单、创意系列与成衣系列”。双版本是把两种编排方案并排摆出来比，不是先做一个再改。创意系列和成衣系列解决的不是同一件事，评价标准也不一样。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摊开样片与刚度排序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确认要交的六样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第11周→本周衔接页（含开场2分钟）</w:t>
      </w:r>
    </w:p>
    <w:p>
      <w:pPr>
        <w:pStyle w:val="LectureBullet"/>
      </w:pPr>
      <w:r/>
      <w:r>
        <w:rPr>
          <w:sz w:val="18"/>
        </w:rPr>
        <w:t>把上周问题对到四对矛盾之一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大纲对照：本周五个动作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教材证据一：两种板面策略</w:t>
      </w:r>
    </w:p>
    <w:p>
      <w:pPr>
        <w:pStyle w:val="LectureBullet"/>
      </w:pPr>
      <w:r/>
      <w:r>
        <w:rPr>
          <w:sz w:val="18"/>
        </w:rPr>
        <w:t>判断自己的板面属于哪一种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教材证据二：创意系列与成衣系列</w:t>
      </w:r>
    </w:p>
    <w:p>
      <w:pPr>
        <w:pStyle w:val="LectureBullet"/>
      </w:pPr>
      <w:r/>
      <w:r>
        <w:rPr>
          <w:sz w:val="18"/>
        </w:rPr>
        <w:t>把五套投到上下两栏，看哪栏空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概念模型：最终编辑的四对矛盾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比较判断、设计师案例A（角色差异）与B（单变量节奏）</w:t>
      </w:r>
    </w:p>
    <w:p>
      <w:pPr>
        <w:pStyle w:val="LectureBullet"/>
      </w:pPr>
      <w:r/>
      <w:r>
        <w:rPr>
          <w:sz w:val="18"/>
        </w:rPr>
        <w:t>检查有没有两套改了同样的东西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第1课时实操：28分钟四阶段（回收·审计·双版本·删补）</w:t>
      </w:r>
    </w:p>
    <w:p>
      <w:pPr>
        <w:pStyle w:val="LectureBullet"/>
      </w:pPr>
      <w:r/>
      <w:r>
        <w:rPr>
          <w:sz w:val="18"/>
        </w:rPr>
        <w:t>两版顺序＋删一补一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第2课时开场：把编排拆成单品、价格与场景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五套各占一列，定角色行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第2课时实操：28分钟四阶段（拆分·价格·答辩·终审）</w:t>
      </w:r>
    </w:p>
    <w:p>
      <w:pPr>
        <w:pStyle w:val="LectureBullet"/>
      </w:pPr>
      <w:r/>
      <w:r>
        <w:rPr>
          <w:sz w:val="18"/>
        </w:rPr>
        <w:t>产品表＋三分钟答辩＋红笔终审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第13周准备（自定主题）与一句话小结</w:t>
      </w:r>
    </w:p>
    <w:p>
      <w:pPr>
        <w:pStyle w:val="LectureBullet"/>
      </w:pPr>
      <w:r/>
      <w:r>
        <w:rPr>
          <w:sz w:val="18"/>
        </w:rPr>
        <w:t>写三个候选命题与一句话小结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先把第12周放回十六周的位置。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今天不从零开始——上周验证过的结构，今天要做最后取舍。</w:t>
      </w:r>
    </w:p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>
        <w:pStyle w:val="LectureBullet"/>
      </w:pPr>
      <w:r/>
      <w:r>
        <w:rPr>
          <w:sz w:val="19"/>
        </w:rPr>
        <w:t>【转场语】 今天要做的五个动作，大纲页上写得很清楚。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p>
      <w:pPr>
        <w:pStyle w:val="LectureBullet"/>
      </w:pPr>
      <w:r/>
      <w:r>
        <w:rPr>
          <w:sz w:val="19"/>
        </w:rPr>
        <w:t>【转场语】 先看教材上的两种板面策略。</w:t>
      </w:r>
    </w:p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>
        <w:pStyle w:val="LectureBullet"/>
      </w:pPr>
      <w:r/>
      <w:r>
        <w:rPr>
          <w:sz w:val="19"/>
        </w:rPr>
        <w:t>【转场语】 教材还把创意系列和成衣系列并排放了。</w:t>
      </w:r>
    </w:p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p>
      <w:pPr>
        <w:pStyle w:val="LectureBullet"/>
      </w:pPr>
      <w:r/>
      <w:r>
        <w:rPr>
          <w:sz w:val="19"/>
        </w:rPr>
        <w:t>【转场语】 最终编辑有四对矛盾，每一对都要取舍。</w:t>
      </w:r>
    </w:p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>
        <w:pStyle w:val="LectureBullet"/>
      </w:pPr>
      <w:r/>
      <w:r>
        <w:rPr>
          <w:sz w:val="19"/>
        </w:rPr>
        <w:t>【转场语】 接下来三组比较，看编辑逻辑的差别。</w:t>
      </w:r>
    </w:p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>
        <w:pStyle w:val="LectureBullet"/>
      </w:pPr>
      <w:r/>
      <w:r>
        <w:rPr>
          <w:sz w:val="19"/>
        </w:rPr>
        <w:t>【转场语】 先看颜色完全相同的一组怎么分角色。</w:t>
      </w:r>
    </w:p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再看五套全是外套怎么做出节奏。</w:t>
      </w:r>
    </w:p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先看一张板面怎样同时交代效果图、平面图和白坯。</w:t>
      </w:r>
    </w:p>
    <w:p>
      <w:pPr>
        <w:pStyle w:val="SlideTitle"/>
      </w:pPr>
      <w:r>
        <w:t xml:space="preserve">幻灯片 13｜院校实例｜一张板面怎样同时交代效果图、平面图和白坯</w:t>
      </w:r>
    </w:p>
    <w:p>
      <w:pPr>
        <w:pStyle w:val="SlideMeta"/>
      </w:pPr>
      <w:r>
        <w:t xml:space="preserve">建议时间：2分钟　｜　课堂功能：评审板体例对照</w:t>
      </w:r>
    </w:p>
    <w:p>
      <w:pPr>
        <w:pStyle w:val="SpokenText"/>
      </w:pPr>
      <w:r>
        <w:t xml:space="preserve">这是东华杯立裁大赛的公开样例。秋冬编辑到这一步，评审看的是板面能不能自己证明自己。</w:t>
      </w:r>
    </w:p>
    <w:p>
      <w:pPr>
        <w:pStyle w:val="SpokenText"/>
      </w:pPr>
      <w:r>
        <w:t xml:space="preserve">第一，三种证据放在同一张板上：五套效果图、对应的正背平面图、白坯多角度照片。三者说的必须是同一件衣服。</w:t>
      </w:r>
    </w:p>
    <w:p>
      <w:pPr>
        <w:pStyle w:val="SpokenText"/>
      </w:pPr>
      <w:r>
        <w:t xml:space="preserve">第二，板面自己会说话。评审不会问你，他只看板。指不出对应关系的板，等于没做。</w:t>
      </w:r>
    </w:p>
    <w:p>
      <w:pPr>
        <w:pStyle w:val="SpokenText"/>
      </w:pPr>
      <w:r>
        <w:t xml:space="preserve">第三，本课程还要加两栏：关键局部，和判断记录——为什么保留、为什么删除。</w:t>
      </w:r>
    </w:p>
    <w:p>
      <w:pPr>
        <w:pStyle w:val="SpokenText"/>
      </w:pPr>
      <w:r>
        <w:t xml:space="preserve">轮到你：把你的秋冬板遮住文字，只看图。别人能不能指出哪一张平面图对应哪一套效果图？</w:t>
      </w:r>
    </w:p>
    <w:p>
      <w:pPr>
        <w:pStyle w:val="LectureBullet"/>
      </w:pPr>
      <w:r>
        <w:t xml:space="preserve">【转场语】 接下来把两季放在一起看。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>
        <w:pStyle w:val="LectureBullet"/>
      </w:pPr>
      <w:r/>
      <w:r>
        <w:rPr>
          <w:sz w:val="19"/>
        </w:rPr>
        <w:t>【转场语】 第1课时到此结束。休息以后拆成单品、价格和场景。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>
        <w:pStyle w:val="LectureBullet"/>
      </w:pPr>
      <w:r/>
      <w:r>
        <w:rPr>
          <w:sz w:val="19"/>
        </w:rPr>
        <w:t>【转场语】 受控实验这一周做的是编辑层面的三个变量。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p>
      <w:pPr>
        <w:pStyle w:val="LectureBullet"/>
      </w:pPr>
      <w:r/>
      <w:r>
        <w:rPr>
          <w:sz w:val="19"/>
        </w:rPr>
        <w:t>【转场语】 角色和顺序要同时定下来。</w:t>
      </w:r>
    </w:p>
    <w:p>
      <w:pPr>
        <w:pStyle w:val="SlideTitle"/>
      </w:pPr>
      <w:r>
        <w:t>幻灯片 19｜把角色和顺序同时定下来，五套才成为一个系列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>
        <w:pStyle w:val="LectureBullet"/>
      </w:pPr>
      <w:r>
        <w:t>【转场语】 最后把两季并排，看它们像不像同一个人做的。</w:t>
      </w:r>
    </w:p>
    <w:p>
      <w:pPr>
        <w:pStyle w:val="SlideTitle"/>
      </w:pPr>
      <w:r>
        <w:t xml:space="preserve">幻灯片 20｜两季并排：它们看得出是同一个设计师做的吗</w:t>
      </w:r>
    </w:p>
    <w:p>
      <w:pPr>
        <w:pStyle w:val="SlideMeta"/>
      </w:pPr>
      <w:r>
        <w:t xml:space="preserve">建议时间：2.5分钟　｜　课堂功能：Gate 3 的四项判定</w:t>
      </w:r>
    </w:p>
    <w:p>
      <w:pPr>
        <w:pStyle w:val="SpokenText"/>
      </w:pPr>
      <w:r>
        <w:t xml:space="preserve">把第09周的春夏 Line-up 和这周的秋冬 Line-up 贴在一起，一次看十套。</w:t>
      </w:r>
    </w:p>
    <w:p>
      <w:pPr>
        <w:pStyle w:val="SpokenText"/>
      </w:pPr>
      <w:r>
        <w:t xml:space="preserve">第一问，代码还在吗？春夏那条共同代码，在秋冬十套里还找得到吗？找不到，说明换季的时候把它丢了。请指出它在秋冬具体落在哪一套的哪个部位。</w:t>
      </w:r>
    </w:p>
    <w:p>
      <w:pPr>
        <w:pStyle w:val="SpokenText"/>
      </w:pPr>
      <w:r>
        <w:t xml:space="preserve">第二问，角色是否对齐？两季都该有形象款和引流款。如果秋冬全是形象款，商业结构就塌了。</w:t>
      </w:r>
    </w:p>
    <w:p>
      <w:pPr>
        <w:pStyle w:val="SpokenText"/>
      </w:pPr>
      <w:r>
        <w:t xml:space="preserve">第三问，重量曲线。春夏到秋冬，重量应该整体上移，但保持起落。一路平推说明没有编辑。</w:t>
      </w:r>
    </w:p>
    <w:p>
      <w:pPr>
        <w:pStyle w:val="SpokenText"/>
      </w:pPr>
      <w:r>
        <w:t xml:space="preserve">第四问，删除记录。Gate 3 看的不只是你留下什么，还看你删了什么、为什么删。每删一套，写一句：它和谁重复了。</w:t>
      </w:r>
    </w:p>
    <w:p>
      <w:pPr>
        <w:pStyle w:val="SpokenText"/>
      </w:pPr>
      <w:r>
        <w:t xml:space="preserve">Gate 3 的判定是三档：通过，两季共享代码而且角色齐全；条件通过，代码在但角色缺位；暂缓，两季读起来像两个人做的。</w:t>
      </w:r>
    </w:p>
    <w:p>
      <w:pPr>
        <w:pStyle w:val="LectureBullet"/>
      </w:pPr>
      <w:r>
        <w:t xml:space="preserve">【转场语】 现在用二十八分钟完成两季合并板。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p>
      <w:pPr>
        <w:pStyle w:val="LectureBullet"/>
      </w:pPr>
      <w:r/>
      <w:r>
        <w:rPr>
          <w:sz w:val="19"/>
        </w:rPr>
        <w:t>【转场语】 下周开始你们自己定题。</w:t>
      </w:r>
    </w:p>
    <w:p>
      <w:pPr>
        <w:pStyle w:val="SlideTitle"/>
      </w:pPr>
      <w:r>
        <w:t>幻灯片 25｜第13周开始自定主题：老师不再给题目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