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2｜上周你已经有的那几条轴，今天给它们名字</w:t>
      </w:r>
    </w:p>
    <w:p>
      <w:pPr/>
      <w:r>
        <w:t>这一页只花两分钟，但不要跳过。上周我们学的是怎么把一句话说得能被别人核对：把形容词划掉，用三条张力轴去描述一件衣服。今天不换方法，换对象——上周看的是别人的衣服，今天看的是你们自己手上那一条。表格从左往右念一遍就够了。第一行，上周划的是形容词，今天划的是你的手：不思考的时候手会自动画出来的那条裙子。第二行，贴合和离体、垂坠和支撑这两条轴，今天有了名字，叫「立体」，在第 16 页；同一页还会给出体积的四种来源。第三行，暴露和覆盖那条轴，今天落在第 11 页的成见⑤——遮蔽也是一种造型。第四行，四问里的「拆」，今天摊成三层：平面是语法、立体是声音、细节是语气，第 14 页。第五行最重要：原理卡的 D 栏——「保留什么原理，换成什么，用在哪里」——今天就是第 12 页的成见⑥，四个中国设计师，一人一个实例。最后交代一句：请大家把上周课上做的 A3 三栏板和那句立场句放在桌角。第 29 页的活动和第 31 页的底稿都要用到它。按第01周的评分地图，第01、02 周不布置作业、不上传、不打分——但没有它，今天最后那二十分钟你们会从零开始。</w:t>
      </w:r>
    </w:p>
    <w:p>
      <w:pPr>
        <w:pStyle w:val="166"/>
      </w:pPr>
      <w:r>
        <w:t>幻灯片 3｜两个课时，六段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4｜一分钟，画一条裙子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5｜先承认已有的，再找到缺口，最后提出新的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6｜成见＝你的“默认设置”；造型语言＝你可以选择的词汇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7｜“衣服要合身、要显瘦”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8｜“衣服要完整、要缝得精致”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9｜“布料一定要裁剪”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10｜“衣服是静止的物件”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25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12 页马可《土地》再讲。</w:t>
      </w:r>
    </w:p>
    <w:p>
      <w:pPr>
        <w:pStyle w:val="166"/>
      </w:pPr>
      <w:r>
        <w:t>幻灯片 11｜“女装＝柔美、性感、显身材”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12｜“中国元素＝旗袍、龙凤、红色、盘扣”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作品被 V&amp;A 收藏（FE.97-2021 等）　· 手工擀毡羊绒：羊毛直接压成布，不织、不裁、不缝边，V&amp;A 著录产地为蒙古　· 袖子从衣身连裁伸出，右衽交领，系带收拢；黄色是擀进毡里的，不是滚边</w:t>
      </w:r>
    </w:p>
    <w:p>
      <w:pPr>
        <w:pStyle w:val="165"/>
      </w:pPr>
      <w:r>
        <w:t>王一扬 — 上海设计师，V&amp;A 另藏有他「茶缸」品牌的作品　· 2005 年《灰》系列：颜色、肌理与布都取自中国传统劳动服装　· V&amp;A 藏棉大衣一件（O132501），通身灰、全身絮棉、两排包布大扣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，而且四个人各走一条路。马可，先是「例外」的创始人之一，二〇〇六年创立「无用」，二〇〇七年在巴黎时装周发布《无用之土地》——她把衣服埋进土里，让泥土和时间在衣服上留下痕迹，所有东西都是手织、手染、手缝。她的入口是手与时间。Uma Wang，东华大学毕业后去 CSM 进修，二〇〇九年创立品牌。她的入口是材料的年龄：先把布做旧、洗水、混纺，让布先有「年龄」，再做松弛的、包裹式的廓形。第三张是上下的蒋琼耳，二〇一三年的《Sculpture》系列外套，V&amp;A 的藏品，而且是平铺拍的——第 15 页你们会看到汉代的十字型平面结构 —— 那一件是「裁」出来的，这一件是「擀」出来的。形状接近，做法完全不同，请不要把两者说成一回事。请先看它是怎么做出来的：手工擀毡，羊毛直接压成布，不是织出来的。毡没有经纬，也不会脱散，所以不需要缝份，也不需要卷边。你看袖子——它从衣身直接长出来，肩膀上没有接缝；再看边缘——领口、门襟、下摆、袖口，全是毡到哪里就停在哪里，一针也没有。那条黄线不是后来滚上去的边，是擀毡的时候就把黄色羊毛一起擀进去的。右衽交领，用系带收，不用扣子。整件衣服上一个纹样也没有。她的入口是「不裁」——先决定用什么办法做布，布的性格再决定衣服能长成什么样。顺便说一句 V&amp;A 写的产地：蒙古。擀毡是草原的手艺。所以这件衣服说「中国」的方式，是工艺加上交领系带的文法，不是龙凤和红色。第四张是王一扬，上海设计师，V&amp;A 还藏有他「茶缸」品牌的东西。这件是他二〇〇五年《灰》系列里的棉大衣，也是 V&amp;A 的藏品。通身灰，一处纹样也没有，全身絮了棉，两排包布的大扣子。请注意 V&amp;A 的著录是怎么写的——灵感来自中国传统劳动服装的颜色、肌理和布。他的入口是颜色的出处。请把这一条跟第一张对照着想：谁说中国色就是红色？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/>
      <w:r>
        <w:t>【本次课件的差异】</w:t>
      </w:r>
    </w:p>
    <w:p>
      <w:pPr>
        <w:pStyle w:val="164"/>
      </w:pPr>
      <w:r>
        <w:t>第三格是 V&amp;A 所藏上下《Sculpture》系列外套（2013，藏品号 FE.97-2021 / O1596331），手工擀毡羊绒，V&amp;A 著录产地为蒙古，平铺拍摄。第四格是 V&amp;A 所藏王一扬《Grey Coat》（2005，藏品号 O132501），著录为女装棉大衣。原来这一格放的是上下的 2016 年大衣，与第三格同一位设计师、同一种毡、同样平铺拍摄，两张读起来像一张，所以换掉了。原来的 Susan Fang 与陈序之 两格已经移出本页：前者与第05周是同一张图，后者与第10周重复；陈序之 在第 16 页和第 20 页仍然出现。</w:t>
      </w:r>
    </w:p>
    <w:p>
      <w:pPr>
        <w:pStyle w:val="166"/>
      </w:pPr>
      <w:r>
        <w:t>幻灯片 13｜六个成见，六种打开方式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14｜平面是语法，立体是声音，细节是语气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15｜一块布的逻辑：不是“平”，是“可以展开”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16｜身体只是起点：体积从哪里来，性格就从哪里来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17｜细节是语气：只改尺度、数量、位置，情绪就翻转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18｜造型不是为了惊人，而是为了回答“她需要什么”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19｜七种设计流程：没有唯一正确的流程，只有不同的“入口”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20｜先把问题研究透，再让草图从调研里长出来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21｜先有布，再有衣：面料的性格决定造型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一块几乎没被裁开的布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22｜先在空间里造型，再回到纸上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23｜起点是已经存在的衣服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08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24｜同一条路，四件正在卖的衣服</w:t>
      </w:r>
    </w:p>
    <w:p>
      <w:pPr/>
      <w:r>
        <w:t>【讲稿】</w:t>
      </w:r>
    </w:p>
    <w:p>
      <w:pPr>
        <w:pStyle w:val="164"/>
      </w:pPr>
      <w:r>
        <w:t>上一页讲的全是 1997 年。学生心里会嘀咕：那是三十年前的实验，跟我有什么关系。这一页就是回答这句话的 —— 屏幕上四件都是 2026 年秋冬伦敦时装周的成衣，走的还是刚才那六步。第一件和第二件是 Conner Ives。第一件外套的布是清代的刺绣挂毯，被裁开重新排版做成外套；请学生看那只鹤：鹤的身子压在门襟上，翅膀跨到了右前片 —— 如果是照着这件衣服绣的，绣工不会让图案从正中断开。所以是先有绣好的布，再在布上排版，这就是第三步「错置、重组」的实物证据。第二件是一条旧丝巾：压褶之后斜着拉过胯部，丝巾自己的印花边框现在竖着落在侧面，丝巾的一个角落到了下摆 —— 那一小块绿色就是。第三件和第四件是 Chopova Lowena。第三件是他们的招牌：裙子由两幅完全不同的褶料在正中撞在一起，接缝不缝死，用一排登山扣挂在皮带上 —— 第五步「保留多少原来的痕迹」，他们的答案是「干脆不藏」。第四件从上往下四层，四块布、四种做法，料是上一季没用完的存布。最后一定要讲这一句：Conner Ives 自己说那件清代刺绣外套「是我们款单上最贵的一件，同时也是眼下最好卖的一件」。学生最常问的是「做这么费工的东西卖得掉吗」，这就是答案；把它和第 26 页的市场先行放在一起看 —— 入口不同，两条路最后都要过订货会。还有一个问题要抛出来，不要回避：清代的挂毯被一个英国设计师裁开做成外套，这是保留了原理，还是只拿走了符号？回到第 12 页那把尺子，让学生自己判断 —— 老师不给标准答案，但要求他们说出依据。</w:t>
      </w:r>
    </w:p>
    <w:p>
      <w:pPr>
        <w:pStyle w:val="166"/>
      </w:pPr>
      <w:r>
        <w:t>幻灯片 25｜先有一个故事，再把它翻译成造型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26｜在企划框架内出款，成本与订货说了算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27｜先理解原理，再找它在当代生活里的位置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28｜入口不同，中间那一环是一样的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29｜反向设计：把你自己的默认设置推翻一次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30｜裙子还能成为什么？—— 四个已经有人给出的答案</w:t>
      </w:r>
    </w:p>
    <w:p>
      <w:pPr>
        <w:pStyle w:val="164"/>
      </w:pPr>
      <w:r>
        <w:t>刚才十分钟，你们每个人把自己那条裙子推翻了一次。现在看看别人把它推到哪里去了。第 05 页我问了三个问题，第三个一直没有回答：裙子还能成为什么。这四件都是裙子，都在同一个博物馆——V&amp;A。它们换掉的不是样子，是「裙子是什么」这个问题本身。第一件，一八七一年英国的笼式裙撑。请注意：一块布也没有，裙子的形已经在了。横向的钢箍越往下越大，竖的布带把它们一条条串住，全部吊在一条腰带上。V&amp;A 的著录里说，这类东西当年被叫作「骨架衬裙」。形由结构决定，布只是蒙上去的那一层——这是「体积从哪里来」的极端答案，请和第 16 页一起想。第二件，清代的马面裙，一八五〇到一九〇〇年，摊平拍的。一条白腰头上挂着两片，中间叠在一起；每一片都是一块平的加一块打褶的。穿的时候一绕，平的两块落在前后，褶甩到两侧去。一个省道也没有——形是「哪里打褶、哪里不打」定的。这一件请和第 15 页的十字型、第 12 页第三格上下的毡放在一起看：四张都是摊平拍的，十字型是裁的结果，毡是擀的结果，马面裙是折的结果，下面那件纸裙是切的结果。同一个视角，四种做法。第三件，一九六七年伦敦 Dispo 的纸裙。一整片扇形，腰上两个襻、一根绳，看不到拉链，也看不到纽扣，下摆就这么切开，没有卷边。材料是压合的纤维素纤维。当年《Which》杂志的消费测试说它能穿至少六次。请记住这个数字：把「能穿几次」放进设计条件里，形就只需要一片。这也是第01周讲的六个维度里「技术与可持续」那一条真正的样子——不是画个绿色图案。第四件，印度设计师 Rimzim Dadu，二〇一四年。廓形是最普通的直筒铅笔裙，一处新意也没有；功夫全在面上——把皮革搓成细条，一根一根缝上去，拼出 patola 的纹。V&amp;A 写她的做法是「引用，而不是直接拿来用」。又是原理，不是符号，和第 12 页说的是同一件事。最后问一句，然后进作业：刚才那十分钟，你推翻的是哪一条？他们推翻的又是哪一条？</w:t>
      </w:r>
    </w:p>
    <w:p>
      <w:pPr>
        <w:pStyle w:val="166"/>
      </w:pPr>
      <w:r>
        <w:t>幻灯片 31｜“我的时装世界”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一页不上传、也不打分——按第01周的评分地图，第01、02 周不布置作业。四个百分比是给你自己对照用的权重，看看哪一块做薄了。它真正的去处是第03周的“灵感与主题板面”，也就是平时作业 1，十五分，直接从这一页长出来，所以请认真做。还有，上周 Exit Ticket 你们写的那句「第02周我将用什么图、什么立体测试去验证」，今天在这里收回：「用什么去验」就是第二项的流程图，你那条路上的“筛选”和“完成”两站放的就是验证动作；图和立体的实际验证从第03到04周的主题板面开始，到第08周的款式图评审交账。</w:t>
      </w:r>
    </w:p>
    <w:p>
      <w:pPr>
        <w:pStyle w:val="166"/>
      </w:pPr>
      <w:r>
        <w:t>幻灯片 32｜本周三句话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 09 页），用同一设计师的其他作品替代。</w:t>
      </w:r>
    </w:p>
    <w:p>
      <w:pPr>
        <w:pStyle w:val="165"/>
      </w:pPr>
      <w:r>
        <w:t>· 马可《土地》2007 巴黎发布的现场图未获授权（第 12 页），改用 V&amp;A 所藏马可 2019 年作品。</w:t>
      </w:r>
    </w:p>
    <w:p>
      <w:pPr>
        <w:pStyle w:val="165"/>
      </w:pPr>
      <w:r>
        <w:t>· 马可这条线只能是鞋：V&amp;A 目前公开可查的马可藏品即《行脚》与《漢唐》两双 2019 年手工编织鞋（在线目录检索所及范围，非馆藏全量断言）；大都会与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20~27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26 页（市场先行）没有系列图，理由见该页讲稿。</w:t>
      </w:r>
    </w:p>
    <w:p>
      <w:pPr>
        <w:pStyle w:val="165"/>
      </w:pPr>
      <w:r>
        <w:t>· Margiela 手套背心与露缝份西装未获授权（第 08 页），改用 MoMu 的 Stockman 与 Artisanal。　· 第 10 页原来压在页脚的两条说明（Airmail 的年代、两段「没有图」的画面）已经移到下一页（附录 B 续）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3｜其余来源，与两条需要说明的例外</w:t>
      </w:r>
    </w:p>
    <w:p>
      <w:pPr/>
      <w:r>
        <w:t>【讲稿】</w:t>
      </w:r>
    </w:p>
    <w:p>
      <w:pPr>
        <w:pStyle w:val="164"/>
      </w:pPr>
      <w:r>
        <w:t>附录 B 的来源表原来是一页八行，最后一行一直被底部的工具条挡住 —— 2026 年 9 月拆成了两页。这一页上半是来源表的后两行，下半是原来压在附录 B 下面的那两块说明。备课时记住两件事就够了：哪些图没有拿到授权、我用什么替代了它；以及 Chalayan 那两条 —— Airmail 的年代本课取 1999，两段最有名的画面本课没有图，要口述或放视频。</w:t>
      </w:r>
    </w:p>
    <w:p>
      <w:pPr>
        <w:pStyle w:val="166"/>
      </w:pPr>
      <w:r>
        <w:t>补充 4｜“反向设计”活动的进行方式与作业评价点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