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B30" w:rsidRDefault="004A3B30" w:rsidP="000F38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</w:pPr>
      <w:r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  <w:t xml:space="preserve">From </w:t>
      </w:r>
      <w:proofErr w:type="spellStart"/>
      <w:r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  <w:t>waybackmachine</w:t>
      </w:r>
      <w:proofErr w:type="spellEnd"/>
      <w:r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  <w:t xml:space="preserve"> </w:t>
      </w:r>
      <w:bookmarkStart w:id="0" w:name="_GoBack"/>
      <w:bookmarkEnd w:id="0"/>
      <w:r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  <w:fldChar w:fldCharType="begin"/>
      </w:r>
      <w:r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  <w:instrText xml:space="preserve"> HYPERLINK "</w:instrText>
      </w:r>
      <w:r w:rsidRPr="004A3B30"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  <w:instrText>http://www.flir.com/cvs/cores/view/?id=54717&amp;collectionid=612&amp;col=54726</w:instrText>
      </w:r>
      <w:r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  <w:instrText xml:space="preserve">" </w:instrText>
      </w:r>
      <w:r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  <w:fldChar w:fldCharType="separate"/>
      </w:r>
      <w:r w:rsidRPr="00DB185E">
        <w:rPr>
          <w:rStyle w:val="Hyperlink"/>
          <w:rFonts w:ascii="Verdana" w:eastAsia="Times New Roman" w:hAnsi="Verdana" w:cs="Times New Roman"/>
          <w:sz w:val="24"/>
          <w:szCs w:val="24"/>
          <w:lang w:val="en-GB" w:eastAsia="de-DE"/>
        </w:rPr>
        <w:t>http://www.flir.com/cvs/cores/view/?id=54717&amp;collectionid=612&amp;col=54726</w:t>
      </w:r>
      <w:r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  <w:fldChar w:fldCharType="end"/>
      </w:r>
    </w:p>
    <w:p w:rsidR="004A3B30" w:rsidRDefault="004A3B30" w:rsidP="000F38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</w:pPr>
    </w:p>
    <w:p w:rsidR="000F3826" w:rsidRPr="000F3826" w:rsidRDefault="000F3826" w:rsidP="000F38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</w:pPr>
      <w:r w:rsidRPr="000F3826"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  <w:t>Narrow Field of View (NFOV) Models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13"/>
        <w:gridCol w:w="742"/>
        <w:gridCol w:w="1089"/>
        <w:gridCol w:w="1214"/>
        <w:gridCol w:w="1325"/>
        <w:gridCol w:w="1341"/>
        <w:gridCol w:w="1232"/>
      </w:tblGrid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val="en-GB"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textAlignment w:val="baseline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t>25 mm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br/>
              <w:t>f/1.1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textAlignment w:val="baseline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t>35 mm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br/>
              <w:t>f/1.2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textAlignment w:val="baseline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t>50 mm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br/>
              <w:t>f/1.2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textAlignment w:val="baseline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t>60 mm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br/>
              <w:t>f/1.25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textAlignment w:val="baseline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t>100 mm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br/>
              <w:t>f/1.6</w:t>
            </w:r>
          </w:p>
        </w:tc>
      </w:tr>
      <w:tr w:rsidR="000F3826" w:rsidRPr="000F3826" w:rsidTr="000F382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Tau 640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br/>
              <w:t>(17μ 640×512)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FoV</w:t>
            </w:r>
            <w:proofErr w:type="spellEnd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br/>
            </w: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iFoV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25° x 20°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0.680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18° x 14°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0.486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12.4° x 9.9°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0.340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10.4° x 8.3°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0.283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6.2° x 5°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0.170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</w:tr>
      <w:tr w:rsidR="000F3826" w:rsidRPr="000F3826" w:rsidTr="000F382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Tau 336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br/>
              <w:t>(17μ 336×256)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FoV</w:t>
            </w:r>
            <w:proofErr w:type="spellEnd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br/>
            </w: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iFoV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13° x 10°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0.680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9.3° x 7.1°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0.486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6.5° x 5°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0.340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5.5° x 4.2°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0.283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3.3° x 2.5°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0.170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</w:tr>
      <w:tr w:rsidR="000F3826" w:rsidRPr="000F3826" w:rsidTr="000F382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Tau 324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br/>
              <w:t>(25μ 324×256)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FoV</w:t>
            </w:r>
            <w:proofErr w:type="spellEnd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br/>
            </w: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iFoV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18° x 14°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1.000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13° x 10°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0.714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9.1° x 6.9°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0.500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7.6° x 5.7°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0.417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4.6° x 3.7°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0.250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 xml:space="preserve">Min Focus </w:t>
            </w: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30cm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60cm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1.5m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2.3m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7m</w:t>
            </w:r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Hyperfocal</w:t>
            </w:r>
            <w:proofErr w:type="spellEnd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21m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35m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71m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122m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160m</w:t>
            </w:r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Hyperfocal</w:t>
            </w:r>
            <w:proofErr w:type="spellEnd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 xml:space="preserve"> Depth </w:t>
            </w: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of</w:t>
            </w:r>
            <w:proofErr w:type="spellEnd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 xml:space="preserve"> Field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11m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18m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36m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61m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80m</w:t>
            </w:r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Lens Mount</w:t>
            </w:r>
          </w:p>
        </w:tc>
        <w:tc>
          <w:tcPr>
            <w:tcW w:w="0" w:type="auto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 xml:space="preserve">M34x0.5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inside</w:t>
            </w:r>
            <w:proofErr w:type="spellEnd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thread</w:t>
            </w:r>
            <w:proofErr w:type="spellEnd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.</w:t>
            </w:r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25mm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35mm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50mm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60mm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100mm</w:t>
            </w:r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Diameter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42mm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42mm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58mm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61mm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82mm</w:t>
            </w:r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112g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150g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280g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200g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479g</w:t>
            </w:r>
          </w:p>
        </w:tc>
      </w:tr>
    </w:tbl>
    <w:p w:rsidR="000F3826" w:rsidRPr="000F3826" w:rsidRDefault="000F3826" w:rsidP="000F3826">
      <w:pPr>
        <w:shd w:val="clear" w:color="auto" w:fill="FFFFFF"/>
        <w:spacing w:after="0" w:line="240" w:lineRule="atLeast"/>
        <w:textAlignment w:val="baseline"/>
        <w:rPr>
          <w:rFonts w:ascii="Verdana" w:eastAsia="Times New Roman" w:hAnsi="Verdana" w:cs="Times New Roman"/>
          <w:color w:val="333333"/>
          <w:sz w:val="18"/>
          <w:szCs w:val="18"/>
          <w:lang w:eastAsia="de-DE"/>
        </w:rPr>
      </w:pPr>
      <w:r w:rsidRPr="000F3826">
        <w:rPr>
          <w:rFonts w:ascii="Verdana" w:eastAsia="Times New Roman" w:hAnsi="Verdana" w:cs="Times New Roman"/>
          <w:color w:val="333333"/>
          <w:sz w:val="18"/>
          <w:szCs w:val="18"/>
          <w:lang w:eastAsia="de-DE"/>
        </w:rPr>
        <w:t> </w:t>
      </w:r>
    </w:p>
    <w:p w:rsidR="000F3826" w:rsidRPr="000F3826" w:rsidRDefault="000F3826" w:rsidP="000F38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</w:pPr>
      <w:r w:rsidRPr="000F3826">
        <w:rPr>
          <w:rFonts w:ascii="Verdana" w:eastAsia="Times New Roman" w:hAnsi="Verdana" w:cs="Times New Roman"/>
          <w:color w:val="336699"/>
          <w:sz w:val="24"/>
          <w:szCs w:val="24"/>
          <w:lang w:val="en-GB" w:eastAsia="de-DE"/>
        </w:rPr>
        <w:t>Wide Field of View (WFOV) Models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34"/>
        <w:gridCol w:w="745"/>
        <w:gridCol w:w="1096"/>
        <w:gridCol w:w="2863"/>
        <w:gridCol w:w="1109"/>
        <w:gridCol w:w="1109"/>
      </w:tblGrid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val="en-GB"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textAlignment w:val="baseline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t>7.5 mm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br/>
              <w:t>f/1.4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textAlignment w:val="baseline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en-GB"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en-GB" w:eastAsia="de-DE"/>
              </w:rPr>
              <w:t>9 mm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en-GB" w:eastAsia="de-DE"/>
              </w:rPr>
              <w:br/>
              <w:t>f/1.25 for Tau 324 &amp; 336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en-GB" w:eastAsia="de-DE"/>
              </w:rPr>
              <w:br/>
              <w:t>f/1.4 for Tau 640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textAlignment w:val="baseline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t>13 mm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br/>
              <w:t>f/1.25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textAlignment w:val="baseline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t>19 mm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de-DE"/>
              </w:rPr>
              <w:br/>
              <w:t>f/1.25</w:t>
            </w:r>
          </w:p>
        </w:tc>
      </w:tr>
      <w:tr w:rsidR="000F3826" w:rsidRPr="000F3826" w:rsidTr="000F382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Tau 640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br/>
              <w:t>(17μ 640×512)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FoV</w:t>
            </w:r>
            <w:proofErr w:type="spellEnd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br/>
            </w: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iFoV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90° x 69°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2.267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69° x 56°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1.889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45° x 37°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1.308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32° x 26°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0.895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</w:tr>
      <w:tr w:rsidR="000F3826" w:rsidRPr="000F3826" w:rsidTr="000F382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Tau 336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br/>
              <w:t>(17μ 336×256)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FoV</w:t>
            </w:r>
            <w:proofErr w:type="spellEnd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br/>
            </w: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iFoV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45° x 35°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2.267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35° x 27°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1.889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25° x 19°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1308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17° x 13°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0.895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</w:tr>
      <w:tr w:rsidR="000F3826" w:rsidRPr="000F3826" w:rsidTr="000F382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Tau 324</w:t>
            </w: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br/>
              <w:t>(25μ 324×256)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FoV</w:t>
            </w:r>
            <w:proofErr w:type="spellEnd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br/>
            </w: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iFoV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63° x 50°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3.333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48° x 37°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2.778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34° x 26°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1.923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24° x 18°</w:t>
            </w: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br/>
              <w:t xml:space="preserve">1.316 </w:t>
            </w:r>
            <w:proofErr w:type="spellStart"/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mr</w:t>
            </w:r>
            <w:proofErr w:type="spellEnd"/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 xml:space="preserve">Min Focus </w:t>
            </w: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2.5cm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3.2cm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7.6cm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15.3cm</w:t>
            </w:r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lastRenderedPageBreak/>
              <w:t>Hyperfocal</w:t>
            </w:r>
            <w:proofErr w:type="spellEnd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1.2m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2.1m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4.4m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9.5m</w:t>
            </w:r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Hyperfocal</w:t>
            </w:r>
            <w:proofErr w:type="spellEnd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 xml:space="preserve"> Depth </w:t>
            </w: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of</w:t>
            </w:r>
            <w:proofErr w:type="spellEnd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 xml:space="preserve"> Field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0.6m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1.1m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2.2m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4.8m</w:t>
            </w:r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Lens Mount</w:t>
            </w:r>
          </w:p>
        </w:tc>
        <w:tc>
          <w:tcPr>
            <w:tcW w:w="0" w:type="auto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val="en-GB"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val="en-GB" w:eastAsia="de-DE"/>
              </w:rPr>
              <w:t>M24x0.5 inside thread; M29x1.0 outside thread</w:t>
            </w:r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8mm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9mm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13mm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shd w:val="clear" w:color="auto" w:fill="EBEBEB"/>
                <w:lang w:eastAsia="de-DE"/>
              </w:rPr>
              <w:t>19mm</w:t>
            </w:r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Diameter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29mm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29mm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29mm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29mm</w:t>
            </w:r>
          </w:p>
        </w:tc>
      </w:tr>
      <w:tr w:rsidR="000F3826" w:rsidRPr="000F3826" w:rsidTr="000F3826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0F3826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  <w:lang w:eastAsia="de-DE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72g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72g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&lt;70g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0F3826" w:rsidRPr="000F3826" w:rsidRDefault="000F3826" w:rsidP="000F3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</w:pPr>
            <w:r w:rsidRPr="000F3826">
              <w:rPr>
                <w:rFonts w:ascii="Verdana" w:eastAsia="Times New Roman" w:hAnsi="Verdana" w:cs="Times New Roman"/>
                <w:color w:val="444444"/>
                <w:sz w:val="20"/>
                <w:szCs w:val="20"/>
                <w:lang w:eastAsia="de-DE"/>
              </w:rPr>
              <w:t>&lt;70g</w:t>
            </w:r>
          </w:p>
        </w:tc>
      </w:tr>
    </w:tbl>
    <w:p w:rsidR="000F3826" w:rsidRPr="000F3826" w:rsidRDefault="000F3826" w:rsidP="000F3826">
      <w:pPr>
        <w:shd w:val="clear" w:color="auto" w:fill="FFFFFF"/>
        <w:spacing w:after="0" w:line="240" w:lineRule="atLeast"/>
        <w:textAlignment w:val="baseline"/>
        <w:rPr>
          <w:rFonts w:ascii="Verdana" w:eastAsia="Times New Roman" w:hAnsi="Verdana" w:cs="Times New Roman"/>
          <w:color w:val="333333"/>
          <w:sz w:val="18"/>
          <w:szCs w:val="18"/>
          <w:lang w:eastAsia="de-DE"/>
        </w:rPr>
      </w:pPr>
      <w:r w:rsidRPr="000F3826">
        <w:rPr>
          <w:rFonts w:ascii="Verdana" w:eastAsia="Times New Roman" w:hAnsi="Verdana" w:cs="Times New Roman"/>
          <w:color w:val="333333"/>
          <w:sz w:val="18"/>
          <w:szCs w:val="18"/>
          <w:lang w:eastAsia="de-DE"/>
        </w:rPr>
        <w:t> </w:t>
      </w:r>
    </w:p>
    <w:p w:rsidR="00651CD7" w:rsidRDefault="00651CD7"/>
    <w:p w:rsidR="004A3B30" w:rsidRDefault="004A3B30" w:rsidP="004A3B30">
      <w:pPr>
        <w:pStyle w:val="berschrift2"/>
        <w:shd w:val="clear" w:color="auto" w:fill="FFFFFF"/>
        <w:rPr>
          <w:rFonts w:ascii="Verdana" w:hAnsi="Verdana"/>
          <w:b w:val="0"/>
          <w:bCs w:val="0"/>
          <w:color w:val="336699"/>
          <w:sz w:val="24"/>
          <w:szCs w:val="24"/>
        </w:rPr>
      </w:pPr>
      <w:proofErr w:type="spellStart"/>
      <w:r>
        <w:rPr>
          <w:rFonts w:ascii="Verdana" w:hAnsi="Verdana"/>
          <w:b w:val="0"/>
          <w:bCs w:val="0"/>
          <w:color w:val="336699"/>
          <w:sz w:val="24"/>
          <w:szCs w:val="24"/>
        </w:rPr>
        <w:t>Specifications</w:t>
      </w:r>
      <w:proofErr w:type="spellEnd"/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35"/>
        <w:gridCol w:w="1841"/>
        <w:gridCol w:w="1840"/>
        <w:gridCol w:w="1840"/>
      </w:tblGrid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Overview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640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336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324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Thermal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Imager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Uncooled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VOx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 Microbolometer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FPA / Digital Video Display Formats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640 × 512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336 × 256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324 × 256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Analog Video Display Formats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640 × 480 (NTSC); 640 × 512 (PAL)</w:t>
            </w:r>
            <w:hyperlink r:id="rId5" w:anchor="tnote1" w:tooltip="see note" w:history="1">
              <w:r>
                <w:rPr>
                  <w:rStyle w:val="Hyperlink"/>
                  <w:rFonts w:ascii="Verdana" w:hAnsi="Verdana"/>
                  <w:color w:val="3399CC"/>
                  <w:sz w:val="15"/>
                  <w:szCs w:val="15"/>
                  <w:bdr w:val="none" w:sz="0" w:space="0" w:color="auto" w:frame="1"/>
                  <w:vertAlign w:val="superscript"/>
                </w:rPr>
                <w:t>1</w:t>
              </w:r>
            </w:hyperlink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Pixel Pitch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17 μm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25 μm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Spectral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Band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7.5 - 13.5 μm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Full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Frame Rates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30 Hz (NTSC)</w:t>
            </w:r>
            <w:r>
              <w:rPr>
                <w:rFonts w:ascii="Verdana" w:hAnsi="Verdana"/>
                <w:color w:val="444444"/>
                <w:sz w:val="20"/>
                <w:szCs w:val="20"/>
              </w:rPr>
              <w:br/>
              <w:t>25 Hz (PAL)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30/60 Hz (NTSC)</w:t>
            </w:r>
            <w:r>
              <w:rPr>
                <w:rFonts w:ascii="Verdana" w:hAnsi="Verdana"/>
                <w:color w:val="444444"/>
                <w:sz w:val="20"/>
                <w:szCs w:val="20"/>
              </w:rPr>
              <w:br/>
              <w:t>25/50 Hz (PAL)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Exportable Frame Rates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7.5 Hz NTSC; 8.3 Hz PAL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Sensitivity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NEdT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&lt;50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mK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 at f/1.0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Scene Range (High Gain)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-25°C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to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 +135°C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-25°C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to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 +100°C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-25°C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to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 +135°C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Scene Range (Low Gain)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-40°C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to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 +550°C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Time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to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Image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&lt;5.0 sec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&lt;4.0 sec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Factory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Optimized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Video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Physical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Attributes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640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336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324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Size (w/o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lens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1.75" x 1.75" x 1.18"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Lensed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Lensless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Configurations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Available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P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lastRenderedPageBreak/>
              <w:t>Precision Mounting Holes (M2x0.4) on</w:t>
            </w:r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br/>
              <w:t>3 sides (2 per side)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P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t>Sealable Bulkhead Mounting Feature</w:t>
            </w:r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br/>
              <w:t>on Lens Barrel (M29×1.0), WFOV Only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Radiometric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Features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640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336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324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Isotherms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Product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Spec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444444"/>
                <w:sz w:val="20"/>
                <w:szCs w:val="20"/>
              </w:rPr>
              <w:instrText xml:space="preserve"> HYPERLINK "https://web.archive.org/web/20140328205256/http:/cvs.flir.com/tau2-product-spec" </w:instrText>
            </w:r>
            <w:r>
              <w:rPr>
                <w:rFonts w:ascii="Verdana" w:hAnsi="Verdana"/>
                <w:color w:val="444444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Verdana" w:hAnsi="Verdana"/>
                <w:color w:val="3399CC"/>
                <w:sz w:val="18"/>
                <w:szCs w:val="18"/>
              </w:rPr>
              <w:t>page</w:t>
            </w:r>
            <w:proofErr w:type="spellEnd"/>
            <w:r>
              <w:rPr>
                <w:rStyle w:val="Hyperlink"/>
                <w:rFonts w:ascii="Verdana" w:hAnsi="Verdana"/>
                <w:color w:val="3399CC"/>
                <w:sz w:val="18"/>
                <w:szCs w:val="18"/>
              </w:rPr>
              <w:t xml:space="preserve"> 34 </w:t>
            </w:r>
            <w:proofErr w:type="spellStart"/>
            <w:r>
              <w:rPr>
                <w:rStyle w:val="Hyperlink"/>
                <w:rFonts w:ascii="Verdana" w:hAnsi="Verdana"/>
                <w:color w:val="3399CC"/>
                <w:sz w:val="18"/>
                <w:szCs w:val="18"/>
              </w:rPr>
              <w:t>Section</w:t>
            </w:r>
            <w:proofErr w:type="spellEnd"/>
            <w:r>
              <w:rPr>
                <w:rStyle w:val="Hyperlink"/>
                <w:rFonts w:ascii="Verdana" w:hAnsi="Verdana"/>
                <w:color w:val="3399CC"/>
                <w:sz w:val="18"/>
                <w:szCs w:val="18"/>
              </w:rPr>
              <w:t xml:space="preserve"> 3.3.3.1</w:t>
            </w:r>
            <w:r>
              <w:rPr>
                <w:rFonts w:ascii="Verdana" w:hAnsi="Verdana"/>
                <w:color w:val="444444"/>
                <w:sz w:val="20"/>
                <w:szCs w:val="20"/>
              </w:rPr>
              <w:fldChar w:fldCharType="end"/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Spot Meter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Temperatures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measured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central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 4×4</w:t>
            </w:r>
          </w:p>
        </w:tc>
      </w:tr>
      <w:tr w:rsidR="004A3B30" w:rsidRP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Advanced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Radiometry</w:t>
            </w:r>
            <w:proofErr w:type="spellEnd"/>
            <w:r>
              <w:rPr>
                <w:rFonts w:ascii="Verdana" w:hAnsi="Verdana"/>
                <w:b/>
                <w:bCs/>
                <w:noProof/>
                <w:color w:val="444444"/>
                <w:sz w:val="20"/>
                <w:szCs w:val="20"/>
              </w:rPr>
              <w:drawing>
                <wp:inline distT="0" distB="0" distL="0" distR="0">
                  <wp:extent cx="163830" cy="163830"/>
                  <wp:effectExtent l="0" t="0" r="7620" b="7620"/>
                  <wp:docPr id="1" name="Grafik 1" descr="https://web.archive.org/web/20140328205256im_/http:/projects.flircs.com/thermo/assets/img/question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eb.archive.org/web/20140328205256im_/http:/projects.flircs.com/thermo/assets/img/question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P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color w:val="444444"/>
                <w:sz w:val="20"/>
                <w:szCs w:val="20"/>
                <w:lang w:val="en-GB"/>
              </w:rPr>
              <w:t>Improved accuracy, moveable spot meter, image metric data, T-Linear (digital output)</w:t>
            </w:r>
            <w:r w:rsidRPr="004A3B30">
              <w:rPr>
                <w:rFonts w:ascii="Verdana" w:hAnsi="Verdana"/>
                <w:color w:val="444444"/>
                <w:sz w:val="20"/>
                <w:szCs w:val="20"/>
                <w:lang w:val="en-GB"/>
              </w:rPr>
              <w:br/>
              <w:t>(OEM part number required, additional charge)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Image Processing &amp; Display Controls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640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336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324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NTSC/PAL (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field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switchable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Image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Optimization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Digital Detail Enhancement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Invert/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Revert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(analog and 8-bit digital)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P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t>Polarity Control (black hot/white hot)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Color &amp; Monochrome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Palettes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(LUTs)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Digital Zoom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2x, 4x, 8x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2x, 4x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Continuous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Zoom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RP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Symbology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(256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gray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&amp; 256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P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color w:val="444444"/>
                <w:sz w:val="20"/>
                <w:szCs w:val="20"/>
                <w:lang w:val="en-GB"/>
              </w:rPr>
              <w:t>Yes, single-pixel resolution for all models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Digital Video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640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336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324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LVDS (14-bit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or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8-bit)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CMOS (14-bit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or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8-bit)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lastRenderedPageBreak/>
              <w:t>BT.656 (8-bit)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P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t>Camera Link (Expansion Bus Accessory Module)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P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t>Slow Video Option (factory configured)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Interfacing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640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336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324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Primary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Electrical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Connector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50-pin Hirose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P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t>Input Power (max 2.5 amp during shutter)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4.0 - 6.0 VDC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Power Dissipation,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steady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&lt;1.2 W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~1.0 W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P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t>Flat-Field Correction (FFC) Duration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&lt;0.5 sec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P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t xml:space="preserve">Power Reduction Switch (disables </w:t>
            </w:r>
            <w:proofErr w:type="spellStart"/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t>analog</w:t>
            </w:r>
            <w:proofErr w:type="spellEnd"/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t xml:space="preserve"> video)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RS-232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Compatible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Communication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57,600 &amp; 921,600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baud</w:t>
            </w:r>
            <w:proofErr w:type="spellEnd"/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External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Sync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Input/Output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P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t>Discrete I/O Controls Available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Yes (10-camera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minimum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>)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Settable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Splash Screens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Yes (10-camera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minimum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>)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P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b/>
                <w:bCs/>
                <w:color w:val="444444"/>
                <w:sz w:val="20"/>
                <w:szCs w:val="20"/>
                <w:lang w:val="en-GB"/>
              </w:rPr>
              <w:t>User Configurability via SDK &amp; GUI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Dynamic Range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Switching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Yes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Environmental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640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336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A3B30" w:rsidRDefault="004A3B30">
            <w:pPr>
              <w:pStyle w:val="berschrift3"/>
              <w:spacing w:before="0" w:beforeAutospacing="0" w:after="0" w:afterAutospacing="0"/>
              <w:jc w:val="center"/>
              <w:textAlignment w:val="baseline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Tau 324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Operating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Temperature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Range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-40°C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to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 +80°C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Non-Operating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Temperature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Range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-55°C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to</w:t>
            </w:r>
            <w:proofErr w:type="spellEnd"/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 +95°C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Temperature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 xml:space="preserve"> Shock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5°/min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lastRenderedPageBreak/>
              <w:t xml:space="preserve">Operational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Altitude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 xml:space="preserve">+40,000 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feet</w:t>
            </w:r>
            <w:proofErr w:type="spellEnd"/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Humidity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</w:rPr>
              <w:t>5% - 95% non-</w:t>
            </w: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condensing</w:t>
            </w:r>
            <w:proofErr w:type="spellEnd"/>
          </w:p>
        </w:tc>
      </w:tr>
      <w:tr w:rsidR="004A3B30" w:rsidRP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Vibration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P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color w:val="444444"/>
                <w:sz w:val="20"/>
                <w:szCs w:val="20"/>
                <w:lang w:val="en-GB"/>
              </w:rPr>
              <w:t>4.3g three axis, 8 hr each</w:t>
            </w:r>
          </w:p>
        </w:tc>
      </w:tr>
      <w:tr w:rsidR="004A3B30" w:rsidRP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Shock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BEBEB"/>
            <w:vAlign w:val="center"/>
            <w:hideMark/>
          </w:tcPr>
          <w:p w:rsidR="004A3B30" w:rsidRP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  <w:lang w:val="en-GB"/>
              </w:rPr>
            </w:pPr>
            <w:r w:rsidRPr="004A3B30">
              <w:rPr>
                <w:rFonts w:ascii="Verdana" w:hAnsi="Verdana"/>
                <w:color w:val="444444"/>
                <w:sz w:val="20"/>
                <w:szCs w:val="20"/>
                <w:lang w:val="en-GB"/>
              </w:rPr>
              <w:t xml:space="preserve">200g shock pulse w/ 11 </w:t>
            </w:r>
            <w:proofErr w:type="spellStart"/>
            <w:r w:rsidRPr="004A3B30">
              <w:rPr>
                <w:rFonts w:ascii="Verdana" w:hAnsi="Verdana"/>
                <w:color w:val="444444"/>
                <w:sz w:val="20"/>
                <w:szCs w:val="20"/>
                <w:lang w:val="en-GB"/>
              </w:rPr>
              <w:t>msec</w:t>
            </w:r>
            <w:proofErr w:type="spellEnd"/>
            <w:r w:rsidRPr="004A3B30">
              <w:rPr>
                <w:rFonts w:ascii="Verdana" w:hAnsi="Verdana"/>
                <w:color w:val="444444"/>
                <w:sz w:val="20"/>
                <w:szCs w:val="20"/>
                <w:lang w:val="en-GB"/>
              </w:rPr>
              <w:t xml:space="preserve"> sawtooth</w:t>
            </w:r>
          </w:p>
        </w:tc>
      </w:tr>
      <w:tr w:rsidR="004A3B30" w:rsidTr="004A3B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0E0E0"/>
            <w:vAlign w:val="center"/>
            <w:hideMark/>
          </w:tcPr>
          <w:p w:rsidR="004A3B30" w:rsidRDefault="004A3B30">
            <w:pP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44444"/>
                <w:sz w:val="20"/>
                <w:szCs w:val="20"/>
              </w:rPr>
              <w:t>ROHS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3F3F3"/>
            <w:vAlign w:val="center"/>
            <w:hideMark/>
          </w:tcPr>
          <w:p w:rsidR="004A3B30" w:rsidRDefault="004A3B30">
            <w:pPr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44444"/>
                <w:sz w:val="20"/>
                <w:szCs w:val="20"/>
              </w:rPr>
              <w:t>Compliant</w:t>
            </w:r>
            <w:proofErr w:type="spellEnd"/>
          </w:p>
        </w:tc>
      </w:tr>
    </w:tbl>
    <w:p w:rsidR="004A3B30" w:rsidRDefault="004A3B30" w:rsidP="004A3B30">
      <w:pPr>
        <w:pStyle w:val="StandardWeb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 </w:t>
      </w:r>
    </w:p>
    <w:p w:rsidR="004A3B30" w:rsidRPr="004A3B30" w:rsidRDefault="004A3B30" w:rsidP="004A3B30">
      <w:pPr>
        <w:numPr>
          <w:ilvl w:val="0"/>
          <w:numId w:val="1"/>
        </w:numPr>
        <w:shd w:val="clear" w:color="auto" w:fill="FFFFFF"/>
        <w:spacing w:after="0" w:line="240" w:lineRule="atLeast"/>
        <w:ind w:left="480"/>
        <w:textAlignment w:val="center"/>
        <w:rPr>
          <w:rFonts w:ascii="Verdana" w:hAnsi="Verdana" w:cs="Arial"/>
          <w:color w:val="333333"/>
          <w:sz w:val="18"/>
          <w:szCs w:val="18"/>
          <w:lang w:val="en-GB"/>
        </w:rPr>
      </w:pPr>
      <w:r w:rsidRPr="004A3B30">
        <w:rPr>
          <w:rFonts w:ascii="Verdana" w:hAnsi="Verdana" w:cs="Arial"/>
          <w:color w:val="333333"/>
          <w:sz w:val="18"/>
          <w:szCs w:val="18"/>
          <w:lang w:val="en-GB"/>
        </w:rPr>
        <w:t xml:space="preserve">Tau 336 &amp; 324 </w:t>
      </w:r>
      <w:proofErr w:type="spellStart"/>
      <w:r w:rsidRPr="004A3B30">
        <w:rPr>
          <w:rFonts w:ascii="Verdana" w:hAnsi="Verdana" w:cs="Arial"/>
          <w:color w:val="333333"/>
          <w:sz w:val="18"/>
          <w:szCs w:val="18"/>
          <w:lang w:val="en-GB"/>
        </w:rPr>
        <w:t>analog</w:t>
      </w:r>
      <w:proofErr w:type="spellEnd"/>
      <w:r w:rsidRPr="004A3B30">
        <w:rPr>
          <w:rFonts w:ascii="Verdana" w:hAnsi="Verdana" w:cs="Arial"/>
          <w:color w:val="333333"/>
          <w:sz w:val="18"/>
          <w:szCs w:val="18"/>
          <w:lang w:val="en-GB"/>
        </w:rPr>
        <w:t xml:space="preserve"> video is </w:t>
      </w:r>
      <w:proofErr w:type="spellStart"/>
      <w:r w:rsidRPr="004A3B30">
        <w:rPr>
          <w:rFonts w:ascii="Verdana" w:hAnsi="Verdana" w:cs="Arial"/>
          <w:color w:val="333333"/>
          <w:sz w:val="18"/>
          <w:szCs w:val="18"/>
          <w:lang w:val="en-GB"/>
        </w:rPr>
        <w:t>upsampled</w:t>
      </w:r>
      <w:proofErr w:type="spellEnd"/>
      <w:r w:rsidRPr="004A3B30">
        <w:rPr>
          <w:rFonts w:ascii="Verdana" w:hAnsi="Verdana" w:cs="Arial"/>
          <w:color w:val="333333"/>
          <w:sz w:val="18"/>
          <w:szCs w:val="18"/>
          <w:lang w:val="en-GB"/>
        </w:rPr>
        <w:t xml:space="preserve"> &amp; interpolated to 640 × 480 for NTSC, and to 640 × 512 for </w:t>
      </w:r>
      <w:proofErr w:type="spellStart"/>
      <w:r w:rsidRPr="004A3B30">
        <w:rPr>
          <w:rFonts w:ascii="Verdana" w:hAnsi="Verdana" w:cs="Arial"/>
          <w:color w:val="333333"/>
          <w:sz w:val="18"/>
          <w:szCs w:val="18"/>
          <w:lang w:val="en-GB"/>
        </w:rPr>
        <w:t>PAL</w:t>
      </w:r>
      <w:hyperlink r:id="rId7" w:anchor="tfn1" w:tooltip="return to video specs" w:history="1">
        <w:r w:rsidRPr="004A3B30">
          <w:rPr>
            <w:rStyle w:val="Hyperlink"/>
            <w:rFonts w:ascii="Verdana" w:hAnsi="Verdana" w:cs="Arial"/>
            <w:color w:val="3399CC"/>
            <w:sz w:val="15"/>
            <w:szCs w:val="15"/>
            <w:bdr w:val="none" w:sz="0" w:space="0" w:color="auto" w:frame="1"/>
            <w:vertAlign w:val="superscript"/>
            <w:lang w:val="en-GB"/>
          </w:rPr>
          <w:t>back</w:t>
        </w:r>
        <w:proofErr w:type="spellEnd"/>
      </w:hyperlink>
    </w:p>
    <w:p w:rsidR="004A3B30" w:rsidRPr="004A3B30" w:rsidRDefault="004A3B30" w:rsidP="004A3B30">
      <w:pPr>
        <w:pStyle w:val="StandardWeb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Verdana" w:hAnsi="Verdana"/>
          <w:color w:val="333333"/>
          <w:sz w:val="18"/>
          <w:szCs w:val="18"/>
          <w:lang w:val="en-GB"/>
        </w:rPr>
      </w:pPr>
      <w:r w:rsidRPr="004A3B30">
        <w:rPr>
          <w:rFonts w:ascii="Verdana" w:hAnsi="Verdana"/>
          <w:color w:val="333333"/>
          <w:sz w:val="18"/>
          <w:szCs w:val="18"/>
          <w:lang w:val="en-GB"/>
        </w:rPr>
        <w:t> </w:t>
      </w:r>
    </w:p>
    <w:p w:rsidR="004A3B30" w:rsidRPr="004A3B30" w:rsidRDefault="004A3B30">
      <w:pPr>
        <w:rPr>
          <w:lang w:val="en-GB"/>
        </w:rPr>
      </w:pPr>
    </w:p>
    <w:sectPr w:rsidR="004A3B30" w:rsidRPr="004A3B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B5666"/>
    <w:multiLevelType w:val="multilevel"/>
    <w:tmpl w:val="7D2A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26"/>
    <w:rsid w:val="000F3826"/>
    <w:rsid w:val="004A3B30"/>
    <w:rsid w:val="00563829"/>
    <w:rsid w:val="0065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484"/>
  <w15:chartTrackingRefBased/>
  <w15:docId w15:val="{C204B09C-1F97-4358-9F03-0D7EC5FB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F38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0F3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F382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3826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F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ctablerow1">
    <w:name w:val="spectablerow1"/>
    <w:basedOn w:val="Absatz-Standardschriftart"/>
    <w:rsid w:val="000F3826"/>
  </w:style>
  <w:style w:type="character" w:styleId="Hyperlink">
    <w:name w:val="Hyperlink"/>
    <w:basedOn w:val="Absatz-Standardschriftart"/>
    <w:uiPriority w:val="99"/>
    <w:unhideWhenUsed/>
    <w:rsid w:val="004A3B3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3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40328205256/http:/www.flir.com/cvs/cores/view/?id=54717&amp;collectionid=612&amp;col=547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eb.archive.org/web/20140328205256/http:/www.flir.com/cvs/cores/view/?id=54717&amp;collectionid=612&amp;col=5472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Israel</dc:creator>
  <cp:keywords/>
  <dc:description/>
  <cp:lastModifiedBy>Martin Israel</cp:lastModifiedBy>
  <cp:revision>3</cp:revision>
  <dcterms:created xsi:type="dcterms:W3CDTF">2022-01-26T12:00:00Z</dcterms:created>
  <dcterms:modified xsi:type="dcterms:W3CDTF">2022-02-04T23:32:00Z</dcterms:modified>
</cp:coreProperties>
</file>