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B53F" w14:textId="77777777" w:rsidR="00774209" w:rsidRPr="008B75D0" w:rsidRDefault="00774209" w:rsidP="00774209">
      <w:pPr>
        <w:pStyle w:val="NormalWeb"/>
        <w:jc w:val="center"/>
        <w:rPr>
          <w:b/>
          <w:bCs/>
          <w:color w:val="000000" w:themeColor="text1"/>
          <w:sz w:val="28"/>
          <w:szCs w:val="28"/>
        </w:rPr>
      </w:pPr>
      <w:r w:rsidRPr="008B75D0">
        <w:rPr>
          <w:b/>
          <w:bCs/>
          <w:color w:val="000000" w:themeColor="text1"/>
          <w:sz w:val="28"/>
          <w:szCs w:val="28"/>
        </w:rPr>
        <w:t>Paper Review Report:</w:t>
      </w:r>
    </w:p>
    <w:p w14:paraId="4F491E02" w14:textId="77777777" w:rsidR="00774209" w:rsidRPr="008B75D0" w:rsidRDefault="00774209" w:rsidP="00774209">
      <w:pPr>
        <w:pStyle w:val="Heading2"/>
        <w:spacing w:before="0" w:beforeAutospacing="0" w:after="0" w:afterAutospacing="0"/>
        <w:jc w:val="center"/>
        <w:rPr>
          <w:b w:val="0"/>
          <w:bCs w:val="0"/>
          <w:color w:val="000000" w:themeColor="text1"/>
          <w:sz w:val="24"/>
          <w:szCs w:val="24"/>
        </w:rPr>
      </w:pPr>
      <w:r w:rsidRPr="008B75D0">
        <w:rPr>
          <w:b w:val="0"/>
          <w:bCs w:val="0"/>
          <w:color w:val="000000" w:themeColor="text1"/>
          <w:sz w:val="24"/>
          <w:szCs w:val="24"/>
        </w:rPr>
        <w:t xml:space="preserve">A survey on skeletonization algorithms and their applications, Punam K. Saha, Gunilla Borgefors, Gabriella Sanniti di Baja, </w:t>
      </w:r>
      <w:hyperlink r:id="rId7" w:tooltip="Go to Pattern Recognition Letters on ScienceDirect" w:history="1">
        <w:r w:rsidRPr="008B75D0">
          <w:rPr>
            <w:b w:val="0"/>
            <w:bCs w:val="0"/>
            <w:color w:val="000000" w:themeColor="text1"/>
            <w:sz w:val="24"/>
            <w:szCs w:val="24"/>
          </w:rPr>
          <w:t>Pattern Recognition Letters</w:t>
        </w:r>
      </w:hyperlink>
    </w:p>
    <w:p w14:paraId="431110B0" w14:textId="77777777" w:rsidR="00774209" w:rsidRPr="008B75D0" w:rsidRDefault="00874785" w:rsidP="00774209">
      <w:pPr>
        <w:rPr>
          <w:color w:val="000000" w:themeColor="text1"/>
        </w:rPr>
      </w:pPr>
      <w:hyperlink r:id="rId8" w:tooltip="Go to table of contents for this volume/issue" w:history="1">
        <w:r w:rsidR="00774209" w:rsidRPr="008B75D0">
          <w:rPr>
            <w:color w:val="000000" w:themeColor="text1"/>
          </w:rPr>
          <w:t>Volume 76</w:t>
        </w:r>
      </w:hyperlink>
      <w:r w:rsidR="00774209" w:rsidRPr="008B75D0">
        <w:rPr>
          <w:color w:val="000000" w:themeColor="text1"/>
        </w:rPr>
        <w:t xml:space="preserve">, 1 June 2016, Pages 3-12, Citation: </w:t>
      </w:r>
      <w:hyperlink r:id="rId9" w:tgtFrame="_blank" w:tooltip="Persistent link using digital object identifier" w:history="1">
        <w:r w:rsidR="00774209" w:rsidRPr="008B75D0">
          <w:rPr>
            <w:rStyle w:val="Hyperlink"/>
            <w:rFonts w:ascii="Arial" w:hAnsi="Arial" w:cs="Arial"/>
            <w:color w:val="000000" w:themeColor="text1"/>
            <w:sz w:val="21"/>
            <w:szCs w:val="21"/>
          </w:rPr>
          <w:t>https://doi.org/10.1016/j.patrec.2015.04.006</w:t>
        </w:r>
      </w:hyperlink>
    </w:p>
    <w:p w14:paraId="3EDB4534" w14:textId="77777777" w:rsidR="00774209" w:rsidRPr="008B75D0" w:rsidRDefault="00774209" w:rsidP="00774209">
      <w:pPr>
        <w:rPr>
          <w:color w:val="000000" w:themeColor="text1"/>
        </w:rPr>
      </w:pPr>
    </w:p>
    <w:p w14:paraId="446DFE9B" w14:textId="73AB041C" w:rsidR="00774209" w:rsidRPr="008B75D0" w:rsidRDefault="00774209" w:rsidP="00774209">
      <w:pPr>
        <w:rPr>
          <w:color w:val="000000" w:themeColor="text1"/>
        </w:rPr>
      </w:pPr>
      <w:r w:rsidRPr="008B75D0">
        <w:rPr>
          <w:color w:val="000000" w:themeColor="text1"/>
        </w:rPr>
        <w:t>1</w:t>
      </w:r>
      <w:r w:rsidR="00510EC7" w:rsidRPr="008B75D0">
        <w:rPr>
          <w:color w:val="000000" w:themeColor="text1"/>
        </w:rPr>
        <w:t>.</w:t>
      </w:r>
      <w:r w:rsidRPr="008B75D0">
        <w:rPr>
          <w:color w:val="000000" w:themeColor="text1"/>
        </w:rPr>
        <w:t xml:space="preserve"> Outline</w:t>
      </w:r>
    </w:p>
    <w:p w14:paraId="4ACD6B9B" w14:textId="2CB830C3" w:rsidR="00774209" w:rsidRPr="008B75D0" w:rsidRDefault="00774209" w:rsidP="00774209">
      <w:pPr>
        <w:pStyle w:val="NormalWeb"/>
        <w:rPr>
          <w:color w:val="000000" w:themeColor="text1"/>
          <w:sz w:val="22"/>
          <w:szCs w:val="22"/>
        </w:rPr>
      </w:pPr>
      <w:r w:rsidRPr="008B75D0">
        <w:rPr>
          <w:color w:val="000000" w:themeColor="text1"/>
          <w:sz w:val="22"/>
          <w:szCs w:val="22"/>
        </w:rPr>
        <w:t>This paper presents a survey of skeletonization algorithms and their applications. It categorises skeletonization algorithms into three categories based on their principles and object representation. Subsequently, skeletonization algorithms that fall under these categories are discussed</w:t>
      </w:r>
      <w:r w:rsidR="005D0EA6" w:rsidRPr="008B75D0">
        <w:rPr>
          <w:color w:val="000000" w:themeColor="text1"/>
          <w:sz w:val="22"/>
          <w:szCs w:val="22"/>
        </w:rPr>
        <w:t>,</w:t>
      </w:r>
      <w:r w:rsidRPr="008B75D0">
        <w:rPr>
          <w:color w:val="000000" w:themeColor="text1"/>
          <w:sz w:val="22"/>
          <w:szCs w:val="22"/>
        </w:rPr>
        <w:t xml:space="preserve"> highlighting their strengths</w:t>
      </w:r>
      <w:r w:rsidR="00231AA5" w:rsidRPr="008B75D0">
        <w:rPr>
          <w:color w:val="000000" w:themeColor="text1"/>
          <w:sz w:val="22"/>
          <w:szCs w:val="22"/>
        </w:rPr>
        <w:t xml:space="preserve"> and weaknesses</w:t>
      </w:r>
      <w:r w:rsidRPr="008B75D0">
        <w:rPr>
          <w:color w:val="000000" w:themeColor="text1"/>
          <w:sz w:val="22"/>
          <w:szCs w:val="22"/>
        </w:rPr>
        <w:t>. Further on, this paper discusses algorithms that emphasise topology preservation, parallelization, and multi-scale skeletonization. Lastly, this paper presents the applications of these algorithms and discusses the challenges of assessing their performance.</w:t>
      </w:r>
    </w:p>
    <w:p w14:paraId="45A5F758" w14:textId="0E00570A" w:rsidR="00774209" w:rsidRPr="008B75D0" w:rsidRDefault="00774209" w:rsidP="00774209">
      <w:pPr>
        <w:pStyle w:val="NormalWeb"/>
        <w:rPr>
          <w:color w:val="000000" w:themeColor="text1"/>
        </w:rPr>
      </w:pPr>
      <w:r w:rsidRPr="008B75D0">
        <w:rPr>
          <w:color w:val="000000" w:themeColor="text1"/>
        </w:rPr>
        <w:t>2</w:t>
      </w:r>
      <w:r w:rsidR="00510EC7" w:rsidRPr="008B75D0">
        <w:rPr>
          <w:color w:val="000000" w:themeColor="text1"/>
        </w:rPr>
        <w:t>.</w:t>
      </w:r>
      <w:r w:rsidRPr="008B75D0">
        <w:rPr>
          <w:color w:val="000000" w:themeColor="text1"/>
        </w:rPr>
        <w:t xml:space="preserve"> Types of Skeletonization Algorithms</w:t>
      </w:r>
    </w:p>
    <w:p w14:paraId="0B0EC33D" w14:textId="4871D963" w:rsidR="00774209" w:rsidRPr="008B75D0" w:rsidRDefault="00774209" w:rsidP="00774209">
      <w:pPr>
        <w:pStyle w:val="NormalWeb"/>
        <w:rPr>
          <w:color w:val="000000" w:themeColor="text1"/>
          <w:sz w:val="22"/>
          <w:szCs w:val="22"/>
        </w:rPr>
      </w:pPr>
      <w:r w:rsidRPr="008B75D0">
        <w:rPr>
          <w:color w:val="000000" w:themeColor="text1"/>
          <w:sz w:val="22"/>
          <w:szCs w:val="22"/>
        </w:rPr>
        <w:t xml:space="preserve">Skeletonization aims to provide a compact representation of an image object by reducing its dimensions into a medial axis </w:t>
      </w:r>
      <w:r w:rsidR="004535FC" w:rsidRPr="008B75D0">
        <w:rPr>
          <w:color w:val="000000" w:themeColor="text1"/>
          <w:sz w:val="22"/>
          <w:szCs w:val="22"/>
        </w:rPr>
        <w:t xml:space="preserve">and simultaneously </w:t>
      </w:r>
      <w:r w:rsidRPr="008B75D0">
        <w:rPr>
          <w:color w:val="000000" w:themeColor="text1"/>
          <w:sz w:val="22"/>
          <w:szCs w:val="22"/>
        </w:rPr>
        <w:t xml:space="preserve">preserving the various attributes of the original image such as its topology and geometric properties. Blum et al [1] established the basis of skeletonization algorithms </w:t>
      </w:r>
      <w:r w:rsidR="0069488B" w:rsidRPr="008B75D0">
        <w:rPr>
          <w:color w:val="000000" w:themeColor="text1"/>
          <w:sz w:val="22"/>
          <w:szCs w:val="22"/>
        </w:rPr>
        <w:t>which</w:t>
      </w:r>
      <w:r w:rsidRPr="008B75D0">
        <w:rPr>
          <w:color w:val="000000" w:themeColor="text1"/>
          <w:sz w:val="22"/>
          <w:szCs w:val="22"/>
        </w:rPr>
        <w:t xml:space="preserve"> use</w:t>
      </w:r>
      <w:r w:rsidR="0069488B" w:rsidRPr="008B75D0">
        <w:rPr>
          <w:color w:val="000000" w:themeColor="text1"/>
          <w:sz w:val="22"/>
          <w:szCs w:val="22"/>
        </w:rPr>
        <w:t>s</w:t>
      </w:r>
      <w:r w:rsidRPr="008B75D0">
        <w:rPr>
          <w:color w:val="000000" w:themeColor="text1"/>
          <w:sz w:val="22"/>
          <w:szCs w:val="22"/>
        </w:rPr>
        <w:t xml:space="preserve"> the medial loci of an object to form their skeletons, with the medial axis being defined by a grassfire transformation process. </w:t>
      </w:r>
      <w:r w:rsidR="004C777B" w:rsidRPr="008B75D0">
        <w:rPr>
          <w:color w:val="000000" w:themeColor="text1"/>
          <w:sz w:val="22"/>
          <w:szCs w:val="22"/>
        </w:rPr>
        <w:t>It</w:t>
      </w:r>
      <w:r w:rsidRPr="008B75D0">
        <w:rPr>
          <w:color w:val="000000" w:themeColor="text1"/>
          <w:sz w:val="22"/>
          <w:szCs w:val="22"/>
        </w:rPr>
        <w:t xml:space="preserve"> eventually led to later iterations of skeletonization algorithms being introduced by others. This paper groups these skeletonization algorithms into three categories. The categories are as follows: first are algorithms based on the Voronoi diagram or continuous geometric approaches of point clouds, polygonal, or polyhedral representations of object boundaries</w:t>
      </w:r>
      <w:r w:rsidR="0069488B" w:rsidRPr="008B75D0">
        <w:rPr>
          <w:color w:val="000000" w:themeColor="text1"/>
          <w:sz w:val="22"/>
          <w:szCs w:val="22"/>
        </w:rPr>
        <w:t>;</w:t>
      </w:r>
      <w:r w:rsidRPr="008B75D0">
        <w:rPr>
          <w:color w:val="000000" w:themeColor="text1"/>
          <w:sz w:val="22"/>
          <w:szCs w:val="22"/>
        </w:rPr>
        <w:t xml:space="preserve"> second are algorithms based on the principle of continuous evolution of object boundary curves</w:t>
      </w:r>
      <w:r w:rsidR="0069488B" w:rsidRPr="008B75D0">
        <w:rPr>
          <w:color w:val="000000" w:themeColor="text1"/>
          <w:sz w:val="22"/>
          <w:szCs w:val="22"/>
        </w:rPr>
        <w:t>;</w:t>
      </w:r>
      <w:r w:rsidRPr="008B75D0">
        <w:rPr>
          <w:color w:val="000000" w:themeColor="text1"/>
          <w:sz w:val="22"/>
          <w:szCs w:val="22"/>
        </w:rPr>
        <w:t xml:space="preserve"> and last are algorithms based on digital morphological erosion or location of singularities on a digital distance transform field</w:t>
      </w:r>
      <w:r w:rsidR="0069488B" w:rsidRPr="008B75D0">
        <w:rPr>
          <w:color w:val="000000" w:themeColor="text1"/>
          <w:sz w:val="22"/>
          <w:szCs w:val="22"/>
        </w:rPr>
        <w:t>.</w:t>
      </w:r>
      <w:r w:rsidRPr="008B75D0">
        <w:rPr>
          <w:color w:val="000000" w:themeColor="text1"/>
          <w:sz w:val="22"/>
          <w:szCs w:val="22"/>
        </w:rPr>
        <w:t xml:space="preserve"> </w:t>
      </w:r>
    </w:p>
    <w:p w14:paraId="5064AD96" w14:textId="34C07486" w:rsidR="00774209" w:rsidRPr="008B75D0" w:rsidRDefault="00774209" w:rsidP="00774209">
      <w:pPr>
        <w:pStyle w:val="NormalWeb"/>
        <w:rPr>
          <w:color w:val="000000" w:themeColor="text1"/>
          <w:sz w:val="22"/>
          <w:szCs w:val="22"/>
        </w:rPr>
      </w:pPr>
      <w:r w:rsidRPr="008B75D0">
        <w:rPr>
          <w:color w:val="000000" w:themeColor="text1"/>
          <w:sz w:val="22"/>
          <w:szCs w:val="22"/>
        </w:rPr>
        <w:t>2.1</w:t>
      </w:r>
      <w:r w:rsidR="00510EC7" w:rsidRPr="008B75D0">
        <w:rPr>
          <w:color w:val="000000" w:themeColor="text1"/>
          <w:sz w:val="22"/>
          <w:szCs w:val="22"/>
        </w:rPr>
        <w:t>.</w:t>
      </w:r>
      <w:r w:rsidRPr="008B75D0">
        <w:rPr>
          <w:color w:val="000000" w:themeColor="text1"/>
          <w:sz w:val="22"/>
          <w:szCs w:val="22"/>
        </w:rPr>
        <w:t xml:space="preserve"> Continuous geometric and Voronoi diagram algorithms</w:t>
      </w:r>
    </w:p>
    <w:p w14:paraId="416436B3" w14:textId="493D035C" w:rsidR="00774209" w:rsidRPr="008B75D0" w:rsidRDefault="00774209" w:rsidP="00774209">
      <w:pPr>
        <w:pStyle w:val="NormalWeb"/>
        <w:rPr>
          <w:color w:val="000000" w:themeColor="text1"/>
          <w:sz w:val="22"/>
          <w:szCs w:val="22"/>
        </w:rPr>
      </w:pPr>
      <w:r w:rsidRPr="008B75D0">
        <w:rPr>
          <w:color w:val="000000" w:themeColor="text1"/>
          <w:sz w:val="22"/>
          <w:szCs w:val="22"/>
        </w:rPr>
        <w:t xml:space="preserve">The most popular approach under this category utilises the Voronoi diagram. The Voronoi skeleton of a polygonal shape is obtained by firstly computing the Voronoi diagram of its boundary vertices and then obtaining the skeleton by taking the intersection between the competed Voronoi diagram with the polygonal shape. This means that in order to obtain the skeleton of any regular object, it must be approximated by a polygon. But in order to create an accurate skeleton an accurate polygon representation will be needed, which would require more vertices. </w:t>
      </w:r>
      <w:r w:rsidR="00372006" w:rsidRPr="008B75D0">
        <w:rPr>
          <w:color w:val="000000" w:themeColor="text1"/>
          <w:sz w:val="22"/>
          <w:szCs w:val="22"/>
        </w:rPr>
        <w:t>T</w:t>
      </w:r>
      <w:r w:rsidRPr="008B75D0">
        <w:rPr>
          <w:color w:val="000000" w:themeColor="text1"/>
          <w:sz w:val="22"/>
          <w:szCs w:val="22"/>
        </w:rPr>
        <w:t xml:space="preserve">his creates a disadvantage, namely that the increase in vertices produces additional spurious skeletal branches </w:t>
      </w:r>
      <w:r w:rsidR="0069488B" w:rsidRPr="008B75D0">
        <w:rPr>
          <w:color w:val="000000" w:themeColor="text1"/>
          <w:sz w:val="22"/>
          <w:szCs w:val="22"/>
        </w:rPr>
        <w:t>that</w:t>
      </w:r>
      <w:r w:rsidRPr="008B75D0">
        <w:rPr>
          <w:color w:val="000000" w:themeColor="text1"/>
          <w:sz w:val="22"/>
          <w:szCs w:val="22"/>
        </w:rPr>
        <w:t xml:space="preserve"> are not needed for the overall representation of the shape</w:t>
      </w:r>
      <w:r w:rsidR="0069488B" w:rsidRPr="008B75D0">
        <w:rPr>
          <w:color w:val="000000" w:themeColor="text1"/>
          <w:sz w:val="22"/>
          <w:szCs w:val="22"/>
        </w:rPr>
        <w:t>,</w:t>
      </w:r>
      <w:r w:rsidRPr="008B75D0">
        <w:rPr>
          <w:color w:val="000000" w:themeColor="text1"/>
          <w:sz w:val="22"/>
          <w:szCs w:val="22"/>
        </w:rPr>
        <w:t xml:space="preserve"> making it computationally inefficient.</w:t>
      </w:r>
    </w:p>
    <w:p w14:paraId="1BB95C7C" w14:textId="2B2A71E0" w:rsidR="004119D1" w:rsidRPr="008B75D0" w:rsidRDefault="006963D0" w:rsidP="00774209">
      <w:pPr>
        <w:pStyle w:val="NormalWeb"/>
        <w:rPr>
          <w:color w:val="000000" w:themeColor="text1"/>
          <w:sz w:val="22"/>
          <w:szCs w:val="22"/>
        </w:rPr>
      </w:pPr>
      <w:r w:rsidRPr="008B75D0">
        <w:rPr>
          <w:color w:val="000000" w:themeColor="text1"/>
          <w:sz w:val="22"/>
          <w:szCs w:val="22"/>
        </w:rPr>
        <w:t>O</w:t>
      </w:r>
      <w:r w:rsidR="00774209" w:rsidRPr="008B75D0">
        <w:rPr>
          <w:color w:val="000000" w:themeColor="text1"/>
          <w:sz w:val="22"/>
          <w:szCs w:val="22"/>
        </w:rPr>
        <w:t xml:space="preserve">ther methods have </w:t>
      </w:r>
      <w:r w:rsidRPr="008B75D0">
        <w:rPr>
          <w:color w:val="000000" w:themeColor="text1"/>
          <w:sz w:val="22"/>
          <w:szCs w:val="22"/>
        </w:rPr>
        <w:t xml:space="preserve">thus </w:t>
      </w:r>
      <w:r w:rsidR="00774209" w:rsidRPr="008B75D0">
        <w:rPr>
          <w:color w:val="000000" w:themeColor="text1"/>
          <w:sz w:val="22"/>
          <w:szCs w:val="22"/>
        </w:rPr>
        <w:t xml:space="preserve">been generated </w:t>
      </w:r>
      <w:r w:rsidR="003204FC" w:rsidRPr="008B75D0">
        <w:rPr>
          <w:color w:val="000000" w:themeColor="text1"/>
          <w:sz w:val="22"/>
          <w:szCs w:val="22"/>
        </w:rPr>
        <w:t xml:space="preserve">in order </w:t>
      </w:r>
      <w:r w:rsidR="00774209" w:rsidRPr="008B75D0">
        <w:rPr>
          <w:color w:val="000000" w:themeColor="text1"/>
          <w:sz w:val="22"/>
          <w:szCs w:val="22"/>
        </w:rPr>
        <w:t xml:space="preserve">to improve on </w:t>
      </w:r>
      <w:r w:rsidR="00BC3CAF" w:rsidRPr="008B75D0">
        <w:rPr>
          <w:color w:val="000000" w:themeColor="text1"/>
          <w:sz w:val="22"/>
          <w:szCs w:val="22"/>
        </w:rPr>
        <w:t>the Voronoi diagram approach</w:t>
      </w:r>
      <w:r w:rsidR="00774209" w:rsidRPr="008B75D0">
        <w:rPr>
          <w:color w:val="000000" w:themeColor="text1"/>
          <w:sz w:val="22"/>
          <w:szCs w:val="22"/>
        </w:rPr>
        <w:t xml:space="preserve">. For instance, Ogniewicz and Ilg [2] were able to derive residual functions to detect spurious branches </w:t>
      </w:r>
      <w:r w:rsidR="00BC3CAF" w:rsidRPr="008B75D0">
        <w:rPr>
          <w:color w:val="000000" w:themeColor="text1"/>
          <w:sz w:val="22"/>
          <w:szCs w:val="22"/>
        </w:rPr>
        <w:t>that</w:t>
      </w:r>
      <w:r w:rsidR="00774209" w:rsidRPr="008B75D0">
        <w:rPr>
          <w:color w:val="000000" w:themeColor="text1"/>
          <w:sz w:val="22"/>
          <w:szCs w:val="22"/>
        </w:rPr>
        <w:t xml:space="preserve"> were not essential in the skeleton. </w:t>
      </w:r>
      <w:r w:rsidR="007704A9" w:rsidRPr="008B75D0">
        <w:rPr>
          <w:color w:val="000000" w:themeColor="text1"/>
          <w:sz w:val="22"/>
          <w:szCs w:val="22"/>
        </w:rPr>
        <w:t xml:space="preserve">It has the advantage of </w:t>
      </w:r>
      <w:r w:rsidR="00AB2511" w:rsidRPr="008B75D0">
        <w:rPr>
          <w:color w:val="000000" w:themeColor="text1"/>
          <w:sz w:val="22"/>
          <w:szCs w:val="22"/>
        </w:rPr>
        <w:t>enabling</w:t>
      </w:r>
      <w:r w:rsidR="007704A9" w:rsidRPr="008B75D0">
        <w:rPr>
          <w:color w:val="000000" w:themeColor="text1"/>
          <w:sz w:val="22"/>
          <w:szCs w:val="22"/>
        </w:rPr>
        <w:t xml:space="preserve"> the </w:t>
      </w:r>
      <w:r w:rsidR="00774209" w:rsidRPr="008B75D0">
        <w:rPr>
          <w:color w:val="000000" w:themeColor="text1"/>
          <w:sz w:val="22"/>
          <w:szCs w:val="22"/>
        </w:rPr>
        <w:t xml:space="preserve">residual function </w:t>
      </w:r>
      <w:r w:rsidR="00D568AC" w:rsidRPr="008B75D0">
        <w:rPr>
          <w:color w:val="000000" w:themeColor="text1"/>
          <w:sz w:val="22"/>
          <w:szCs w:val="22"/>
        </w:rPr>
        <w:t xml:space="preserve">to be used </w:t>
      </w:r>
      <w:r w:rsidR="00774209" w:rsidRPr="008B75D0">
        <w:rPr>
          <w:color w:val="000000" w:themeColor="text1"/>
          <w:sz w:val="22"/>
          <w:szCs w:val="22"/>
        </w:rPr>
        <w:t>to locate all the spurious branches in a generate</w:t>
      </w:r>
      <w:r w:rsidR="002872E8" w:rsidRPr="008B75D0">
        <w:rPr>
          <w:color w:val="000000" w:themeColor="text1"/>
          <w:sz w:val="22"/>
          <w:szCs w:val="22"/>
        </w:rPr>
        <w:t>d</w:t>
      </w:r>
      <w:r w:rsidR="00774209" w:rsidRPr="008B75D0">
        <w:rPr>
          <w:color w:val="000000" w:themeColor="text1"/>
          <w:sz w:val="22"/>
          <w:szCs w:val="22"/>
        </w:rPr>
        <w:t xml:space="preserve"> skeleton</w:t>
      </w:r>
      <w:r w:rsidR="00AB2511" w:rsidRPr="008B75D0">
        <w:rPr>
          <w:color w:val="000000" w:themeColor="text1"/>
          <w:sz w:val="22"/>
          <w:szCs w:val="22"/>
        </w:rPr>
        <w:t>,</w:t>
      </w:r>
      <w:r w:rsidR="00774209" w:rsidRPr="008B75D0">
        <w:rPr>
          <w:color w:val="000000" w:themeColor="text1"/>
          <w:sz w:val="22"/>
          <w:szCs w:val="22"/>
        </w:rPr>
        <w:t xml:space="preserve"> and </w:t>
      </w:r>
      <w:r w:rsidR="006A2701" w:rsidRPr="008B75D0">
        <w:rPr>
          <w:color w:val="000000" w:themeColor="text1"/>
          <w:sz w:val="22"/>
          <w:szCs w:val="22"/>
        </w:rPr>
        <w:t xml:space="preserve">with that knowledge made it easier to </w:t>
      </w:r>
      <w:r w:rsidR="00AB2511" w:rsidRPr="008B75D0">
        <w:rPr>
          <w:color w:val="000000" w:themeColor="text1"/>
          <w:sz w:val="22"/>
          <w:szCs w:val="22"/>
        </w:rPr>
        <w:t>remove</w:t>
      </w:r>
      <w:r w:rsidR="006A2701" w:rsidRPr="008B75D0">
        <w:rPr>
          <w:color w:val="000000" w:themeColor="text1"/>
          <w:sz w:val="22"/>
          <w:szCs w:val="22"/>
        </w:rPr>
        <w:t xml:space="preserve"> them</w:t>
      </w:r>
      <w:r w:rsidR="00774209" w:rsidRPr="008B75D0">
        <w:rPr>
          <w:color w:val="000000" w:themeColor="text1"/>
          <w:sz w:val="22"/>
          <w:szCs w:val="22"/>
        </w:rPr>
        <w:t xml:space="preserve">. </w:t>
      </w:r>
      <w:r w:rsidR="003C4BDB" w:rsidRPr="008B75D0">
        <w:rPr>
          <w:color w:val="000000" w:themeColor="text1"/>
          <w:sz w:val="22"/>
          <w:szCs w:val="22"/>
        </w:rPr>
        <w:t>Also</w:t>
      </w:r>
      <w:r w:rsidR="00774209" w:rsidRPr="008B75D0">
        <w:rPr>
          <w:color w:val="000000" w:themeColor="text1"/>
          <w:sz w:val="22"/>
          <w:szCs w:val="22"/>
        </w:rPr>
        <w:t xml:space="preserve">, Bucksch and Lindenbergh [3] created a new approach based on extracting the skeleton from point clouds using collapsing and merging procedures in octree-graphs. This method not only had the advantage of being computationally efficient, but also </w:t>
      </w:r>
      <w:r w:rsidR="005415AE" w:rsidRPr="008B75D0">
        <w:rPr>
          <w:color w:val="000000" w:themeColor="text1"/>
          <w:sz w:val="22"/>
          <w:szCs w:val="22"/>
        </w:rPr>
        <w:t xml:space="preserve">allowed the </w:t>
      </w:r>
      <w:r w:rsidR="00774209" w:rsidRPr="008B75D0">
        <w:rPr>
          <w:color w:val="000000" w:themeColor="text1"/>
          <w:sz w:val="22"/>
          <w:szCs w:val="22"/>
        </w:rPr>
        <w:t>adjust</w:t>
      </w:r>
      <w:r w:rsidR="005415AE" w:rsidRPr="008B75D0">
        <w:rPr>
          <w:color w:val="000000" w:themeColor="text1"/>
          <w:sz w:val="22"/>
          <w:szCs w:val="22"/>
        </w:rPr>
        <w:t>ment of</w:t>
      </w:r>
      <w:r w:rsidR="00774209" w:rsidRPr="008B75D0">
        <w:rPr>
          <w:color w:val="000000" w:themeColor="text1"/>
          <w:sz w:val="22"/>
          <w:szCs w:val="22"/>
        </w:rPr>
        <w:t xml:space="preserve"> the complexity of the skeleton by varying the size of the octree cell.</w:t>
      </w:r>
    </w:p>
    <w:p w14:paraId="76C099F1" w14:textId="24CA1748" w:rsidR="00774209" w:rsidRPr="008B75D0" w:rsidRDefault="00774209" w:rsidP="00774209">
      <w:pPr>
        <w:pStyle w:val="NormalWeb"/>
        <w:rPr>
          <w:color w:val="000000" w:themeColor="text1"/>
          <w:sz w:val="22"/>
          <w:szCs w:val="22"/>
        </w:rPr>
      </w:pPr>
      <w:r w:rsidRPr="008B75D0">
        <w:rPr>
          <w:color w:val="000000" w:themeColor="text1"/>
          <w:sz w:val="22"/>
          <w:szCs w:val="22"/>
        </w:rPr>
        <w:t>2.2</w:t>
      </w:r>
      <w:r w:rsidR="00510EC7" w:rsidRPr="008B75D0">
        <w:rPr>
          <w:color w:val="000000" w:themeColor="text1"/>
          <w:sz w:val="22"/>
          <w:szCs w:val="22"/>
        </w:rPr>
        <w:t>.</w:t>
      </w:r>
      <w:r w:rsidRPr="008B75D0">
        <w:rPr>
          <w:color w:val="000000" w:themeColor="text1"/>
          <w:sz w:val="22"/>
          <w:szCs w:val="22"/>
        </w:rPr>
        <w:t xml:space="preserve"> Continuous curve propagation algorithms</w:t>
      </w:r>
    </w:p>
    <w:p w14:paraId="55DEAF9B" w14:textId="4CD955D5" w:rsidR="00774209" w:rsidRPr="008B75D0" w:rsidRDefault="00774209" w:rsidP="00774209">
      <w:pPr>
        <w:pStyle w:val="NormalWeb"/>
        <w:rPr>
          <w:color w:val="000000" w:themeColor="text1"/>
          <w:sz w:val="22"/>
          <w:szCs w:val="22"/>
        </w:rPr>
      </w:pPr>
      <w:r w:rsidRPr="008B75D0">
        <w:rPr>
          <w:color w:val="000000" w:themeColor="text1"/>
          <w:sz w:val="22"/>
          <w:szCs w:val="22"/>
        </w:rPr>
        <w:t xml:space="preserve">Continuous curve propagation methods first arose when researchers used Blum’s grassfire propagation </w:t>
      </w:r>
      <w:r w:rsidR="00F32C45" w:rsidRPr="008B75D0">
        <w:rPr>
          <w:color w:val="000000" w:themeColor="text1"/>
          <w:sz w:val="22"/>
          <w:szCs w:val="22"/>
        </w:rPr>
        <w:t>alongside</w:t>
      </w:r>
      <w:r w:rsidRPr="008B75D0">
        <w:rPr>
          <w:color w:val="000000" w:themeColor="text1"/>
          <w:sz w:val="22"/>
          <w:szCs w:val="22"/>
        </w:rPr>
        <w:t xml:space="preserve"> a curve propagation model. These curve propagation/evolution processes are </w:t>
      </w:r>
      <w:r w:rsidRPr="008B75D0">
        <w:rPr>
          <w:color w:val="000000" w:themeColor="text1"/>
          <w:sz w:val="22"/>
          <w:szCs w:val="22"/>
        </w:rPr>
        <w:lastRenderedPageBreak/>
        <w:t>modelled by partial differential equations that eventually yield certain singularities that are mathematically referred to as shocks. These shocks are used to form the skeleton. Further on, Siddiqi et al. [4] used the Hamilton-Jacobi equation to compute the outward flux of the vector field of the underlying system (</w:t>
      </w:r>
      <w:r w:rsidR="00CA45B5" w:rsidRPr="008B75D0">
        <w:rPr>
          <w:color w:val="000000" w:themeColor="text1"/>
          <w:sz w:val="22"/>
          <w:szCs w:val="22"/>
        </w:rPr>
        <w:t>i.e.,</w:t>
      </w:r>
      <w:r w:rsidR="00CC5282" w:rsidRPr="008B75D0">
        <w:rPr>
          <w:color w:val="000000" w:themeColor="text1"/>
          <w:sz w:val="22"/>
          <w:szCs w:val="22"/>
        </w:rPr>
        <w:t xml:space="preserve"> the </w:t>
      </w:r>
      <w:r w:rsidRPr="008B75D0">
        <w:rPr>
          <w:color w:val="000000" w:themeColor="text1"/>
          <w:sz w:val="22"/>
          <w:szCs w:val="22"/>
        </w:rPr>
        <w:t xml:space="preserve">object </w:t>
      </w:r>
      <w:r w:rsidR="00510EC7" w:rsidRPr="008B75D0">
        <w:rPr>
          <w:color w:val="000000" w:themeColor="text1"/>
          <w:sz w:val="22"/>
          <w:szCs w:val="22"/>
        </w:rPr>
        <w:t>which</w:t>
      </w:r>
      <w:r w:rsidRPr="008B75D0">
        <w:rPr>
          <w:color w:val="000000" w:themeColor="text1"/>
          <w:sz w:val="22"/>
          <w:szCs w:val="22"/>
        </w:rPr>
        <w:t xml:space="preserve"> is to be skeletonised). The singularities at the centre of these flux fields </w:t>
      </w:r>
      <w:r w:rsidR="00515DEA" w:rsidRPr="008B75D0">
        <w:rPr>
          <w:color w:val="000000" w:themeColor="text1"/>
          <w:sz w:val="22"/>
          <w:szCs w:val="22"/>
        </w:rPr>
        <w:t>a</w:t>
      </w:r>
      <w:r w:rsidRPr="008B75D0">
        <w:rPr>
          <w:color w:val="000000" w:themeColor="text1"/>
          <w:sz w:val="22"/>
          <w:szCs w:val="22"/>
        </w:rPr>
        <w:t xml:space="preserve">re then used to create the skeleton. The advantage of this method </w:t>
      </w:r>
      <w:r w:rsidR="008B0822" w:rsidRPr="008B75D0">
        <w:rPr>
          <w:color w:val="000000" w:themeColor="text1"/>
          <w:sz w:val="22"/>
          <w:szCs w:val="22"/>
        </w:rPr>
        <w:t xml:space="preserve">is </w:t>
      </w:r>
      <w:r w:rsidR="00B660BF" w:rsidRPr="008B75D0">
        <w:rPr>
          <w:color w:val="000000" w:themeColor="text1"/>
          <w:sz w:val="22"/>
          <w:szCs w:val="22"/>
        </w:rPr>
        <w:t xml:space="preserve">that </w:t>
      </w:r>
      <w:r w:rsidR="00B72F14" w:rsidRPr="008B75D0">
        <w:rPr>
          <w:color w:val="000000" w:themeColor="text1"/>
          <w:sz w:val="22"/>
          <w:szCs w:val="22"/>
        </w:rPr>
        <w:t xml:space="preserve">it </w:t>
      </w:r>
      <w:r w:rsidRPr="008B75D0">
        <w:rPr>
          <w:color w:val="000000" w:themeColor="text1"/>
          <w:sz w:val="22"/>
          <w:szCs w:val="22"/>
        </w:rPr>
        <w:t>ensure</w:t>
      </w:r>
      <w:r w:rsidR="00515DEA" w:rsidRPr="008B75D0">
        <w:rPr>
          <w:color w:val="000000" w:themeColor="text1"/>
          <w:sz w:val="22"/>
          <w:szCs w:val="22"/>
        </w:rPr>
        <w:t>s</w:t>
      </w:r>
      <w:r w:rsidRPr="008B75D0">
        <w:rPr>
          <w:color w:val="000000" w:themeColor="text1"/>
          <w:sz w:val="22"/>
          <w:szCs w:val="22"/>
        </w:rPr>
        <w:t xml:space="preserve"> that the skeleton </w:t>
      </w:r>
      <w:r w:rsidR="00515DEA" w:rsidRPr="008B75D0">
        <w:rPr>
          <w:color w:val="000000" w:themeColor="text1"/>
          <w:sz w:val="22"/>
          <w:szCs w:val="22"/>
        </w:rPr>
        <w:t>i</w:t>
      </w:r>
      <w:r w:rsidRPr="008B75D0">
        <w:rPr>
          <w:color w:val="000000" w:themeColor="text1"/>
          <w:sz w:val="22"/>
          <w:szCs w:val="22"/>
        </w:rPr>
        <w:t>s topologically preserved.</w:t>
      </w:r>
      <w:r w:rsidRPr="008B75D0">
        <w:rPr>
          <w:rFonts w:ascii="Gulliver" w:hAnsi="Gulliver"/>
          <w:color w:val="000000" w:themeColor="text1"/>
          <w:sz w:val="16"/>
          <w:szCs w:val="16"/>
        </w:rPr>
        <w:t xml:space="preserve"> </w:t>
      </w:r>
    </w:p>
    <w:p w14:paraId="5B03AD4A" w14:textId="553AC12B" w:rsidR="00774209" w:rsidRPr="008B75D0" w:rsidRDefault="00774209" w:rsidP="00774209">
      <w:pPr>
        <w:pStyle w:val="NormalWeb"/>
        <w:rPr>
          <w:color w:val="000000" w:themeColor="text1"/>
          <w:sz w:val="22"/>
          <w:szCs w:val="22"/>
        </w:rPr>
      </w:pPr>
      <w:r w:rsidRPr="008B75D0">
        <w:rPr>
          <w:color w:val="000000" w:themeColor="text1"/>
          <w:sz w:val="22"/>
          <w:szCs w:val="22"/>
        </w:rPr>
        <w:t xml:space="preserve">More algorithms were later created that drew inspiration from the curve propagation approach. For instance, Tari et al. [5] used an edge-strength function to extract the object skeletons along the object boundary being computed using a linear diffusion equation. This algorithm was further improved upon by Aslan et al. [6].  A huge advantage of this approach is that it can </w:t>
      </w:r>
      <w:r w:rsidR="00A22B78" w:rsidRPr="008B75D0">
        <w:rPr>
          <w:color w:val="000000" w:themeColor="text1"/>
          <w:sz w:val="22"/>
          <w:szCs w:val="22"/>
        </w:rPr>
        <w:t>be</w:t>
      </w:r>
      <w:r w:rsidRPr="008B75D0">
        <w:rPr>
          <w:color w:val="000000" w:themeColor="text1"/>
          <w:sz w:val="22"/>
          <w:szCs w:val="22"/>
        </w:rPr>
        <w:t xml:space="preserve"> used on grey scale images. It also ha</w:t>
      </w:r>
      <w:r w:rsidR="00515DEA" w:rsidRPr="008B75D0">
        <w:rPr>
          <w:color w:val="000000" w:themeColor="text1"/>
          <w:sz w:val="22"/>
          <w:szCs w:val="22"/>
        </w:rPr>
        <w:t>s</w:t>
      </w:r>
      <w:r w:rsidRPr="008B75D0">
        <w:rPr>
          <w:color w:val="000000" w:themeColor="text1"/>
          <w:sz w:val="22"/>
          <w:szCs w:val="22"/>
        </w:rPr>
        <w:t xml:space="preserve"> the advantage of allowing multi-scale regularization of the smoothness of the skeleton</w:t>
      </w:r>
      <w:r w:rsidR="004B175A" w:rsidRPr="008B75D0">
        <w:rPr>
          <w:color w:val="000000" w:themeColor="text1"/>
          <w:sz w:val="22"/>
          <w:szCs w:val="22"/>
        </w:rPr>
        <w:t>.</w:t>
      </w:r>
      <w:r w:rsidRPr="008B75D0">
        <w:rPr>
          <w:color w:val="000000" w:themeColor="text1"/>
          <w:sz w:val="22"/>
          <w:szCs w:val="22"/>
        </w:rPr>
        <w:t xml:space="preserve"> </w:t>
      </w:r>
      <w:r w:rsidR="004B175A" w:rsidRPr="008B75D0">
        <w:rPr>
          <w:color w:val="000000" w:themeColor="text1"/>
          <w:sz w:val="22"/>
          <w:szCs w:val="22"/>
        </w:rPr>
        <w:t>U</w:t>
      </w:r>
      <w:r w:rsidRPr="008B75D0">
        <w:rPr>
          <w:color w:val="000000" w:themeColor="text1"/>
          <w:sz w:val="22"/>
          <w:szCs w:val="22"/>
        </w:rPr>
        <w:t xml:space="preserve">nlike the method in [4] it has the disadvantage </w:t>
      </w:r>
      <w:r w:rsidR="00515DEA" w:rsidRPr="008B75D0">
        <w:rPr>
          <w:color w:val="000000" w:themeColor="text1"/>
          <w:sz w:val="22"/>
          <w:szCs w:val="22"/>
        </w:rPr>
        <w:t>of</w:t>
      </w:r>
      <w:r w:rsidRPr="008B75D0">
        <w:rPr>
          <w:color w:val="000000" w:themeColor="text1"/>
          <w:sz w:val="22"/>
          <w:szCs w:val="22"/>
        </w:rPr>
        <w:t xml:space="preserve"> not allowing skeletons to be topologically connected. </w:t>
      </w:r>
    </w:p>
    <w:p w14:paraId="371BE3DF" w14:textId="32C21866" w:rsidR="00774209" w:rsidRPr="008B75D0" w:rsidRDefault="00774209" w:rsidP="00774209">
      <w:pPr>
        <w:pStyle w:val="NormalWeb"/>
        <w:rPr>
          <w:color w:val="000000" w:themeColor="text1"/>
          <w:sz w:val="22"/>
          <w:szCs w:val="22"/>
        </w:rPr>
      </w:pPr>
      <w:r w:rsidRPr="008B75D0">
        <w:rPr>
          <w:color w:val="000000" w:themeColor="text1"/>
          <w:sz w:val="22"/>
          <w:szCs w:val="22"/>
        </w:rPr>
        <w:t>2.3</w:t>
      </w:r>
      <w:r w:rsidR="00510EC7" w:rsidRPr="008B75D0">
        <w:rPr>
          <w:color w:val="000000" w:themeColor="text1"/>
          <w:sz w:val="22"/>
          <w:szCs w:val="22"/>
        </w:rPr>
        <w:t>.</w:t>
      </w:r>
      <w:r w:rsidRPr="008B75D0">
        <w:rPr>
          <w:color w:val="000000" w:themeColor="text1"/>
          <w:sz w:val="22"/>
          <w:szCs w:val="22"/>
        </w:rPr>
        <w:t xml:space="preserve"> Digital algorithms</w:t>
      </w:r>
    </w:p>
    <w:p w14:paraId="4401C2BF" w14:textId="4F08DA00" w:rsidR="00774209" w:rsidRPr="008B75D0" w:rsidRDefault="00774209" w:rsidP="00774209">
      <w:pPr>
        <w:pStyle w:val="NormalWeb"/>
        <w:rPr>
          <w:color w:val="000000" w:themeColor="text1"/>
        </w:rPr>
      </w:pPr>
      <w:r w:rsidRPr="008B75D0">
        <w:rPr>
          <w:color w:val="000000" w:themeColor="text1"/>
          <w:sz w:val="22"/>
          <w:szCs w:val="22"/>
        </w:rPr>
        <w:t>Digital approaches to skeletonization were initially based on simulating Blum’s grassfire propagation in a digital grid as an iterative erosion</w:t>
      </w:r>
      <w:r w:rsidR="00AF0517" w:rsidRPr="008B75D0">
        <w:rPr>
          <w:color w:val="000000" w:themeColor="text1"/>
          <w:sz w:val="22"/>
          <w:szCs w:val="22"/>
        </w:rPr>
        <w:t xml:space="preserve"> process</w:t>
      </w:r>
      <w:r w:rsidRPr="008B75D0">
        <w:rPr>
          <w:color w:val="000000" w:themeColor="text1"/>
          <w:sz w:val="22"/>
          <w:szCs w:val="22"/>
        </w:rPr>
        <w:t xml:space="preserve">. It is important to note that digital algorithms can be further classified into fully predicate kernel based iterative algorithms, </w:t>
      </w:r>
      <w:r w:rsidR="00805621" w:rsidRPr="008B75D0">
        <w:rPr>
          <w:color w:val="000000" w:themeColor="text1"/>
          <w:sz w:val="22"/>
          <w:szCs w:val="22"/>
        </w:rPr>
        <w:t xml:space="preserve">and </w:t>
      </w:r>
      <w:r w:rsidRPr="008B75D0">
        <w:rPr>
          <w:color w:val="000000" w:themeColor="text1"/>
          <w:sz w:val="22"/>
          <w:szCs w:val="22"/>
        </w:rPr>
        <w:t>iterative boundary peeling algorithms under topologic and geometric constraints and distance transform (DT) algorithms. The most computationally efficient method</w:t>
      </w:r>
      <w:r w:rsidR="00010AD8" w:rsidRPr="008B75D0">
        <w:rPr>
          <w:color w:val="000000" w:themeColor="text1"/>
          <w:sz w:val="22"/>
          <w:szCs w:val="22"/>
        </w:rPr>
        <w:t>s</w:t>
      </w:r>
      <w:r w:rsidRPr="008B75D0">
        <w:rPr>
          <w:color w:val="000000" w:themeColor="text1"/>
          <w:sz w:val="22"/>
          <w:szCs w:val="22"/>
        </w:rPr>
        <w:t xml:space="preserve"> seem to be from the DT category. Some examples from this category would include the DT-based skeletonization in 2D presented by Arcelli and Sanniti di Baja [7] and </w:t>
      </w:r>
      <w:r w:rsidR="00CA59B4" w:rsidRPr="008B75D0">
        <w:rPr>
          <w:color w:val="000000" w:themeColor="text1"/>
          <w:sz w:val="22"/>
          <w:szCs w:val="22"/>
        </w:rPr>
        <w:t xml:space="preserve">the algorithm by </w:t>
      </w:r>
      <w:r w:rsidRPr="008B75D0">
        <w:rPr>
          <w:color w:val="000000" w:themeColor="text1"/>
          <w:sz w:val="22"/>
          <w:szCs w:val="22"/>
        </w:rPr>
        <w:t>Borgefors et al [8 - 10]</w:t>
      </w:r>
      <w:r w:rsidR="00CA59B4" w:rsidRPr="008B75D0">
        <w:rPr>
          <w:color w:val="000000" w:themeColor="text1"/>
          <w:sz w:val="22"/>
          <w:szCs w:val="22"/>
        </w:rPr>
        <w:t>, who</w:t>
      </w:r>
      <w:r w:rsidRPr="008B75D0">
        <w:rPr>
          <w:color w:val="000000" w:themeColor="text1"/>
          <w:sz w:val="22"/>
          <w:szCs w:val="22"/>
        </w:rPr>
        <w:t xml:space="preserve"> applied DT based skeletonization techniques in 3D. The main advantages of the DT method include not requiring repetitive image scans and not requiring the management of two buffers, </w:t>
      </w:r>
      <w:r w:rsidR="00A940CF" w:rsidRPr="008B75D0">
        <w:rPr>
          <w:color w:val="000000" w:themeColor="text1"/>
          <w:sz w:val="22"/>
          <w:szCs w:val="22"/>
        </w:rPr>
        <w:t>that</w:t>
      </w:r>
      <w:r w:rsidRPr="008B75D0">
        <w:rPr>
          <w:color w:val="000000" w:themeColor="text1"/>
          <w:sz w:val="22"/>
          <w:szCs w:val="22"/>
        </w:rPr>
        <w:t xml:space="preserve"> make these algorithms computationally efficient. Moreover, if a DT-driven voxel erosion strategy is used then the skeletons generated would also remain robust under image rotation. One disadvantage is that this approach makes it difficult to parallelize these algorithms.</w:t>
      </w:r>
      <w:r w:rsidRPr="008B75D0">
        <w:rPr>
          <w:rFonts w:ascii="Gulliver" w:hAnsi="Gulliver"/>
          <w:color w:val="000000" w:themeColor="text1"/>
          <w:sz w:val="16"/>
          <w:szCs w:val="16"/>
        </w:rPr>
        <w:t xml:space="preserve"> </w:t>
      </w:r>
    </w:p>
    <w:p w14:paraId="1298DFF9" w14:textId="2BECFEC4" w:rsidR="00774209" w:rsidRPr="008B75D0" w:rsidRDefault="00774209" w:rsidP="00774209">
      <w:pPr>
        <w:pStyle w:val="NormalWeb"/>
        <w:rPr>
          <w:color w:val="000000" w:themeColor="text1"/>
        </w:rPr>
      </w:pPr>
      <w:r w:rsidRPr="008B75D0">
        <w:rPr>
          <w:color w:val="000000" w:themeColor="text1"/>
        </w:rPr>
        <w:t>3</w:t>
      </w:r>
      <w:r w:rsidR="00510EC7" w:rsidRPr="008B75D0">
        <w:rPr>
          <w:color w:val="000000" w:themeColor="text1"/>
        </w:rPr>
        <w:t>.</w:t>
      </w:r>
      <w:r w:rsidRPr="008B75D0">
        <w:rPr>
          <w:color w:val="000000" w:themeColor="text1"/>
        </w:rPr>
        <w:t xml:space="preserve"> Specialised Skeletonization algorithms:</w:t>
      </w:r>
    </w:p>
    <w:p w14:paraId="0DD50AFB" w14:textId="77777777" w:rsidR="00774209" w:rsidRPr="008B75D0" w:rsidRDefault="00774209" w:rsidP="00774209">
      <w:pPr>
        <w:pStyle w:val="NormalWeb"/>
        <w:rPr>
          <w:color w:val="000000" w:themeColor="text1"/>
          <w:sz w:val="22"/>
          <w:szCs w:val="22"/>
        </w:rPr>
      </w:pPr>
      <w:r w:rsidRPr="008B75D0">
        <w:rPr>
          <w:color w:val="000000" w:themeColor="text1"/>
          <w:sz w:val="22"/>
          <w:szCs w:val="22"/>
        </w:rPr>
        <w:t xml:space="preserve">As mentioned in the outline, this paper also talks about skeletonization algorithms in the context of topology preservation, parallelization, and multi-scale skeletonization. </w:t>
      </w:r>
    </w:p>
    <w:p w14:paraId="25D70138" w14:textId="3DF6771A" w:rsidR="00774209" w:rsidRPr="008B75D0" w:rsidRDefault="00774209" w:rsidP="00774209">
      <w:pPr>
        <w:pStyle w:val="NormalWeb"/>
        <w:rPr>
          <w:color w:val="000000" w:themeColor="text1"/>
          <w:sz w:val="22"/>
          <w:szCs w:val="22"/>
        </w:rPr>
      </w:pPr>
      <w:r w:rsidRPr="008B75D0">
        <w:rPr>
          <w:color w:val="000000" w:themeColor="text1"/>
          <w:sz w:val="22"/>
          <w:szCs w:val="22"/>
        </w:rPr>
        <w:t>3.1</w:t>
      </w:r>
      <w:r w:rsidR="00510EC7" w:rsidRPr="008B75D0">
        <w:rPr>
          <w:color w:val="000000" w:themeColor="text1"/>
          <w:sz w:val="22"/>
          <w:szCs w:val="22"/>
        </w:rPr>
        <w:t>.</w:t>
      </w:r>
      <w:r w:rsidRPr="008B75D0">
        <w:rPr>
          <w:color w:val="000000" w:themeColor="text1"/>
          <w:sz w:val="22"/>
          <w:szCs w:val="22"/>
        </w:rPr>
        <w:t xml:space="preserve"> Topology preservation</w:t>
      </w:r>
    </w:p>
    <w:p w14:paraId="44568EBF" w14:textId="0CDFF988" w:rsidR="00774209" w:rsidRPr="008B75D0" w:rsidRDefault="00774209" w:rsidP="00774209">
      <w:pPr>
        <w:pStyle w:val="NormalWeb"/>
        <w:rPr>
          <w:color w:val="000000" w:themeColor="text1"/>
          <w:sz w:val="22"/>
          <w:szCs w:val="22"/>
        </w:rPr>
      </w:pPr>
      <w:r w:rsidRPr="008B75D0">
        <w:rPr>
          <w:color w:val="000000" w:themeColor="text1"/>
          <w:sz w:val="22"/>
          <w:szCs w:val="22"/>
        </w:rPr>
        <w:t>For topology preservation in skeletonization to occur in both 2D and 3D, simple point constraints need to be applied while eroding each individual pixel or voxel on the object during the process of skeletonization. Lobregt et al. [11] created an algorithm for 3D simple point detection based on the Euler characteristic preservation which ha</w:t>
      </w:r>
      <w:r w:rsidR="00B70CA7" w:rsidRPr="008B75D0">
        <w:rPr>
          <w:color w:val="000000" w:themeColor="text1"/>
          <w:sz w:val="22"/>
          <w:szCs w:val="22"/>
        </w:rPr>
        <w:t>s</w:t>
      </w:r>
      <w:r w:rsidRPr="008B75D0">
        <w:rPr>
          <w:color w:val="000000" w:themeColor="text1"/>
          <w:sz w:val="22"/>
          <w:szCs w:val="22"/>
        </w:rPr>
        <w:t xml:space="preserve"> the advantage of being very efficient. However, this algorithm ha</w:t>
      </w:r>
      <w:r w:rsidR="006429CD" w:rsidRPr="008B75D0">
        <w:rPr>
          <w:color w:val="000000" w:themeColor="text1"/>
          <w:sz w:val="22"/>
          <w:szCs w:val="22"/>
        </w:rPr>
        <w:t>s</w:t>
      </w:r>
      <w:r w:rsidRPr="008B75D0">
        <w:rPr>
          <w:color w:val="000000" w:themeColor="text1"/>
          <w:sz w:val="22"/>
          <w:szCs w:val="22"/>
        </w:rPr>
        <w:t xml:space="preserve"> the disadvantage of not detecting the violation of topology preservation when the deletion of a point instantly splits an object into two and creates a tunnel. Fortunately, this issue was rectified by an algorithm devised by Saha et al. [12-15].</w:t>
      </w:r>
    </w:p>
    <w:p w14:paraId="47AF0137" w14:textId="3343E861" w:rsidR="00774209" w:rsidRPr="008B75D0" w:rsidRDefault="00774209" w:rsidP="00774209">
      <w:pPr>
        <w:pStyle w:val="NormalWeb"/>
        <w:rPr>
          <w:color w:val="000000" w:themeColor="text1"/>
          <w:sz w:val="22"/>
          <w:szCs w:val="22"/>
        </w:rPr>
      </w:pPr>
      <w:r w:rsidRPr="008B75D0">
        <w:rPr>
          <w:color w:val="000000" w:themeColor="text1"/>
          <w:sz w:val="22"/>
          <w:szCs w:val="22"/>
        </w:rPr>
        <w:t>3.2</w:t>
      </w:r>
      <w:r w:rsidR="00510EC7" w:rsidRPr="008B75D0">
        <w:rPr>
          <w:color w:val="000000" w:themeColor="text1"/>
          <w:sz w:val="22"/>
          <w:szCs w:val="22"/>
        </w:rPr>
        <w:t>.</w:t>
      </w:r>
      <w:r w:rsidRPr="008B75D0">
        <w:rPr>
          <w:color w:val="000000" w:themeColor="text1"/>
          <w:sz w:val="22"/>
          <w:szCs w:val="22"/>
        </w:rPr>
        <w:t xml:space="preserve"> Parallelization</w:t>
      </w:r>
    </w:p>
    <w:p w14:paraId="1FCE6DEE" w14:textId="637AC8D7" w:rsidR="00774209" w:rsidRPr="008B75D0" w:rsidRDefault="00774209" w:rsidP="00774209">
      <w:pPr>
        <w:pStyle w:val="NormalWeb"/>
        <w:rPr>
          <w:color w:val="000000" w:themeColor="text1"/>
          <w:sz w:val="22"/>
          <w:szCs w:val="22"/>
        </w:rPr>
      </w:pPr>
      <w:r w:rsidRPr="008B75D0">
        <w:rPr>
          <w:color w:val="000000" w:themeColor="text1"/>
          <w:sz w:val="22"/>
          <w:szCs w:val="22"/>
        </w:rPr>
        <w:t>Early parallel skeletonization algorithms emerged roughly 50 years ago and have produced several 2D and 3D parallel skeletonization algorithms. However, these algorithms ha</w:t>
      </w:r>
      <w:r w:rsidR="00DA1F64" w:rsidRPr="008B75D0">
        <w:rPr>
          <w:color w:val="000000" w:themeColor="text1"/>
          <w:sz w:val="22"/>
          <w:szCs w:val="22"/>
        </w:rPr>
        <w:t>ve</w:t>
      </w:r>
      <w:r w:rsidRPr="008B75D0">
        <w:rPr>
          <w:color w:val="000000" w:themeColor="text1"/>
          <w:sz w:val="22"/>
          <w:szCs w:val="22"/>
        </w:rPr>
        <w:t xml:space="preserve"> the disadvantage of failing to ensure topology preservation when multiple simple points </w:t>
      </w:r>
      <w:r w:rsidR="001D0F10" w:rsidRPr="008B75D0">
        <w:rPr>
          <w:color w:val="000000" w:themeColor="text1"/>
          <w:sz w:val="22"/>
          <w:szCs w:val="22"/>
        </w:rPr>
        <w:t>a</w:t>
      </w:r>
      <w:r w:rsidRPr="008B75D0">
        <w:rPr>
          <w:color w:val="000000" w:themeColor="text1"/>
          <w:sz w:val="22"/>
          <w:szCs w:val="22"/>
        </w:rPr>
        <w:t xml:space="preserve">re deleted in parallel. To resolve this issue, </w:t>
      </w:r>
      <w:r w:rsidR="00985C3C" w:rsidRPr="008B75D0">
        <w:rPr>
          <w:color w:val="000000" w:themeColor="text1"/>
          <w:sz w:val="22"/>
          <w:szCs w:val="22"/>
        </w:rPr>
        <w:t>four</w:t>
      </w:r>
      <w:r w:rsidRPr="008B75D0">
        <w:rPr>
          <w:color w:val="000000" w:themeColor="text1"/>
          <w:sz w:val="22"/>
          <w:szCs w:val="22"/>
        </w:rPr>
        <w:t xml:space="preserve"> strategies were adopted namely: the sub iterative parallelization scheme</w:t>
      </w:r>
      <w:r w:rsidR="00985C3C" w:rsidRPr="008B75D0">
        <w:rPr>
          <w:color w:val="000000" w:themeColor="text1"/>
          <w:sz w:val="22"/>
          <w:szCs w:val="22"/>
        </w:rPr>
        <w:t>;</w:t>
      </w:r>
      <w:r w:rsidRPr="008B75D0">
        <w:rPr>
          <w:color w:val="000000" w:themeColor="text1"/>
          <w:sz w:val="22"/>
          <w:szCs w:val="22"/>
        </w:rPr>
        <w:t xml:space="preserve"> parallelization using minimal non-simple sets</w:t>
      </w:r>
      <w:r w:rsidR="00985C3C" w:rsidRPr="008B75D0">
        <w:rPr>
          <w:color w:val="000000" w:themeColor="text1"/>
          <w:sz w:val="22"/>
          <w:szCs w:val="22"/>
        </w:rPr>
        <w:t>;</w:t>
      </w:r>
      <w:r w:rsidRPr="008B75D0">
        <w:rPr>
          <w:color w:val="000000" w:themeColor="text1"/>
          <w:sz w:val="22"/>
          <w:szCs w:val="22"/>
        </w:rPr>
        <w:t xml:space="preserve"> parallelization using P-simple points</w:t>
      </w:r>
      <w:r w:rsidR="00985C3C" w:rsidRPr="008B75D0">
        <w:rPr>
          <w:color w:val="000000" w:themeColor="text1"/>
          <w:sz w:val="22"/>
          <w:szCs w:val="22"/>
        </w:rPr>
        <w:t>;</w:t>
      </w:r>
      <w:r w:rsidRPr="008B75D0">
        <w:rPr>
          <w:color w:val="000000" w:themeColor="text1"/>
          <w:sz w:val="22"/>
          <w:szCs w:val="22"/>
        </w:rPr>
        <w:t xml:space="preserve"> and parallelization using critical kernels. From these </w:t>
      </w:r>
      <w:r w:rsidR="00985C3C" w:rsidRPr="008B75D0">
        <w:rPr>
          <w:color w:val="000000" w:themeColor="text1"/>
          <w:sz w:val="22"/>
          <w:szCs w:val="22"/>
        </w:rPr>
        <w:t>four</w:t>
      </w:r>
      <w:r w:rsidRPr="008B75D0">
        <w:rPr>
          <w:color w:val="000000" w:themeColor="text1"/>
          <w:sz w:val="22"/>
          <w:szCs w:val="22"/>
        </w:rPr>
        <w:t xml:space="preserve"> strategies</w:t>
      </w:r>
      <w:r w:rsidR="00985C3C" w:rsidRPr="008B75D0">
        <w:rPr>
          <w:color w:val="000000" w:themeColor="text1"/>
          <w:sz w:val="22"/>
          <w:szCs w:val="22"/>
        </w:rPr>
        <w:t>,</w:t>
      </w:r>
      <w:r w:rsidRPr="008B75D0">
        <w:rPr>
          <w:color w:val="000000" w:themeColor="text1"/>
          <w:sz w:val="22"/>
          <w:szCs w:val="22"/>
        </w:rPr>
        <w:t xml:space="preserve"> certain algorithms have been created</w:t>
      </w:r>
      <w:r w:rsidR="00985C3C" w:rsidRPr="008B75D0">
        <w:rPr>
          <w:color w:val="000000" w:themeColor="text1"/>
          <w:sz w:val="22"/>
          <w:szCs w:val="22"/>
        </w:rPr>
        <w:t>.</w:t>
      </w:r>
      <w:r w:rsidRPr="008B75D0">
        <w:rPr>
          <w:color w:val="000000" w:themeColor="text1"/>
          <w:sz w:val="22"/>
          <w:szCs w:val="22"/>
        </w:rPr>
        <w:t xml:space="preserve"> For instance, by utilising the </w:t>
      </w:r>
      <w:r w:rsidR="00C23562" w:rsidRPr="008B75D0">
        <w:rPr>
          <w:color w:val="000000" w:themeColor="text1"/>
          <w:sz w:val="22"/>
          <w:szCs w:val="22"/>
        </w:rPr>
        <w:t>second</w:t>
      </w:r>
      <w:r w:rsidRPr="008B75D0">
        <w:rPr>
          <w:color w:val="000000" w:themeColor="text1"/>
          <w:sz w:val="22"/>
          <w:szCs w:val="22"/>
        </w:rPr>
        <w:t xml:space="preserve"> strategy Ma and Sonka [16] were able to devise the first fully </w:t>
      </w:r>
      <w:r w:rsidRPr="008B75D0">
        <w:rPr>
          <w:color w:val="000000" w:themeColor="text1"/>
          <w:sz w:val="22"/>
          <w:szCs w:val="22"/>
        </w:rPr>
        <w:lastRenderedPageBreak/>
        <w:t>parallel skeletonization algorithm in 3D. It ha</w:t>
      </w:r>
      <w:r w:rsidR="00BD4F1F" w:rsidRPr="008B75D0">
        <w:rPr>
          <w:color w:val="000000" w:themeColor="text1"/>
          <w:sz w:val="22"/>
          <w:szCs w:val="22"/>
        </w:rPr>
        <w:t>s</w:t>
      </w:r>
      <w:r w:rsidRPr="008B75D0">
        <w:rPr>
          <w:color w:val="000000" w:themeColor="text1"/>
          <w:sz w:val="22"/>
          <w:szCs w:val="22"/>
        </w:rPr>
        <w:t xml:space="preserve"> the advantage of being fully </w:t>
      </w:r>
      <w:r w:rsidR="00AF644B" w:rsidRPr="008B75D0">
        <w:rPr>
          <w:color w:val="000000" w:themeColor="text1"/>
          <w:sz w:val="22"/>
          <w:szCs w:val="22"/>
        </w:rPr>
        <w:t>parallelized but</w:t>
      </w:r>
      <w:r w:rsidRPr="008B75D0">
        <w:rPr>
          <w:color w:val="000000" w:themeColor="text1"/>
          <w:sz w:val="22"/>
          <w:szCs w:val="22"/>
        </w:rPr>
        <w:t xml:space="preserve"> ha</w:t>
      </w:r>
      <w:r w:rsidR="001378D1" w:rsidRPr="008B75D0">
        <w:rPr>
          <w:color w:val="000000" w:themeColor="text1"/>
          <w:sz w:val="22"/>
          <w:szCs w:val="22"/>
        </w:rPr>
        <w:t>s</w:t>
      </w:r>
      <w:r w:rsidRPr="008B75D0">
        <w:rPr>
          <w:color w:val="000000" w:themeColor="text1"/>
          <w:sz w:val="22"/>
          <w:szCs w:val="22"/>
        </w:rPr>
        <w:t xml:space="preserve"> the disadvantage of having non-topology preservation. This issue was later fixed by Lohou [17] who devised a better version of Ma</w:t>
      </w:r>
      <w:r w:rsidR="002E29E5" w:rsidRPr="008B75D0">
        <w:rPr>
          <w:color w:val="000000" w:themeColor="text1"/>
          <w:sz w:val="22"/>
          <w:szCs w:val="22"/>
        </w:rPr>
        <w:t>’s</w:t>
      </w:r>
      <w:r w:rsidRPr="008B75D0">
        <w:rPr>
          <w:color w:val="000000" w:themeColor="text1"/>
          <w:sz w:val="22"/>
          <w:szCs w:val="22"/>
        </w:rPr>
        <w:t xml:space="preserve"> and Sonka</w:t>
      </w:r>
      <w:r w:rsidR="002E29E5" w:rsidRPr="008B75D0">
        <w:rPr>
          <w:color w:val="000000" w:themeColor="text1"/>
          <w:sz w:val="22"/>
          <w:szCs w:val="22"/>
        </w:rPr>
        <w:t>’s</w:t>
      </w:r>
      <w:r w:rsidRPr="008B75D0">
        <w:rPr>
          <w:color w:val="000000" w:themeColor="text1"/>
          <w:sz w:val="22"/>
          <w:szCs w:val="22"/>
        </w:rPr>
        <w:t xml:space="preserve"> algorithm which included all its advantages and excluded its disadvantages.</w:t>
      </w:r>
    </w:p>
    <w:p w14:paraId="4D5BF9DC" w14:textId="4F36931A" w:rsidR="00774209" w:rsidRPr="008B75D0" w:rsidRDefault="00774209" w:rsidP="00774209">
      <w:pPr>
        <w:pStyle w:val="NormalWeb"/>
        <w:rPr>
          <w:color w:val="000000" w:themeColor="text1"/>
          <w:sz w:val="22"/>
          <w:szCs w:val="22"/>
        </w:rPr>
      </w:pPr>
      <w:r w:rsidRPr="008B75D0">
        <w:rPr>
          <w:color w:val="000000" w:themeColor="text1"/>
          <w:sz w:val="22"/>
          <w:szCs w:val="22"/>
        </w:rPr>
        <w:t>3.3</w:t>
      </w:r>
      <w:r w:rsidR="00510EC7" w:rsidRPr="008B75D0">
        <w:rPr>
          <w:color w:val="000000" w:themeColor="text1"/>
          <w:sz w:val="22"/>
          <w:szCs w:val="22"/>
        </w:rPr>
        <w:t>.</w:t>
      </w:r>
      <w:r w:rsidRPr="008B75D0">
        <w:rPr>
          <w:color w:val="000000" w:themeColor="text1"/>
          <w:sz w:val="22"/>
          <w:szCs w:val="22"/>
        </w:rPr>
        <w:t xml:space="preserve"> Multi-scale skeletonization</w:t>
      </w:r>
    </w:p>
    <w:p w14:paraId="5C8D41D0" w14:textId="0476BECE" w:rsidR="00774209" w:rsidRPr="008B75D0" w:rsidRDefault="00774209" w:rsidP="00774209">
      <w:pPr>
        <w:pStyle w:val="NormalWeb"/>
        <w:rPr>
          <w:color w:val="000000" w:themeColor="text1"/>
          <w:sz w:val="22"/>
          <w:szCs w:val="22"/>
        </w:rPr>
      </w:pPr>
      <w:r w:rsidRPr="008B75D0">
        <w:rPr>
          <w:color w:val="000000" w:themeColor="text1"/>
          <w:sz w:val="22"/>
          <w:szCs w:val="22"/>
        </w:rPr>
        <w:t xml:space="preserve">Multi scale skeletonization was introduced to solve </w:t>
      </w:r>
      <w:r w:rsidR="00210AA8" w:rsidRPr="008B75D0">
        <w:rPr>
          <w:color w:val="000000" w:themeColor="text1"/>
          <w:sz w:val="22"/>
          <w:szCs w:val="22"/>
        </w:rPr>
        <w:t xml:space="preserve">the </w:t>
      </w:r>
      <w:r w:rsidRPr="008B75D0">
        <w:rPr>
          <w:color w:val="000000" w:themeColor="text1"/>
          <w:sz w:val="22"/>
          <w:szCs w:val="22"/>
        </w:rPr>
        <w:t xml:space="preserve">problem </w:t>
      </w:r>
      <w:r w:rsidR="00942A0A" w:rsidRPr="008B75D0">
        <w:rPr>
          <w:color w:val="000000" w:themeColor="text1"/>
          <w:sz w:val="22"/>
          <w:szCs w:val="22"/>
        </w:rPr>
        <w:t xml:space="preserve">of </w:t>
      </w:r>
      <w:r w:rsidRPr="008B75D0">
        <w:rPr>
          <w:color w:val="000000" w:themeColor="text1"/>
          <w:sz w:val="22"/>
          <w:szCs w:val="22"/>
        </w:rPr>
        <w:t xml:space="preserve">extremely bushy and complex branches generated by Blum’s medial axis representation for skeletonization. It did so by incorporating a regularization or significance factor to control the trade-off between the smoothness and simplicity of the medial axis of the generated skeleton. An example of a continuous method </w:t>
      </w:r>
      <w:r w:rsidR="00B50512" w:rsidRPr="008B75D0">
        <w:rPr>
          <w:color w:val="000000" w:themeColor="text1"/>
          <w:sz w:val="22"/>
          <w:szCs w:val="22"/>
        </w:rPr>
        <w:t>is</w:t>
      </w:r>
      <w:r w:rsidR="005323AA" w:rsidRPr="008B75D0">
        <w:rPr>
          <w:color w:val="000000" w:themeColor="text1"/>
          <w:sz w:val="22"/>
          <w:szCs w:val="22"/>
        </w:rPr>
        <w:t xml:space="preserve"> the algorithm </w:t>
      </w:r>
      <w:r w:rsidRPr="008B75D0">
        <w:rPr>
          <w:color w:val="000000" w:themeColor="text1"/>
          <w:sz w:val="22"/>
          <w:szCs w:val="22"/>
        </w:rPr>
        <w:t>devise</w:t>
      </w:r>
      <w:r w:rsidR="005323AA" w:rsidRPr="008B75D0">
        <w:rPr>
          <w:color w:val="000000" w:themeColor="text1"/>
          <w:sz w:val="22"/>
          <w:szCs w:val="22"/>
        </w:rPr>
        <w:t>d</w:t>
      </w:r>
      <w:r w:rsidRPr="008B75D0">
        <w:rPr>
          <w:color w:val="000000" w:themeColor="text1"/>
          <w:sz w:val="22"/>
          <w:szCs w:val="22"/>
        </w:rPr>
        <w:t xml:space="preserve"> by Tari et al. [18]. This </w:t>
      </w:r>
      <w:r w:rsidR="00454DC6" w:rsidRPr="008B75D0">
        <w:rPr>
          <w:color w:val="000000" w:themeColor="text1"/>
          <w:sz w:val="22"/>
          <w:szCs w:val="22"/>
        </w:rPr>
        <w:t>method</w:t>
      </w:r>
      <w:r w:rsidRPr="008B75D0">
        <w:rPr>
          <w:color w:val="000000" w:themeColor="text1"/>
          <w:sz w:val="22"/>
          <w:szCs w:val="22"/>
        </w:rPr>
        <w:t xml:space="preserve"> ha</w:t>
      </w:r>
      <w:r w:rsidR="00454DC6" w:rsidRPr="008B75D0">
        <w:rPr>
          <w:color w:val="000000" w:themeColor="text1"/>
          <w:sz w:val="22"/>
          <w:szCs w:val="22"/>
        </w:rPr>
        <w:t>s</w:t>
      </w:r>
      <w:r w:rsidRPr="008B75D0">
        <w:rPr>
          <w:color w:val="000000" w:themeColor="text1"/>
          <w:sz w:val="22"/>
          <w:szCs w:val="22"/>
        </w:rPr>
        <w:t xml:space="preserve"> the advantage of a simpler and faster implementation procedure </w:t>
      </w:r>
      <w:r w:rsidR="00414770" w:rsidRPr="008B75D0">
        <w:rPr>
          <w:color w:val="000000" w:themeColor="text1"/>
          <w:sz w:val="22"/>
          <w:szCs w:val="22"/>
        </w:rPr>
        <w:t>which</w:t>
      </w:r>
      <w:r w:rsidRPr="008B75D0">
        <w:rPr>
          <w:color w:val="000000" w:themeColor="text1"/>
          <w:sz w:val="22"/>
          <w:szCs w:val="22"/>
        </w:rPr>
        <w:t xml:space="preserve"> </w:t>
      </w:r>
      <w:r w:rsidR="00414770" w:rsidRPr="008B75D0">
        <w:rPr>
          <w:color w:val="000000" w:themeColor="text1"/>
          <w:sz w:val="22"/>
          <w:szCs w:val="22"/>
        </w:rPr>
        <w:t>i</w:t>
      </w:r>
      <w:r w:rsidRPr="008B75D0">
        <w:rPr>
          <w:color w:val="000000" w:themeColor="text1"/>
          <w:sz w:val="22"/>
          <w:szCs w:val="22"/>
        </w:rPr>
        <w:t xml:space="preserve">s applicable to higher dimensions even </w:t>
      </w:r>
      <w:r w:rsidR="00414770" w:rsidRPr="008B75D0">
        <w:rPr>
          <w:color w:val="000000" w:themeColor="text1"/>
          <w:sz w:val="22"/>
          <w:szCs w:val="22"/>
        </w:rPr>
        <w:t>where</w:t>
      </w:r>
      <w:r w:rsidRPr="008B75D0">
        <w:rPr>
          <w:color w:val="000000" w:themeColor="text1"/>
          <w:sz w:val="22"/>
          <w:szCs w:val="22"/>
        </w:rPr>
        <w:t xml:space="preserve"> gaps exist </w:t>
      </w:r>
      <w:r w:rsidR="00FA4053" w:rsidRPr="008B75D0">
        <w:rPr>
          <w:color w:val="000000" w:themeColor="text1"/>
          <w:sz w:val="22"/>
          <w:szCs w:val="22"/>
        </w:rPr>
        <w:t>along</w:t>
      </w:r>
      <w:r w:rsidRPr="008B75D0">
        <w:rPr>
          <w:color w:val="000000" w:themeColor="text1"/>
          <w:sz w:val="22"/>
          <w:szCs w:val="22"/>
        </w:rPr>
        <w:t xml:space="preserve"> </w:t>
      </w:r>
      <w:r w:rsidR="008D4798" w:rsidRPr="008B75D0">
        <w:rPr>
          <w:color w:val="000000" w:themeColor="text1"/>
          <w:sz w:val="22"/>
          <w:szCs w:val="22"/>
        </w:rPr>
        <w:t xml:space="preserve">the </w:t>
      </w:r>
      <w:r w:rsidRPr="008B75D0">
        <w:rPr>
          <w:color w:val="000000" w:themeColor="text1"/>
          <w:sz w:val="22"/>
          <w:szCs w:val="22"/>
        </w:rPr>
        <w:t xml:space="preserve">object boundary points. An example of a digital approach </w:t>
      </w:r>
      <w:r w:rsidR="00AD5A25" w:rsidRPr="008B75D0">
        <w:rPr>
          <w:color w:val="000000" w:themeColor="text1"/>
          <w:sz w:val="22"/>
          <w:szCs w:val="22"/>
        </w:rPr>
        <w:t>is</w:t>
      </w:r>
      <w:r w:rsidRPr="008B75D0">
        <w:rPr>
          <w:color w:val="000000" w:themeColor="text1"/>
          <w:sz w:val="22"/>
          <w:szCs w:val="22"/>
        </w:rPr>
        <w:t xml:space="preserve"> the method by Attali et al. [19] which use</w:t>
      </w:r>
      <w:r w:rsidR="007C43A7" w:rsidRPr="008B75D0">
        <w:rPr>
          <w:color w:val="000000" w:themeColor="text1"/>
          <w:sz w:val="22"/>
          <w:szCs w:val="22"/>
        </w:rPr>
        <w:t xml:space="preserve">s </w:t>
      </w:r>
      <w:r w:rsidRPr="008B75D0">
        <w:rPr>
          <w:color w:val="000000" w:themeColor="text1"/>
          <w:sz w:val="22"/>
          <w:szCs w:val="22"/>
        </w:rPr>
        <w:t>a global lobal shape significance factor to separate the useful branches from the useless and complex. It ha</w:t>
      </w:r>
      <w:r w:rsidR="007C7CDE" w:rsidRPr="008B75D0">
        <w:rPr>
          <w:color w:val="000000" w:themeColor="text1"/>
          <w:sz w:val="22"/>
          <w:szCs w:val="22"/>
        </w:rPr>
        <w:t>s</w:t>
      </w:r>
      <w:r w:rsidRPr="008B75D0">
        <w:rPr>
          <w:color w:val="000000" w:themeColor="text1"/>
          <w:sz w:val="22"/>
          <w:szCs w:val="22"/>
        </w:rPr>
        <w:t xml:space="preserve"> the advantage of capturing branches </w:t>
      </w:r>
      <w:r w:rsidR="007C7CDE" w:rsidRPr="008B75D0">
        <w:rPr>
          <w:color w:val="000000" w:themeColor="text1"/>
          <w:sz w:val="22"/>
          <w:szCs w:val="22"/>
        </w:rPr>
        <w:t>with</w:t>
      </w:r>
      <w:r w:rsidRPr="008B75D0">
        <w:rPr>
          <w:color w:val="000000" w:themeColor="text1"/>
          <w:sz w:val="22"/>
          <w:szCs w:val="22"/>
        </w:rPr>
        <w:t xml:space="preserve"> geometric object information.</w:t>
      </w:r>
    </w:p>
    <w:p w14:paraId="3222C10C" w14:textId="7BB61952" w:rsidR="00774209" w:rsidRPr="008B75D0" w:rsidRDefault="00774209" w:rsidP="00774209">
      <w:pPr>
        <w:pStyle w:val="NormalWeb"/>
        <w:rPr>
          <w:color w:val="000000" w:themeColor="text1"/>
        </w:rPr>
      </w:pPr>
      <w:r w:rsidRPr="008B75D0">
        <w:rPr>
          <w:color w:val="000000" w:themeColor="text1"/>
        </w:rPr>
        <w:t>4</w:t>
      </w:r>
      <w:r w:rsidR="00510EC7" w:rsidRPr="008B75D0">
        <w:rPr>
          <w:color w:val="000000" w:themeColor="text1"/>
        </w:rPr>
        <w:t>.</w:t>
      </w:r>
      <w:r w:rsidRPr="008B75D0">
        <w:rPr>
          <w:color w:val="000000" w:themeColor="text1"/>
        </w:rPr>
        <w:t xml:space="preserve"> Summary</w:t>
      </w:r>
    </w:p>
    <w:p w14:paraId="7A54C631" w14:textId="47C909D1" w:rsidR="00774209" w:rsidRPr="008B75D0" w:rsidRDefault="00A62BAB" w:rsidP="00774209">
      <w:pPr>
        <w:pStyle w:val="NormalWeb"/>
        <w:rPr>
          <w:color w:val="000000" w:themeColor="text1"/>
          <w:sz w:val="22"/>
          <w:szCs w:val="22"/>
        </w:rPr>
      </w:pPr>
      <w:r w:rsidRPr="008B75D0">
        <w:rPr>
          <w:color w:val="000000" w:themeColor="text1"/>
          <w:sz w:val="22"/>
          <w:szCs w:val="22"/>
        </w:rPr>
        <w:t>T</w:t>
      </w:r>
      <w:r w:rsidR="00774209" w:rsidRPr="008B75D0">
        <w:rPr>
          <w:color w:val="000000" w:themeColor="text1"/>
          <w:sz w:val="22"/>
          <w:szCs w:val="22"/>
        </w:rPr>
        <w:t xml:space="preserve">his paper encourages parallel skeletonization methods, mainly due to the fact that these methods boast a significant amount of computing efficiency. In terms of performance, </w:t>
      </w:r>
      <w:r w:rsidR="00674BBA" w:rsidRPr="008B75D0">
        <w:rPr>
          <w:color w:val="000000" w:themeColor="text1"/>
          <w:sz w:val="22"/>
          <w:szCs w:val="22"/>
        </w:rPr>
        <w:t>it</w:t>
      </w:r>
      <w:r w:rsidR="00774209" w:rsidRPr="008B75D0">
        <w:rPr>
          <w:color w:val="000000" w:themeColor="text1"/>
          <w:sz w:val="22"/>
          <w:szCs w:val="22"/>
        </w:rPr>
        <w:t xml:space="preserve"> also encourage</w:t>
      </w:r>
      <w:r w:rsidR="00674BBA" w:rsidRPr="008B75D0">
        <w:rPr>
          <w:color w:val="000000" w:themeColor="text1"/>
          <w:sz w:val="22"/>
          <w:szCs w:val="22"/>
        </w:rPr>
        <w:t>s</w:t>
      </w:r>
      <w:r w:rsidR="00774209" w:rsidRPr="008B75D0">
        <w:rPr>
          <w:color w:val="000000" w:themeColor="text1"/>
          <w:sz w:val="22"/>
          <w:szCs w:val="22"/>
        </w:rPr>
        <w:t xml:space="preserve"> DT</w:t>
      </w:r>
      <w:r w:rsidR="00D340C6" w:rsidRPr="008B75D0">
        <w:rPr>
          <w:color w:val="000000" w:themeColor="text1"/>
          <w:sz w:val="22"/>
          <w:szCs w:val="22"/>
        </w:rPr>
        <w:t xml:space="preserve"> </w:t>
      </w:r>
      <w:r w:rsidR="00774209" w:rsidRPr="008B75D0">
        <w:rPr>
          <w:color w:val="000000" w:themeColor="text1"/>
          <w:sz w:val="22"/>
          <w:szCs w:val="22"/>
        </w:rPr>
        <w:t xml:space="preserve">based </w:t>
      </w:r>
      <w:r w:rsidR="007C1FF7" w:rsidRPr="008B75D0">
        <w:rPr>
          <w:color w:val="000000" w:themeColor="text1"/>
          <w:sz w:val="22"/>
          <w:szCs w:val="22"/>
        </w:rPr>
        <w:t>method</w:t>
      </w:r>
      <w:r w:rsidR="00774209" w:rsidRPr="008B75D0">
        <w:rPr>
          <w:color w:val="000000" w:themeColor="text1"/>
          <w:sz w:val="22"/>
          <w:szCs w:val="22"/>
        </w:rPr>
        <w:t xml:space="preserve">s </w:t>
      </w:r>
      <w:r w:rsidR="002926B6" w:rsidRPr="008B75D0">
        <w:rPr>
          <w:color w:val="000000" w:themeColor="text1"/>
          <w:sz w:val="22"/>
          <w:szCs w:val="22"/>
        </w:rPr>
        <w:t xml:space="preserve">since </w:t>
      </w:r>
      <w:r w:rsidR="007C1FF7" w:rsidRPr="008B75D0">
        <w:rPr>
          <w:color w:val="000000" w:themeColor="text1"/>
          <w:sz w:val="22"/>
          <w:szCs w:val="22"/>
        </w:rPr>
        <w:t>they</w:t>
      </w:r>
      <w:r w:rsidR="002926B6" w:rsidRPr="008B75D0">
        <w:rPr>
          <w:color w:val="000000" w:themeColor="text1"/>
          <w:sz w:val="22"/>
          <w:szCs w:val="22"/>
        </w:rPr>
        <w:t xml:space="preserve"> show better </w:t>
      </w:r>
      <w:r w:rsidR="00774209" w:rsidRPr="008B75D0">
        <w:rPr>
          <w:color w:val="000000" w:themeColor="text1"/>
          <w:sz w:val="22"/>
          <w:szCs w:val="22"/>
        </w:rPr>
        <w:t>performance under rotation and at sharp corners. However, this paper emphas</w:t>
      </w:r>
      <w:r w:rsidR="007E46CE" w:rsidRPr="008B75D0">
        <w:rPr>
          <w:color w:val="000000" w:themeColor="text1"/>
          <w:sz w:val="22"/>
          <w:szCs w:val="22"/>
        </w:rPr>
        <w:t>is</w:t>
      </w:r>
      <w:r w:rsidR="00774209" w:rsidRPr="008B75D0">
        <w:rPr>
          <w:color w:val="000000" w:themeColor="text1"/>
          <w:sz w:val="22"/>
          <w:szCs w:val="22"/>
        </w:rPr>
        <w:t xml:space="preserve">es that there is no established performance measure for skeleton algorithms by which an algorithm can be ranked. This is </w:t>
      </w:r>
      <w:r w:rsidR="00597AE5" w:rsidRPr="008B75D0">
        <w:rPr>
          <w:color w:val="000000" w:themeColor="text1"/>
          <w:sz w:val="22"/>
          <w:szCs w:val="22"/>
        </w:rPr>
        <w:t>because</w:t>
      </w:r>
      <w:r w:rsidR="00774209" w:rsidRPr="008B75D0">
        <w:rPr>
          <w:color w:val="000000" w:themeColor="text1"/>
          <w:sz w:val="22"/>
          <w:szCs w:val="22"/>
        </w:rPr>
        <w:t xml:space="preserve"> there is no clear definition of what the “true” skeleton should be and what it should constitute.</w:t>
      </w:r>
      <w:r w:rsidR="00774209" w:rsidRPr="008B75D0">
        <w:rPr>
          <w:rFonts w:ascii="Gulliver" w:hAnsi="Gulliver"/>
          <w:color w:val="000000" w:themeColor="text1"/>
          <w:sz w:val="16"/>
          <w:szCs w:val="16"/>
        </w:rPr>
        <w:t xml:space="preserve"> </w:t>
      </w:r>
      <w:r w:rsidR="00774209" w:rsidRPr="008B75D0">
        <w:rPr>
          <w:color w:val="000000" w:themeColor="text1"/>
          <w:sz w:val="22"/>
          <w:szCs w:val="22"/>
        </w:rPr>
        <w:t>Therefore, it seems that all these algorithms have their own strengths and weaknesses</w:t>
      </w:r>
      <w:r w:rsidR="00572B16" w:rsidRPr="008B75D0">
        <w:rPr>
          <w:color w:val="000000" w:themeColor="text1"/>
          <w:sz w:val="22"/>
          <w:szCs w:val="22"/>
        </w:rPr>
        <w:t>,</w:t>
      </w:r>
      <w:r w:rsidR="00774209" w:rsidRPr="008B75D0">
        <w:rPr>
          <w:color w:val="000000" w:themeColor="text1"/>
          <w:sz w:val="22"/>
          <w:szCs w:val="22"/>
        </w:rPr>
        <w:t xml:space="preserve"> and for the time being it </w:t>
      </w:r>
      <w:r w:rsidR="00D969C9" w:rsidRPr="008B75D0">
        <w:rPr>
          <w:color w:val="000000" w:themeColor="text1"/>
          <w:sz w:val="22"/>
          <w:szCs w:val="22"/>
        </w:rPr>
        <w:t>would be</w:t>
      </w:r>
      <w:r w:rsidR="00B83BD7" w:rsidRPr="008B75D0">
        <w:rPr>
          <w:color w:val="000000" w:themeColor="text1"/>
          <w:sz w:val="22"/>
          <w:szCs w:val="22"/>
        </w:rPr>
        <w:t xml:space="preserve"> </w:t>
      </w:r>
      <w:r w:rsidR="00774209" w:rsidRPr="008B75D0">
        <w:rPr>
          <w:color w:val="000000" w:themeColor="text1"/>
          <w:sz w:val="22"/>
          <w:szCs w:val="22"/>
        </w:rPr>
        <w:t>best not</w:t>
      </w:r>
      <w:r w:rsidR="00E92BB5" w:rsidRPr="008B75D0">
        <w:rPr>
          <w:color w:val="000000" w:themeColor="text1"/>
          <w:sz w:val="22"/>
          <w:szCs w:val="22"/>
        </w:rPr>
        <w:t xml:space="preserve"> to</w:t>
      </w:r>
      <w:r w:rsidR="00774209" w:rsidRPr="008B75D0">
        <w:rPr>
          <w:color w:val="000000" w:themeColor="text1"/>
          <w:sz w:val="22"/>
          <w:szCs w:val="22"/>
        </w:rPr>
        <w:t xml:space="preserve"> encourage any particular algorith</w:t>
      </w:r>
      <w:r w:rsidR="00886416" w:rsidRPr="008B75D0">
        <w:rPr>
          <w:color w:val="000000" w:themeColor="text1"/>
          <w:sz w:val="22"/>
          <w:szCs w:val="22"/>
        </w:rPr>
        <w:t xml:space="preserve">m, but rather choose which ever is </w:t>
      </w:r>
      <w:r w:rsidR="00A81DE3" w:rsidRPr="008B75D0">
        <w:rPr>
          <w:color w:val="000000" w:themeColor="text1"/>
          <w:sz w:val="22"/>
          <w:szCs w:val="22"/>
        </w:rPr>
        <w:t xml:space="preserve">the most well </w:t>
      </w:r>
      <w:r w:rsidR="00886416" w:rsidRPr="008B75D0">
        <w:rPr>
          <w:color w:val="000000" w:themeColor="text1"/>
          <w:sz w:val="22"/>
          <w:szCs w:val="22"/>
        </w:rPr>
        <w:t>suited for the task.</w:t>
      </w:r>
    </w:p>
    <w:p w14:paraId="21444807" w14:textId="77777777" w:rsidR="00774209" w:rsidRPr="008B75D0" w:rsidRDefault="00774209" w:rsidP="00774209">
      <w:pPr>
        <w:pStyle w:val="NormalWeb"/>
        <w:rPr>
          <w:color w:val="000000" w:themeColor="text1"/>
        </w:rPr>
      </w:pPr>
      <w:r w:rsidRPr="008B75D0">
        <w:rPr>
          <w:color w:val="000000" w:themeColor="text1"/>
        </w:rPr>
        <w:t>5 Future Works:</w:t>
      </w:r>
    </w:p>
    <w:p w14:paraId="52DC0640" w14:textId="109368B0" w:rsidR="00CA7F49" w:rsidRPr="008B75D0" w:rsidRDefault="00774209" w:rsidP="00774209">
      <w:pPr>
        <w:pStyle w:val="NormalWeb"/>
        <w:rPr>
          <w:color w:val="000000" w:themeColor="text1"/>
          <w:sz w:val="22"/>
          <w:szCs w:val="22"/>
        </w:rPr>
      </w:pPr>
      <w:r w:rsidRPr="008B75D0">
        <w:rPr>
          <w:color w:val="000000" w:themeColor="text1"/>
          <w:sz w:val="22"/>
          <w:szCs w:val="22"/>
        </w:rPr>
        <w:t xml:space="preserve">It seems that the biggest problem </w:t>
      </w:r>
      <w:r w:rsidR="00E02F8A" w:rsidRPr="008B75D0">
        <w:rPr>
          <w:color w:val="000000" w:themeColor="text1"/>
          <w:sz w:val="22"/>
          <w:szCs w:val="22"/>
        </w:rPr>
        <w:t>which</w:t>
      </w:r>
      <w:r w:rsidRPr="008B75D0">
        <w:rPr>
          <w:color w:val="000000" w:themeColor="text1"/>
          <w:sz w:val="22"/>
          <w:szCs w:val="22"/>
        </w:rPr>
        <w:t xml:space="preserve"> needs to be </w:t>
      </w:r>
      <w:r w:rsidR="002820BF" w:rsidRPr="008B75D0">
        <w:rPr>
          <w:color w:val="000000" w:themeColor="text1"/>
          <w:sz w:val="22"/>
          <w:szCs w:val="22"/>
        </w:rPr>
        <w:t>addressed</w:t>
      </w:r>
      <w:r w:rsidRPr="008B75D0">
        <w:rPr>
          <w:color w:val="000000" w:themeColor="text1"/>
          <w:sz w:val="22"/>
          <w:szCs w:val="22"/>
        </w:rPr>
        <w:t xml:space="preserve"> in the future is that of the finalisation of a comprehensive framework for the evaluation of these algorithms. Moreover, </w:t>
      </w:r>
      <w:r w:rsidR="005919CF" w:rsidRPr="008B75D0">
        <w:rPr>
          <w:color w:val="000000" w:themeColor="text1"/>
          <w:sz w:val="22"/>
          <w:szCs w:val="22"/>
        </w:rPr>
        <w:t xml:space="preserve">any future work </w:t>
      </w:r>
      <w:r w:rsidRPr="008B75D0">
        <w:rPr>
          <w:color w:val="000000" w:themeColor="text1"/>
          <w:sz w:val="22"/>
          <w:szCs w:val="22"/>
        </w:rPr>
        <w:t>in the application of these algorithms</w:t>
      </w:r>
      <w:r w:rsidR="007857C8" w:rsidRPr="008B75D0">
        <w:rPr>
          <w:color w:val="000000" w:themeColor="text1"/>
          <w:sz w:val="22"/>
          <w:szCs w:val="22"/>
        </w:rPr>
        <w:t>,</w:t>
      </w:r>
      <w:r w:rsidRPr="008B75D0">
        <w:rPr>
          <w:color w:val="000000" w:themeColor="text1"/>
          <w:sz w:val="22"/>
          <w:szCs w:val="22"/>
        </w:rPr>
        <w:t xml:space="preserve"> </w:t>
      </w:r>
      <w:r w:rsidR="005919CF" w:rsidRPr="008B75D0">
        <w:rPr>
          <w:color w:val="000000" w:themeColor="text1"/>
          <w:sz w:val="22"/>
          <w:szCs w:val="22"/>
        </w:rPr>
        <w:t>particularly in</w:t>
      </w:r>
      <w:r w:rsidRPr="008B75D0">
        <w:rPr>
          <w:color w:val="000000" w:themeColor="text1"/>
          <w:sz w:val="22"/>
          <w:szCs w:val="22"/>
        </w:rPr>
        <w:t xml:space="preserve"> the biomedical imaging field</w:t>
      </w:r>
      <w:r w:rsidR="007857C8" w:rsidRPr="008B75D0">
        <w:rPr>
          <w:color w:val="000000" w:themeColor="text1"/>
          <w:sz w:val="22"/>
          <w:szCs w:val="22"/>
        </w:rPr>
        <w:t>,</w:t>
      </w:r>
      <w:r w:rsidRPr="008B75D0">
        <w:rPr>
          <w:color w:val="000000" w:themeColor="text1"/>
          <w:sz w:val="22"/>
          <w:szCs w:val="22"/>
        </w:rPr>
        <w:t xml:space="preserve"> would be </w:t>
      </w:r>
      <w:r w:rsidR="005919CF" w:rsidRPr="008B75D0">
        <w:rPr>
          <w:color w:val="000000" w:themeColor="text1"/>
          <w:sz w:val="22"/>
          <w:szCs w:val="22"/>
        </w:rPr>
        <w:t xml:space="preserve">highly </w:t>
      </w:r>
      <w:r w:rsidRPr="008B75D0">
        <w:rPr>
          <w:color w:val="000000" w:themeColor="text1"/>
          <w:sz w:val="22"/>
          <w:szCs w:val="22"/>
        </w:rPr>
        <w:t>beneficial</w:t>
      </w:r>
      <w:r w:rsidR="005919CF" w:rsidRPr="008B75D0">
        <w:rPr>
          <w:color w:val="000000" w:themeColor="text1"/>
          <w:sz w:val="22"/>
          <w:szCs w:val="22"/>
        </w:rPr>
        <w:t xml:space="preserve">. </w:t>
      </w:r>
      <w:r w:rsidR="0036748C" w:rsidRPr="008B75D0">
        <w:rPr>
          <w:color w:val="000000" w:themeColor="text1"/>
          <w:sz w:val="22"/>
          <w:szCs w:val="22"/>
        </w:rPr>
        <w:t xml:space="preserve">This is because many applications like </w:t>
      </w:r>
      <w:r w:rsidRPr="008B75D0">
        <w:rPr>
          <w:color w:val="000000" w:themeColor="text1"/>
          <w:sz w:val="22"/>
          <w:szCs w:val="22"/>
        </w:rPr>
        <w:t>stenosis detection</w:t>
      </w:r>
      <w:r w:rsidR="005919CF" w:rsidRPr="008B75D0">
        <w:rPr>
          <w:color w:val="000000" w:themeColor="text1"/>
          <w:sz w:val="22"/>
          <w:szCs w:val="22"/>
        </w:rPr>
        <w:t xml:space="preserve"> have become especially reliant on these skeletonization algorithms</w:t>
      </w:r>
      <w:r w:rsidRPr="008B75D0">
        <w:rPr>
          <w:color w:val="000000" w:themeColor="text1"/>
          <w:sz w:val="22"/>
          <w:szCs w:val="22"/>
        </w:rPr>
        <w:t>.</w:t>
      </w:r>
    </w:p>
    <w:p w14:paraId="3D502B73" w14:textId="70A7079D" w:rsidR="00774209" w:rsidRPr="008B75D0" w:rsidRDefault="00774209" w:rsidP="00774209">
      <w:pPr>
        <w:pStyle w:val="NormalWeb"/>
        <w:rPr>
          <w:color w:val="000000" w:themeColor="text1"/>
          <w:sz w:val="32"/>
          <w:szCs w:val="32"/>
        </w:rPr>
      </w:pPr>
      <w:r w:rsidRPr="008B75D0">
        <w:rPr>
          <w:color w:val="000000" w:themeColor="text1"/>
        </w:rPr>
        <w:t>References:</w:t>
      </w:r>
    </w:p>
    <w:p w14:paraId="479FAAE0"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 xml:space="preserve">[1] H. Blum, R. Nagel, Shape description using weighted symmetric axis features, Pattern Recognition, </w:t>
      </w:r>
      <w:hyperlink r:id="rId10" w:tooltip="Go to table of contents for this volume/issue" w:history="1">
        <w:r w:rsidRPr="008B75D0">
          <w:rPr>
            <w:rStyle w:val="Hyperlink"/>
            <w:color w:val="000000" w:themeColor="text1"/>
            <w:sz w:val="20"/>
            <w:szCs w:val="20"/>
            <w:u w:val="none"/>
          </w:rPr>
          <w:t>Volume 10, Issue 3</w:t>
        </w:r>
      </w:hyperlink>
      <w:r w:rsidRPr="008B75D0">
        <w:rPr>
          <w:color w:val="000000" w:themeColor="text1"/>
          <w:sz w:val="20"/>
          <w:szCs w:val="20"/>
        </w:rPr>
        <w:t>,</w:t>
      </w:r>
      <w:r w:rsidRPr="008B75D0">
        <w:rPr>
          <w:rStyle w:val="apple-converted-space"/>
          <w:color w:val="000000" w:themeColor="text1"/>
          <w:sz w:val="20"/>
          <w:szCs w:val="20"/>
        </w:rPr>
        <w:t> </w:t>
      </w:r>
      <w:r w:rsidRPr="008B75D0">
        <w:rPr>
          <w:color w:val="000000" w:themeColor="text1"/>
          <w:sz w:val="20"/>
          <w:szCs w:val="20"/>
        </w:rPr>
        <w:t>1978, Pages 167-180</w:t>
      </w:r>
    </w:p>
    <w:p w14:paraId="536B33E2"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[2] R. Ogniewicz, M. Ilg, Voronoi skeletons: theory and applications, in: Proceedings of the IEEE International Conference on Computer Vision and Pattern Recognition, 1992, Pages 63–69.</w:t>
      </w:r>
    </w:p>
    <w:p w14:paraId="52B23D24"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[3] A. Bucksch, R. Lindenbergh, CAMPINO, a skeletonization method for point cloud processing, ISPRS J. Photogram. Remote Sens. Issue 63, 2008, Pages 115–127.</w:t>
      </w:r>
    </w:p>
    <w:p w14:paraId="1AE07854"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[4] K. Siddiqi, S. Bouix, A. Tannenbaum, S.W. Zucker, Hamilton-Jacobi Skeletons, Int. J. Comput. Vis. 48 2002, Pages 215–231.</w:t>
      </w:r>
    </w:p>
    <w:p w14:paraId="3074F7B9"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[5] Z.S.G. Tari, J. Shah, H. Pien, Extraction of shape skeletons from grayscale images, Comput. Vis. Image Und. 66, 1997, Pages 133–146.</w:t>
      </w:r>
    </w:p>
    <w:p w14:paraId="12503972"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 xml:space="preserve">[6] C. Aslan, A. Erdem, E. Erdem, S. Tari, Disconnected skeleton: shape at its absolute scale, IEEE Trans. Pattern Anal. Mach. Intell. 30, 2008, Pages 2188–2203 </w:t>
      </w:r>
    </w:p>
    <w:p w14:paraId="2AB87799"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 xml:space="preserve">[7] C. Arcelli, G. Sanniti di Baja, A width-independent fast thinning algorithm, IEEE Trans. Pattern Anal. Mach. Intell. 7, 1985, Pages 463–474. </w:t>
      </w:r>
    </w:p>
    <w:p w14:paraId="01D0F05E"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 xml:space="preserve">[8] G. Borgefors, I. Nyström, G. Sanniti di Baja, Surface skeletonization of volume objects, in: P. Perner, P. Wang, A. Rosenfeld (Eds.), Int. Work Adv. Struct. Syntac Pattern Recogntion, Leipzig, Germany, 1996, Pages 251–259. </w:t>
      </w:r>
    </w:p>
    <w:p w14:paraId="47A1FA13"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lastRenderedPageBreak/>
        <w:t xml:space="preserve">[9] G.Borgefors,I.Nyström,G.SannitidiBaja,Computing skeletons in three dimensions, Pattern Recogniton, 32, 1999, Pages 1225–1236. </w:t>
      </w:r>
    </w:p>
    <w:p w14:paraId="2C038006"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[10] G. Borgefors, I. Nyström, G. Sanniti di Baja, S. Svensson, Simplification of 3D skeletons using distance information, in: International Conference on Vision Geometry, San Diego, CA, 2000, Pages 300–309.</w:t>
      </w:r>
    </w:p>
    <w:p w14:paraId="1D533DD9"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[11] S. Lobregt, P.W. Verbeek, F.C.A. Groen, Three-dimensional skeletonization, principle, and algorithm, IEEE Trans. PattERN Anal. Mach. Intell. 2, 1980, Pages 75–77.</w:t>
      </w:r>
    </w:p>
    <w:p w14:paraId="1D78753E"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[12] P.K. Saha, 2D Thinning Algorithms and 3D Shrinking INRIA, Sophia Antipolis Cedex, France, 1991.</w:t>
      </w:r>
      <w:r w:rsidRPr="008B75D0">
        <w:rPr>
          <w:color w:val="000000" w:themeColor="text1"/>
          <w:sz w:val="20"/>
          <w:szCs w:val="20"/>
        </w:rPr>
        <w:br/>
        <w:t xml:space="preserve">[13] P.K. Saha, B. Chanda, D.D. Majumder, Principles and Algorithms for 2-D and 3-D Shrinking, Indian Statistical Institute, Calcutta, India, 1991 TR/KBCS/2/91. </w:t>
      </w:r>
    </w:p>
    <w:p w14:paraId="313682F9"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 xml:space="preserve">[14] P.K. Saha, B.B. Chaudhuri, Detection of 3-D simple points for topology preserving transformations with application to thinning, IEEE Trans. Pattern Anal. Mach. Intell. 16, 1994, Pages 1028–1032. </w:t>
      </w:r>
    </w:p>
    <w:p w14:paraId="134B4DD2"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[15] P.K. Saha, B.B. Chaudhuri, B. Chanda, D.D. Majumder, Topology preservation in 3D digital space, Pattern Recognition. 27, 1994, Pages 295–300.</w:t>
      </w:r>
    </w:p>
    <w:p w14:paraId="4AF53014"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[16] C.M. Ma, M. Sonka, A fully parallel 3D thinning algorithm and its applications, Comput. Vis. Image Und. 64, 1996, Pages 420–433.</w:t>
      </w:r>
    </w:p>
    <w:p w14:paraId="3B425159"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[17] C. Lohou, J. Dehos, Automatic correction of Ma and Sonka’s thinning algorithm using P-simple points, IEEE Trans. Pattern Anal. Mach. Intell. 32, 2010, Pages 1148– 1152.</w:t>
      </w:r>
    </w:p>
    <w:p w14:paraId="7A379440"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[18] Z.S.G. Tari, J. Shah, H. Pien, Extraction of shape skeletons from grayscale images, Comput. Vis. Image Und. 66, 1997, Pages 133–146.</w:t>
      </w:r>
    </w:p>
    <w:p w14:paraId="413F620C" w14:textId="77777777" w:rsidR="00774209" w:rsidRPr="008B75D0" w:rsidRDefault="00774209" w:rsidP="00774209">
      <w:pPr>
        <w:textAlignment w:val="center"/>
        <w:rPr>
          <w:color w:val="000000" w:themeColor="text1"/>
          <w:sz w:val="20"/>
          <w:szCs w:val="20"/>
        </w:rPr>
      </w:pPr>
      <w:r w:rsidRPr="008B75D0">
        <w:rPr>
          <w:color w:val="000000" w:themeColor="text1"/>
          <w:sz w:val="20"/>
          <w:szCs w:val="20"/>
        </w:rPr>
        <w:t xml:space="preserve">[19] D. Attali, G. Sanniti di Baja, E. Thiel, Skeleton simplification through non significant branch removal, Image Process. Commun. 3, 1997, Pages 63–72. </w:t>
      </w:r>
    </w:p>
    <w:p w14:paraId="369FFA90" w14:textId="77777777" w:rsidR="00174516" w:rsidRDefault="00874785"/>
    <w:sectPr w:rsidR="00174516" w:rsidSect="004D6423">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05233" w14:textId="77777777" w:rsidR="00874785" w:rsidRDefault="00874785" w:rsidP="0088136B">
      <w:r>
        <w:separator/>
      </w:r>
    </w:p>
  </w:endnote>
  <w:endnote w:type="continuationSeparator" w:id="0">
    <w:p w14:paraId="43E70148" w14:textId="77777777" w:rsidR="00874785" w:rsidRDefault="00874785" w:rsidP="00881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ulliver">
    <w:altName w:val="Cambria"/>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2734778"/>
      <w:docPartObj>
        <w:docPartGallery w:val="Page Numbers (Bottom of Page)"/>
        <w:docPartUnique/>
      </w:docPartObj>
    </w:sdtPr>
    <w:sdtEndPr>
      <w:rPr>
        <w:rStyle w:val="PageNumber"/>
      </w:rPr>
    </w:sdtEndPr>
    <w:sdtContent>
      <w:p w14:paraId="0B38F2DB" w14:textId="23C9C88C" w:rsidR="0088136B" w:rsidRDefault="0088136B" w:rsidP="00A025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0FF24" w14:textId="77777777" w:rsidR="0088136B" w:rsidRDefault="0088136B" w:rsidP="008813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2682109"/>
      <w:docPartObj>
        <w:docPartGallery w:val="Page Numbers (Bottom of Page)"/>
        <w:docPartUnique/>
      </w:docPartObj>
    </w:sdtPr>
    <w:sdtEndPr>
      <w:rPr>
        <w:rStyle w:val="PageNumber"/>
      </w:rPr>
    </w:sdtEndPr>
    <w:sdtContent>
      <w:p w14:paraId="022C8C65" w14:textId="68A21C24" w:rsidR="0088136B" w:rsidRDefault="0088136B" w:rsidP="00A025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17127A" w14:textId="77777777" w:rsidR="0088136B" w:rsidRDefault="0088136B" w:rsidP="008813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78D7E" w14:textId="77777777" w:rsidR="00874785" w:rsidRDefault="00874785" w:rsidP="0088136B">
      <w:r>
        <w:separator/>
      </w:r>
    </w:p>
  </w:footnote>
  <w:footnote w:type="continuationSeparator" w:id="0">
    <w:p w14:paraId="302DD578" w14:textId="77777777" w:rsidR="00874785" w:rsidRDefault="00874785" w:rsidP="00881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0627"/>
    <w:multiLevelType w:val="hybridMultilevel"/>
    <w:tmpl w:val="7AE07E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F4"/>
    <w:rsid w:val="00010AD8"/>
    <w:rsid w:val="000223F2"/>
    <w:rsid w:val="000D02F4"/>
    <w:rsid w:val="001378D1"/>
    <w:rsid w:val="001735CD"/>
    <w:rsid w:val="001C4940"/>
    <w:rsid w:val="001D0F10"/>
    <w:rsid w:val="001F3467"/>
    <w:rsid w:val="00210AA8"/>
    <w:rsid w:val="00231AA5"/>
    <w:rsid w:val="00266D24"/>
    <w:rsid w:val="002820BF"/>
    <w:rsid w:val="002872E8"/>
    <w:rsid w:val="002926B6"/>
    <w:rsid w:val="002A2AF4"/>
    <w:rsid w:val="002E29E5"/>
    <w:rsid w:val="003204FC"/>
    <w:rsid w:val="003374EC"/>
    <w:rsid w:val="0036748C"/>
    <w:rsid w:val="00372006"/>
    <w:rsid w:val="003974CA"/>
    <w:rsid w:val="003C4BDB"/>
    <w:rsid w:val="003F488C"/>
    <w:rsid w:val="004119D1"/>
    <w:rsid w:val="00414770"/>
    <w:rsid w:val="004439CE"/>
    <w:rsid w:val="004535FC"/>
    <w:rsid w:val="00454DC6"/>
    <w:rsid w:val="004573F4"/>
    <w:rsid w:val="004B175A"/>
    <w:rsid w:val="004C777B"/>
    <w:rsid w:val="004D6423"/>
    <w:rsid w:val="00510EC7"/>
    <w:rsid w:val="00515DEA"/>
    <w:rsid w:val="005323AA"/>
    <w:rsid w:val="005415AE"/>
    <w:rsid w:val="00564861"/>
    <w:rsid w:val="005669DA"/>
    <w:rsid w:val="00572B16"/>
    <w:rsid w:val="005919CF"/>
    <w:rsid w:val="00597AE5"/>
    <w:rsid w:val="005B2D96"/>
    <w:rsid w:val="005D0EA6"/>
    <w:rsid w:val="005E04FA"/>
    <w:rsid w:val="005F5924"/>
    <w:rsid w:val="00611EF7"/>
    <w:rsid w:val="00631B66"/>
    <w:rsid w:val="006429CD"/>
    <w:rsid w:val="00674BBA"/>
    <w:rsid w:val="00692D18"/>
    <w:rsid w:val="0069488B"/>
    <w:rsid w:val="006963D0"/>
    <w:rsid w:val="006A2701"/>
    <w:rsid w:val="007704A9"/>
    <w:rsid w:val="00774209"/>
    <w:rsid w:val="007857C8"/>
    <w:rsid w:val="007B1FBB"/>
    <w:rsid w:val="007B2E3D"/>
    <w:rsid w:val="007C1FF7"/>
    <w:rsid w:val="007C43A7"/>
    <w:rsid w:val="007C7CDE"/>
    <w:rsid w:val="007E46CE"/>
    <w:rsid w:val="00805621"/>
    <w:rsid w:val="00816F40"/>
    <w:rsid w:val="00874785"/>
    <w:rsid w:val="0088136B"/>
    <w:rsid w:val="00886416"/>
    <w:rsid w:val="008B0822"/>
    <w:rsid w:val="008B75D0"/>
    <w:rsid w:val="008D4798"/>
    <w:rsid w:val="008D5FF5"/>
    <w:rsid w:val="00935F1F"/>
    <w:rsid w:val="00942A0A"/>
    <w:rsid w:val="00957AFB"/>
    <w:rsid w:val="00985C3C"/>
    <w:rsid w:val="00A22B78"/>
    <w:rsid w:val="00A43969"/>
    <w:rsid w:val="00A61BF9"/>
    <w:rsid w:val="00A62BAB"/>
    <w:rsid w:val="00A64CB3"/>
    <w:rsid w:val="00A81DE3"/>
    <w:rsid w:val="00A90341"/>
    <w:rsid w:val="00A940CF"/>
    <w:rsid w:val="00AB2511"/>
    <w:rsid w:val="00AB6D1C"/>
    <w:rsid w:val="00AD5A25"/>
    <w:rsid w:val="00AF0517"/>
    <w:rsid w:val="00AF644B"/>
    <w:rsid w:val="00B20B86"/>
    <w:rsid w:val="00B50512"/>
    <w:rsid w:val="00B660BF"/>
    <w:rsid w:val="00B70CA7"/>
    <w:rsid w:val="00B72F14"/>
    <w:rsid w:val="00B83BD7"/>
    <w:rsid w:val="00BC3CAF"/>
    <w:rsid w:val="00BD4F1F"/>
    <w:rsid w:val="00BF29A9"/>
    <w:rsid w:val="00C00E48"/>
    <w:rsid w:val="00C23562"/>
    <w:rsid w:val="00C373FC"/>
    <w:rsid w:val="00C765F0"/>
    <w:rsid w:val="00C97009"/>
    <w:rsid w:val="00CA45B5"/>
    <w:rsid w:val="00CA59B4"/>
    <w:rsid w:val="00CA7F49"/>
    <w:rsid w:val="00CC101D"/>
    <w:rsid w:val="00CC5282"/>
    <w:rsid w:val="00D340C6"/>
    <w:rsid w:val="00D568AC"/>
    <w:rsid w:val="00D75E44"/>
    <w:rsid w:val="00D969C9"/>
    <w:rsid w:val="00DA1F64"/>
    <w:rsid w:val="00E02F8A"/>
    <w:rsid w:val="00E70301"/>
    <w:rsid w:val="00E92BB5"/>
    <w:rsid w:val="00EE37A1"/>
    <w:rsid w:val="00F32C45"/>
    <w:rsid w:val="00FA4053"/>
    <w:rsid w:val="00FC0505"/>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16F956A5"/>
  <w15:chartTrackingRefBased/>
  <w15:docId w15:val="{4B61DEC5-9D15-664A-A183-B79DEDF8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209"/>
    <w:rPr>
      <w:rFonts w:ascii="Times New Roman" w:eastAsia="Times New Roman" w:hAnsi="Times New Roman" w:cs="Times New Roman"/>
      <w:lang w:eastAsia="en-GB"/>
    </w:rPr>
  </w:style>
  <w:style w:type="paragraph" w:styleId="Heading2">
    <w:name w:val="heading 2"/>
    <w:basedOn w:val="Normal"/>
    <w:link w:val="Heading2Char"/>
    <w:uiPriority w:val="9"/>
    <w:qFormat/>
    <w:rsid w:val="0077420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4209"/>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774209"/>
    <w:pPr>
      <w:spacing w:before="100" w:beforeAutospacing="1" w:after="100" w:afterAutospacing="1"/>
    </w:pPr>
  </w:style>
  <w:style w:type="character" w:styleId="Hyperlink">
    <w:name w:val="Hyperlink"/>
    <w:basedOn w:val="DefaultParagraphFont"/>
    <w:uiPriority w:val="99"/>
    <w:semiHidden/>
    <w:unhideWhenUsed/>
    <w:rsid w:val="00774209"/>
    <w:rPr>
      <w:color w:val="0000FF"/>
      <w:u w:val="single"/>
    </w:rPr>
  </w:style>
  <w:style w:type="character" w:customStyle="1" w:styleId="apple-converted-space">
    <w:name w:val="apple-converted-space"/>
    <w:basedOn w:val="DefaultParagraphFont"/>
    <w:rsid w:val="00774209"/>
  </w:style>
  <w:style w:type="paragraph" w:styleId="ListParagraph">
    <w:name w:val="List Paragraph"/>
    <w:basedOn w:val="Normal"/>
    <w:uiPriority w:val="34"/>
    <w:qFormat/>
    <w:rsid w:val="00774209"/>
    <w:pPr>
      <w:ind w:left="720"/>
      <w:contextualSpacing/>
    </w:pPr>
  </w:style>
  <w:style w:type="paragraph" w:styleId="Footer">
    <w:name w:val="footer"/>
    <w:basedOn w:val="Normal"/>
    <w:link w:val="FooterChar"/>
    <w:uiPriority w:val="99"/>
    <w:unhideWhenUsed/>
    <w:rsid w:val="0088136B"/>
    <w:pPr>
      <w:tabs>
        <w:tab w:val="center" w:pos="4680"/>
        <w:tab w:val="right" w:pos="9360"/>
      </w:tabs>
    </w:pPr>
  </w:style>
  <w:style w:type="character" w:customStyle="1" w:styleId="FooterChar">
    <w:name w:val="Footer Char"/>
    <w:basedOn w:val="DefaultParagraphFont"/>
    <w:link w:val="Footer"/>
    <w:uiPriority w:val="99"/>
    <w:rsid w:val="0088136B"/>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881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journal/01678655/76/supp/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journal/01678655"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ciencedirect.com/science/journal/00313203/10/3" TargetMode="External"/><Relationship Id="rId4" Type="http://schemas.openxmlformats.org/officeDocument/2006/relationships/webSettings" Target="webSettings.xml"/><Relationship Id="rId9" Type="http://schemas.openxmlformats.org/officeDocument/2006/relationships/hyperlink" Target="https://doi.org/10.1016/j.patrec.2015.04.0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GUMMADI, DANIEL (UG)</dc:creator>
  <cp:keywords/>
  <dc:description/>
  <cp:lastModifiedBy>GUMMADI, DANIEL (UG)</cp:lastModifiedBy>
  <cp:revision>4</cp:revision>
  <dcterms:created xsi:type="dcterms:W3CDTF">2020-08-07T11:52:00Z</dcterms:created>
  <dcterms:modified xsi:type="dcterms:W3CDTF">2022-01-16T17:45:00Z</dcterms:modified>
</cp:coreProperties>
</file>