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12. react-query 가이드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LGES Web Application Platform 구축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2024-04-02 13:29:14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데이터 가져오기(fetch) - useQuery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데이터 업데이트 - useMutation</w:t>
          </w:r>
          <w:r>
            <w:tab/>
          </w:r>
          <w:r>
            <w:fldChar w:fldCharType="begin"/>
          </w:r>
          <w:r>
            <w:instrText xml:space="preserve"> PAGEREF _Toc256000006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캐싱 전략 이해하기</w:t>
          </w:r>
          <w:r>
            <w:tab/>
          </w:r>
          <w:r>
            <w:fldChar w:fldCharType="begin"/>
          </w:r>
          <w:r>
            <w:instrText xml:space="preserve"> PAGEREF _Toc256000007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캐시 설정 커스터마이징하기</w:t>
          </w:r>
          <w:r>
            <w:tab/>
          </w:r>
          <w:r>
            <w:fldChar w:fldCharType="begin"/>
          </w:r>
          <w:r>
            <w:instrText xml:space="preserve"> PAGEREF _Toc256000008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캐시 무효화 및 업데이트</w:t>
          </w:r>
          <w:r>
            <w:tab/>
          </w:r>
          <w:r>
            <w:fldChar w:fldCharType="begin"/>
          </w:r>
          <w:r>
            <w:instrText xml:space="preserve"> PAGEREF _Toc256000009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bookmarkStart w:id="2" w:name="scroll-bookmark-2"/>
      <w:bookmarkEnd w:id="2"/>
      <w:r>
        <w:t>React Query는 서버 상태 관리를 위한 라이브러리로, 데이터를 가져오기(fetching), 캐싱(caching), 동기화(synchronizing), 업데이트(update)하는 과정을 쉽게 만들어줍니다.</w:t>
      </w:r>
    </w:p>
    <w:p>
      <w:r>
        <w:t>이 라이브러리는 리액트 애플리케이션에서 비동기 데이터를 다룰 때 발생할 수 있는 많은 복잡성을 추상화합니다.</w:t>
      </w:r>
    </w:p>
    <w:p>
      <w:pPr>
        <w:pStyle w:val="Heading1"/>
      </w:pPr>
      <w:bookmarkStart w:id="3" w:name="scroll-bookmark-3"/>
      <w:bookmarkStart w:id="4" w:name="_Toc256000005"/>
      <w:r>
        <w:t>데이터 가져오기(fetch) - useQuery</w:t>
      </w:r>
      <w:bookmarkEnd w:id="4"/>
      <w:bookmarkEnd w:id="3"/>
    </w:p>
    <w:p>
      <w:r>
        <w:t>React Query를 사용하여 API에서 데이터를 가져오려면 useQuery 훅을 사용합니다. 이 훅은 데이터를 비동기적으로 가져오고, 로딩 상태와 에러를 처리하는 기능을 제공합니다.</w:t>
      </w:r>
    </w:p>
    <w:p>
      <w:r>
        <w:t>표준 FW에서는 useReactQuery라는 훅으로 한 번 더 감싸서 필요한 설정을 미리 설정하여 사용할 수 있게 추상화하여 사용합니다.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import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QueryFunction,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QueryKey,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UseQueryOptions,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UseQueryResult,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useQuery,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} from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'@tanstack/react-query'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React Query Custom Hook으로 전역으로 설정할 옵션을 정의 한다.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export const useReactQuery = &lt;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TQueryFnData = unknown,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TError = ErrorResponse,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TData = TQueryFnData,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TQueryKey extends QueryKey = QueryKey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&gt;(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options: UseQueryOptions&lt;TQueryFnData, TError, TData, TQueryKey&gt;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): UseQueryResult&lt;TData, TError&gt; =&gt;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const result = useQuery(options);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result;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</w:tc>
      </w:tr>
    </w:tbl>
    <w:p>
      <w:r>
        <w:t>따라서 이 useReactQuery를 사용하여 react-query 데이터 가져오기(fetch)를 api에 맞게 사용합니다.</w:t>
      </w:r>
    </w:p>
    <w:p>
      <w:r>
        <w:t xml:space="preserve">실제로 api 호출하기 위한 react-query 훅들은 /hooks/queries 하위에 생성하여 사용합니다. </w:t>
      </w:r>
      <w:hyperlink r:id="rId11" w:history="1">
        <w:r>
          <w:rPr>
            <w:rStyle w:val="Hyperlink"/>
          </w:rPr>
          <w:t>폴더 별 역할</w:t>
        </w:r>
      </w:hyperlink>
      <w:r>
        <w:t>을 확인하면 좀 더 명확하게 이해할 수 있습니다.</w:t>
      </w:r>
    </w:p>
    <w:p>
      <w:r>
        <w:drawing>
          <wp:inline>
            <wp:extent cx="2857500" cy="414653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useQuery를 사용할 시에는 2가지가 기본적으로 필요합니다.</w:t>
      </w:r>
    </w:p>
    <w:p>
      <w:pPr>
        <w:numPr>
          <w:ilvl w:val="0"/>
          <w:numId w:val="33"/>
        </w:numPr>
      </w:pPr>
      <w:r>
        <w:t>query key: 로컬 캐싱을 위한 query에 대한 key 값</w:t>
      </w:r>
    </w:p>
    <w:p>
      <w:pPr>
        <w:numPr>
          <w:ilvl w:val="0"/>
          <w:numId w:val="33"/>
        </w:numPr>
      </w:pPr>
      <w:r>
        <w:t>query function: Fetch를 수행하는 비동기 함수</w:t>
      </w:r>
    </w:p>
    <w:p>
      <w:pPr>
        <w:numPr>
          <w:ilvl w:val="0"/>
          <w:numId w:val="33"/>
        </w:numPr>
      </w:pPr>
      <w:r>
        <w:t>옵션들...</w:t>
      </w:r>
    </w:p>
    <w:p>
      <w:r>
        <w:t>query key 같은 경우는 아래와 같이 함수 속성을 가진 객체 형태로 관리합니다.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export const EmployeeQueryKeys =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key: [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'employee'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as const,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employees: (params: { searchItem: string; deptCd: string; deptNm: string; empNm: string }) =&gt;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[...EmployeeQueryKeys.key, { ...params }] as const,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</w:tc>
      </w:tr>
    </w:tbl>
    <w:p>
      <w:r>
        <w:t>query function은 실제 fetch를 수행하는 비동기 함수입니다. (HTTP Method가 'GET'인 경우)</w:t>
      </w:r>
    </w:p>
    <w:p>
      <w:r>
        <w:t xml:space="preserve">표준 FW는 axios를 이용하여 API 레이어를 추상화하여 사용하고 있습니다. </w:t>
      </w:r>
      <w:hyperlink r:id="rId11" w:history="1">
        <w:r>
          <w:rPr>
            <w:rStyle w:val="Hyperlink"/>
          </w:rPr>
          <w:t>폴더 별 역할</w:t>
        </w:r>
      </w:hyperlink>
      <w:r>
        <w:t xml:space="preserve"> 에서 apis 영역이 그 레이어를 담당합니다.</w:t>
      </w:r>
    </w:p>
    <w:p>
      <w:r>
        <w:t>따라서 실제로 사용될 useQuery 훅은 다음과 같이 나옵니다.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import { useReactQuery } from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'@/hooks/use-react-query'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import { EmployeeQueryKeys } from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'./employee-query-keys'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import { getEmployeeBySearchCondition } from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'@/apis/admin/Employee'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type UseEmployeesQueryProps =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searchItem?: string;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deptCd?: string;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deptNm?: string;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empNm?: string;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function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useEmployeesQuery({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searchItem =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deptCd =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deptNm =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empNm =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}: UseEmployeesQueryProps)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useReactQuery({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queryKey: EmployeeQueryKeys.employees({ searchItem, deptCd, deptNm, empNm }),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queryFn: () =&gt; getEmployeeBySearchCondition(searchItem, deptCd, deptNm, empNm),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enabled: Boolean(deptCd),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export { useEmployeesQuery };</w:t>
            </w:r>
          </w:p>
        </w:tc>
      </w:tr>
    </w:tbl>
    <w:p>
      <w:r>
        <w:t>이를 만들었다면 실제 컴포넌트에서는 다음과 같이 손쉽게 데이터와 fetch 상태에 대한 값들을 확인할 수 있습니다.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const { data: employeesData, isLoading, isError } = useEmployeesQuery({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searchItem: employeeSearchCondition?.searchItem,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deptCd: employeeSearchCondition?.deptCd,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deptNm: employeeSearchCondition?.deptNm,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empNm: employeeSearchCondition?.empNm,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&lt;Box mt=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"4px"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&lt;EmployeeGrid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employeeList={employeesData ?? []}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onSelectedRows={(employees) =&gt;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setSelectedEmployees(employees);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/&gt;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&lt;/Box&gt;</w:t>
            </w:r>
          </w:p>
        </w:tc>
      </w:tr>
    </w:tbl>
    <w:p>
      <w:pPr>
        <w:pStyle w:val="Heading1"/>
      </w:pPr>
      <w:bookmarkStart w:id="5" w:name="scroll-bookmark-4"/>
      <w:bookmarkStart w:id="6" w:name="_Toc256000006"/>
      <w:r>
        <w:t>데이터 업데이트 - useMutation</w:t>
      </w:r>
      <w:bookmarkEnd w:id="6"/>
      <w:bookmarkEnd w:id="5"/>
    </w:p>
    <w:p>
      <w:r>
        <w:t>서버의 데이터를 업데이트하고, 이 변경사항을 클라이언트에 반영하기 위해 useMutation 훅을 사용할 수 있습니다.</w:t>
      </w:r>
    </w:p>
    <w:p>
      <w:r>
        <w:t>이 훅은 데이터를 생성(create), 업데이트(update), 삭제(delete)하는 등의 비동기 작업을 처리하는 데 사용됩니다.</w:t>
      </w:r>
    </w:p>
    <w:p>
      <w:r>
        <w:t>표준 FW에서는 useReactMutation라는 훅으로 한 번 더 감싸서 필요한 설정을 미리 설정하여 사용할 수 있게 추상화하여 사용합니다.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import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MutationFunction,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QueryFunction,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UseMutationOptions,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UseMutationResult,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useMutation,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} from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'@tanstack/react-query'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export const useReactMutation = &lt;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TData = unknown,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TError = ErrorResponse,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TVariables = void,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TContext = unknown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&gt;(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mutationFn: MutationFunction&lt;TData, TVariables&gt;,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options?: Omit&lt;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UseMutationOptions&lt;TData, TError, TVariables, TContext&gt;,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'mutationKey'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|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'mutationFn'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&gt;,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isLoading =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true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//loading이 필요 없을 경우에 해당 옵션 false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): UseMutationResult&lt;TData, TError, TVariables, TContext | void&gt; =&gt;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useMutation({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mutationFn,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...{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...tOptions,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onMutate(variables)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},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onSuccess(data, variables, context)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},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onError(error, variables, context)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},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onSettled(data, error, variables, context)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},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</w:tc>
      </w:tr>
    </w:tbl>
    <w:p>
      <w:r>
        <w:t>mutationFn은 실제 fetch를 수행하는 비동기 함수입니다. (HTTP Method가 'POST', 'PUT', 'PATCH', 'DELETE'... 인 경우) </w:t>
      </w:r>
    </w:p>
    <w:p>
      <w:r>
        <w:t>따라서 실제로 사용될 useMutation 훅은 다음과 같이 나옵니다.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import { devLogin } from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'@/apis/Session'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import { useReactMutation } from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'@/hooks/use-react-mutation'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type LoginParams =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userId: string;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langCd: string;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function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useLoginMutation()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useReactMutation(({ userId, langCd }: LoginParams) =&gt;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devLogin(userId, langCd);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export { useLoginMutation };</w:t>
            </w:r>
          </w:p>
        </w:tc>
      </w:tr>
    </w:tbl>
    <w:p>
      <w:r>
        <w:t>이를 만들었다면 실제 컴포넌트에서는 다음과 같이 손쉽게 데이터를 mutate 할 수 있습니다.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const { mutateAsync: loginAsync } = useLoginMutation();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const onSubmit = handleSubmit(async ({ userId, langCd }) =&gt;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try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{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openLoading(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true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const response = await loginAsync({ userId, langCd });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(response.successOrNot !==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'Y'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|| !response?.data)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throw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new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Error(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'로그인에 실패하였습니다.'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const session = response.data;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changeLanguage(session.langCd ||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'ko'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setSession(session);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navigate(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'/system/code'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{ replace: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true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catch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(e)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console.log({ e });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openMessageBar({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content: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'로그인에 실패하였습니다.'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messageBarType: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'error'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 finally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openLoading(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false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});</w:t>
            </w:r>
          </w:p>
        </w:tc>
      </w:tr>
    </w:tbl>
    <w:p>
      <w:r>
        <w:t>useMutation에는 mutate와 같은 동기 함수(callback 을 통한 결과 확인)와 mutateAsync 비동기 함수 2개를 제공합니다. </w:t>
      </w:r>
    </w:p>
    <w:p>
      <w:r>
        <w:t>편한 방식으로 사용하되 프로젝트에서는 한가지 방식으로 사용하는 것을 권장합니다.</w:t>
      </w:r>
    </w:p>
    <w:p>
      <w:pPr>
        <w:pStyle w:val="Heading1"/>
      </w:pPr>
      <w:bookmarkStart w:id="7" w:name="scroll-bookmark-5"/>
      <w:bookmarkStart w:id="8" w:name="_Toc256000007"/>
      <w:r>
        <w:t>캐싱 전략 이해하기</w:t>
      </w:r>
      <w:bookmarkEnd w:id="8"/>
      <w:bookmarkEnd w:id="7"/>
    </w:p>
    <w:p>
      <w:r>
        <w:t>React Query는 기본적으로 성공적으로 가져온 모든 쿼리 결과를 캐싱합니다.</w:t>
      </w:r>
    </w:p>
    <w:p>
      <w:r>
        <w:t>각 쿼리는 고유한 쿼리 키에 의해 식별되며, 이 키는 캐싱 및 데이터 재사용의 기준이 됩니다.</w:t>
      </w:r>
    </w:p>
    <w:p>
      <w:r>
        <w:t>캐싱 전략은 크게 두 가지 측면에서 조정될 수 있습니다:</w:t>
      </w:r>
    </w:p>
    <w:p>
      <w:pPr>
        <w:numPr>
          <w:ilvl w:val="0"/>
          <w:numId w:val="34"/>
        </w:numPr>
      </w:pPr>
      <w:r>
        <w:t>캐시 시간 (Cache Time):</w:t>
      </w:r>
      <w:r>
        <w:br/>
      </w:r>
      <w:r>
        <w:t>캐시된 데이터가 비활성 상태(inactive)일 때 얼마나 오래 저장될지를 정의합니다.</w:t>
      </w:r>
      <w:r>
        <w:br/>
      </w:r>
      <w:r>
        <w:t>데이터가 이 시간 동안 비활성 상태로 남아 있으면, 캐시에서 제거됩니다.</w:t>
      </w:r>
    </w:p>
    <w:p>
      <w:pPr>
        <w:numPr>
          <w:ilvl w:val="0"/>
          <w:numId w:val="34"/>
        </w:numPr>
      </w:pPr>
      <w:r>
        <w:t>스테일 타임 (Stale Time):</w:t>
      </w:r>
      <w:r>
        <w:br/>
      </w:r>
      <w:r>
        <w:t>캐시된 데이터가 "신선(fresh)"로 간주되는 시간을 정의합니다.</w:t>
      </w:r>
      <w:r>
        <w:br/>
      </w:r>
      <w:r>
        <w:t>이 시간이 지나면, 데이터는 "오래됨(stale)"으로 간주되고, 자동으로 새로고침될 수 있습니다.</w:t>
      </w:r>
    </w:p>
    <w:p>
      <w:pPr>
        <w:pStyle w:val="Heading2"/>
      </w:pPr>
      <w:bookmarkStart w:id="9" w:name="scroll-bookmark-6"/>
      <w:bookmarkStart w:id="10" w:name="_Toc256000008"/>
      <w:r>
        <w:t>캐시 설정 커스터마이징하기</w:t>
      </w:r>
      <w:bookmarkEnd w:id="10"/>
      <w:bookmarkEnd w:id="9"/>
    </w:p>
    <w:p>
      <w:r>
        <w:t>React Query의 QueryClient 설정을 통해 전역적으로 또는 개별 쿼리 수준에서 캐시 정책을 조정할 수 있습니다. 예를 들어, 전역 캐시 시간을 설정하려면 다음과 같이 QueryClient를 구성할 수 있습니다: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const queryClient =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new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QueryClient({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  defaultOptions: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    queries: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      cacheTime: 1000 * 60 * 5,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5분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    },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  },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});</w:t>
            </w:r>
          </w:p>
        </w:tc>
      </w:tr>
    </w:tbl>
    <w:p>
      <w:r>
        <w:t>개별 쿼리에 대해 캐시 시간을 조정하려면, useQuery의 옵션으로 cacheTime을 설정할 수 있습니다: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const { data } = useQuery(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'projects'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fetchProjects,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  cacheTime: 1000 * 60 * 5,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5분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});</w:t>
            </w:r>
          </w:p>
        </w:tc>
      </w:tr>
    </w:tbl>
    <w:p>
      <w:pPr>
        <w:pStyle w:val="Heading2"/>
      </w:pPr>
      <w:bookmarkStart w:id="11" w:name="scroll-bookmark-7"/>
      <w:bookmarkStart w:id="12" w:name="_Toc256000009"/>
      <w:r>
        <w:t>캐시 무효화 및 업데이트</w:t>
      </w:r>
      <w:bookmarkEnd w:id="12"/>
      <w:bookmarkEnd w:id="11"/>
    </w:p>
    <w:p>
      <w:r>
        <w:t>데이터가 변경되었을 때 캐시를 적절히 업데이트하거나 무효화하는 것은 중요합니다.</w:t>
      </w:r>
    </w:p>
    <w:p>
      <w:r>
        <w:t>React Query는 몇 가지 방법으로 이를 지원합니다:</w:t>
      </w:r>
    </w:p>
    <w:p>
      <w:pPr>
        <w:numPr>
          <w:ilvl w:val="0"/>
          <w:numId w:val="35"/>
        </w:numPr>
      </w:pPr>
      <w:r>
        <w:t>무효화 (Invalidation): 특정 쿼리의 캐시를 무효화하려면, queryClient.invalidateQueries 메소드를 사용할 수 있습니다. 이 방법은 해당 쿼리를 다시 가져오도록 강제합니다.</w:t>
      </w:r>
    </w:p>
    <w:p>
      <w:pPr>
        <w:numPr>
          <w:ilvl w:val="0"/>
          <w:numId w:val="35"/>
        </w:numPr>
      </w:pPr>
      <w:r>
        <w:t>옵티미스틱 업데이트 (Optimistic Updates): useMutation 훅과 함께 onMutate 옵션을 사용하여 데이터 변경이 성공하기를 기대하고 미리 UI를 업데이트할 수 있습니다.</w:t>
      </w:r>
    </w:p>
    <w:p>
      <w:pPr>
        <w:numPr>
          <w:ilvl w:val="0"/>
          <w:numId w:val="35"/>
        </w:numPr>
      </w:pPr>
      <w:r>
        <w:t>캐시 데이터 직접 조작: 때로는 캐시된 데이터를 직접 조작해야 할 필요가 있을 수 있습니다. 이를 위해 queryClient.setQueryData 메소드를 사용하여 캐시된 데이터를 직접 업데이트할 수 있습니다.</w:t>
      </w:r>
    </w:p>
    <w:sectPr w:rsidSect="008B1C6A">
      <w:footerReference w:type="default" r:id="rId13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캐싱 전략 이해하기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9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LGES Web Application Platform 구축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12. react-query 가이드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6"/>
  </w:num>
  <w:num w:numId="5" w16cid:durableId="690716588">
    <w:abstractNumId w:val="17"/>
  </w:num>
  <w:num w:numId="6" w16cid:durableId="1534029396">
    <w:abstractNumId w:val="18"/>
  </w:num>
  <w:num w:numId="7" w16cid:durableId="993802868">
    <w:abstractNumId w:val="19"/>
  </w:num>
  <w:num w:numId="8" w16cid:durableId="701520509">
    <w:abstractNumId w:val="20"/>
  </w:num>
  <w:num w:numId="9" w16cid:durableId="1224566633">
    <w:abstractNumId w:val="21"/>
  </w:num>
  <w:num w:numId="10" w16cid:durableId="1362585747">
    <w:abstractNumId w:val="22"/>
  </w:num>
  <w:num w:numId="11" w16cid:durableId="1547181321">
    <w:abstractNumId w:val="23"/>
  </w:num>
  <w:num w:numId="12" w16cid:durableId="931166562">
    <w:abstractNumId w:val="24"/>
  </w:num>
  <w:num w:numId="13" w16cid:durableId="34934974">
    <w:abstractNumId w:val="25"/>
  </w:num>
  <w:num w:numId="14" w16cid:durableId="1263877790">
    <w:abstractNumId w:val="26"/>
  </w:num>
  <w:num w:numId="15" w16cid:durableId="474228036">
    <w:abstractNumId w:val="27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28"/>
  </w:num>
  <w:num w:numId="30" w16cid:durableId="1380280411">
    <w:abstractNumId w:val="29"/>
  </w:num>
  <w:num w:numId="31" w16cid:durableId="130245657">
    <w:abstractNumId w:val="30"/>
  </w:num>
  <w:num w:numId="32" w16cid:durableId="1476950541">
    <w:abstractNumId w:val="31"/>
  </w:num>
  <w:num w:numId="33">
    <w:abstractNumId w:val="32"/>
  </w:num>
  <w:num w:numId="34">
    <w:abstractNumId w:val="33"/>
  </w:num>
  <w:num w:numId="35">
    <w:abstractNumId w:val="3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yperlink" Target="https://wire.lgcns.com/confluence/pages/viewpage.action?pageId=827625763" TargetMode="External" /><Relationship Id="rId12" Type="http://schemas.openxmlformats.org/officeDocument/2006/relationships/image" Target="media/image1.png" /><Relationship Id="rId13" Type="http://schemas.openxmlformats.org/officeDocument/2006/relationships/footer" Target="footer4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114</cp:revision>
  <dcterms:created xsi:type="dcterms:W3CDTF">2024-04-02T04:29:16Z</dcterms:created>
  <dcterms:modified xsi:type="dcterms:W3CDTF">2024-04-02T04:29:16Z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