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宋体"/>
          <w:b/>
          <w:sz w:val="36"/>
          <w:szCs w:val="36"/>
          <w:lang w:bidi="ar"/>
        </w:rPr>
      </w:pPr>
      <w:r>
        <w:pict>
          <v:shape id="_x0000_s1029" o:spid="_x0000_s1029" o:spt="202" type="#_x0000_t202" style="position:absolute;left:0pt;margin-left:-23.75pt;margin-top:521pt;height:24.45pt;width:190.85pt;z-index:251672576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编制</w:t>
                  </w:r>
                  <w:r>
                    <w:t>：</w:t>
                  </w:r>
                  <w:r>
                    <w:rPr>
                      <w:rFonts w:hint="eastAsia"/>
                    </w:rPr>
                    <w:t>上海市地震应急救援保障中心</w:t>
                  </w:r>
                </w:p>
              </w:txbxContent>
            </v:textbox>
          </v:shape>
        </w:pict>
      </w:r>
      <w:r>
        <w:pict>
          <v:shape id="Text Box 10" o:spid="_x0000_s1030" o:spt="202" type="#_x0000_t202" style="position:absolute;left:0pt;margin-left:171.4pt;margin-top:521pt;height:24.45pt;width:483.2pt;z-index:251673600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数据</w:t>
                  </w:r>
                  <w:r>
                    <w:t>来源：</w:t>
                  </w:r>
                  <w:r>
                    <w:rPr>
                      <w:rFonts w:hint="eastAsia"/>
                    </w:rPr>
                    <w:t>《上海市地震应急辅助决策系统》、《地震应急基础库》、《上海市</w:t>
                  </w:r>
                  <w:r>
                    <w:t>统计年鉴</w:t>
                  </w:r>
                  <w:r>
                    <w:rPr>
                      <w:rFonts w:hint="eastAsia"/>
                    </w:rPr>
                    <w:t>2016》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669.45pt;margin-top:521pt;height:24.45pt;width:122.55pt;z-index:251671552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bookmarkStart w:id="20" w:name="W_EqSurTime_1"/>
                  <w:r>
                    <w:rPr>
                      <w:rFonts w:hint="eastAsia"/>
                    </w:rPr>
                    <w:t>X</w:t>
                  </w:r>
                  <w:bookmarkEnd w:id="20"/>
                </w:p>
              </w:txbxContent>
            </v:textbox>
          </v:shape>
        </w:pict>
      </w:r>
      <w:r>
        <w:pict>
          <v:shape id="文本框 2" o:spid="_x0000_s1031" o:spt="202" type="#_x0000_t202" style="position:absolute;left:0pt;margin-left:6.35pt;margin-top:-28.45pt;height:104.65pt;width:674pt;z-index:-251656192;mso-width-relative:margin;mso-height-relative:margin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>上海市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>地震局</w:t>
                  </w: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 xml:space="preserve"> Shanghai Earthquake Agency</w:t>
                  </w:r>
                </w:p>
              </w:txbxContent>
            </v:textbox>
          </v:shape>
        </w:pict>
      </w:r>
      <w:r>
        <w:pict>
          <v:shape id="Text Box 18" o:spid="_x0000_s1035" o:spt="202" type="#_x0000_t202" style="position:absolute;left:0pt;margin-left:-31.25pt;margin-top:-29.3pt;height:38.4pt;width:45.35pt;mso-wrap-style:non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394970" cy="394970"/>
                        <wp:effectExtent l="0" t="0" r="0" b="0"/>
                        <wp:docPr id="3" name="图片 3" descr="上海市地震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上海市地震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970" cy="394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-378460</wp:posOffset>
                </wp:positionV>
                <wp:extent cx="10509250" cy="7378065"/>
                <wp:effectExtent l="12065" t="12065" r="13335" b="10795"/>
                <wp:wrapNone/>
                <wp:docPr id="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9250" cy="7378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29.8pt;margin-top:-29.8pt;height:580.95pt;width:827.5pt;z-index:251658240;mso-width-relative:page;mso-height-relative:page;" filled="f" stroked="t" coordsize="21600,21600" o:gfxdata="UEsDBAoAAAAAAIdO4kAAAAAAAAAAAAAAAAAEAAAAZHJzL1BLAwQUAAAACACHTuJABkQud9gAAAAN AQAADwAAAGRycy9kb3ducmV2LnhtbE2PwW7CMAyG75N4h8hIu0FStqLRNUUwjSvS2KRtt9CYpKJx qiZQ9vYLh4ndfsuffn8ulxfXsjP2ofEkIZsKYEi11w0ZCR/vm8kTsBAVadV6Qgk/GGBZje5KVWg/ 0Bued9GwVEKhUBJsjF3BeagtOhWmvkNKu4PvnYpp7A3XvRpSuWv5TIg5d6qhdMGqDl8s1sfdyUl4 7b63q9wEvvqM9uvo18PGbo2U9+NMPAOLeIk3GK76SR2q5LT3J9KBtRIm+WKe0L9wJfJF/ghsn1Im Zg/Aq5L//6L6BVBLAwQUAAAACACHTuJAxsrFXgkCAAD9AwAADgAAAGRycy9lMm9Eb2MueG1srVPb btswDH0fsH8Q9L7Y8XI14hRFig4DurVYtw9QZNkWJosapcTJvn6Ukmbp9jbMD4Jokofk4dHq5tAb tlfoNdiKj0c5Z8pKqLVtK/7t6/27BWc+CFsLA1ZV/Kg8v1m/fbMaXKkK6MDUChmBWF8OruJdCK7M Mi871Qs/AqcsORvAXgQysc1qFAOh9yYr8nyWDYC1Q5DKe/p7d3LydcJvGiXDY9N4FZipOPUW0onp 3MYzW69E2aJwnZbnNsQ/dNELbanoBepOBMF2qP+C6rVE8NCEkYQ+g6bRUqUZaJpx/sc0z51wKs1C 5Hh3ocn/P1j5ef+ETNcVn3FmRU8r+kKkCdsaxYpIz+B8SVHP7gnjgN49gPzumYVNR1HqFhGGToma mhrH+OxVQjQ8pbLt8AlqQhe7AImpQ4N9BCQO2CEt5HhZiDoEJunnOJ/my2JKi5PknL+fL/LZNBUR 5Uu+Qx8+KOhZvFQcqfuEL/YPPsR+RPkSEstZuNfGpLUby4aKL6fFNCV4MLqOzjQmttuNQbYXUTjp O9d9FdbrQPI1uq/44jrI2DMRcfYTh1uoj8QDwkmD9Gbo0gH+5Gwg/VXc/9gJVJyZj5a4XI4nkyjY ZEym84IMvPZsrz3CSoKqeODsdN2Ek8h3DnXbUaVxmtHCLfHf6ERM3M2pq3OzpLHE1/k9RBFf2ynq 96td/wJQSwMECgAAAAAAh07iQAAAAAAAAAAAAAAAAAYAAABfcmVscy9QSwMEFAAAAAgAh07iQIoU ZjzRAAAAlAEAAAsAAABfcmVscy8ucmVsc6WQwWrDMAyG74O9g9F9cZrDGKNOL6PQa+kewNiKYxpb RjLZ+vbzDoNl9LajfqHvE//+8JkWtSJLpGxg1/WgMDvyMQcD75fj0wsoqTZ7u1BGAzcUOIyPD/sz Lra2I5ljEdUoWQzMtZZXrcXNmKx0VDC3zUScbG0jB12su9qAeuj7Z82/GTBumOrkDfDJD6Aut9LM f9gpOiahqXaOkqZpiu4eVQe2ZY7uyDbhG7lGsxywGvAsGgdqWdd+BH1fv/un3tNHPuO61X6HjOuP V2+6HL8AUEsDBBQAAAAIAIdO4kB+5uUg9wAAAOEBAAATAAAAW0NvbnRlbnRfVHlwZXNdLnhtbJWR QU7DMBBF90jcwfIWJU67QAgl6YK0S0CoHGBkTxKLZGx5TGhvj5O2G0SRWNoz/78nu9wcxkFMGNg6 quQqL6RA0s5Y6ir5vt9lD1JwBDIwOMJKHpHlpr69KfdHjyxSmriSfYz+USnWPY7AufNIadK6MEJM x9ApD/oDOlTrorhX2lFEilmcO2RdNtjC5xDF9pCuTyYBB5bi6bQ4syoJ3g9WQ0ymaiLzg5KdCXlK LjvcW893SUOqXwnz5DrgnHtJTxOsQfEKIT7DmDSUCayM+6KAU/53yWw5cuba1mrMm8BNir3hdLG6 1o5r1zj93/Ltkrp0q+WD6m9QSwECFAAUAAAACACHTuJAfublIPcAAADhAQAAEwAAAAAAAAABACAA AAB6BAAAW0NvbnRlbnRfVHlwZXNdLnhtbFBLAQIUAAoAAAAAAIdO4kAAAAAAAAAAAAAAAAAGAAAA AAAAAAAAEAAAAFwDAABfcmVscy9QSwECFAAUAAAACACHTuJAihRmPNEAAACUAQAACwAAAAAAAAAB ACAAAACAAwAAX3JlbHMvLnJlbHNQSwECFAAKAAAAAACHTuJAAAAAAAAAAAAAAAAABAAAAAAAAAAA ABAAAAAAAAAAZHJzL1BLAQIUABQAAAAIAIdO4kAGRC532AAAAA0BAAAPAAAAAAAAAAEAIAAAACIA AABkcnMvZG93bnJldi54bWxQSwECFAAUAAAACACHTuJAxsrFXgkCAAD9AwAADgAAAAAAAAABACAA AAAnAQAAZHJzL2Uyb0RvYy54bWxQSwUGAAAAAAYABgBZAQAAogUAAAAA 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6542405</wp:posOffset>
                </wp:positionV>
                <wp:extent cx="10511790" cy="0"/>
                <wp:effectExtent l="9525" t="8255" r="13335" b="1079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11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30pt;margin-top:515.15pt;height:0pt;width:827.7pt;z-index:251661312;mso-width-relative:page;mso-height-relative:page;" filled="f" stroked="t" coordsize="21600,21600" o:gfxdata="UEsDBAoAAAAAAIdO4kAAAAAAAAAAAAAAAAAEAAAAZHJzL1BLAwQUAAAACACHTuJAI/YojNkAAAAO AQAADwAAAGRycy9kb3ducmV2LnhtbE2PzU7DMBCE70h9B2srcUGtnZZUNMSpEBIHjv2RuLrxkgTi dRQ7TenTd3tAcNyZ0ew3+ebsWnHCPjSeNCRzBQKp9LahSsNh/zZ7AhGiIWtaT6jhBwNsisldbjLr R9riaRcrwSUUMqOhjrHLpAxljc6Eue+Q2Pv0vTORz76Stjcjl7tWLpRaSWca4g+16fC1xvJ7NzgN GIY0US9rVx3eL+PDx+LyNXZ7re+niXoGEfEc/8Jww2d0KJjp6AeyQbQaZivFWyIbaqmWIG6RdJ0+ gjj+arLI5f8ZxRVQSwMEFAAAAAgAh07iQJkvRdC6AQAAZQMAAA4AAABkcnMvZTJvRG9jLnhtbK1T TY/TMBC9I/EfLN9pkkoFNmq6Ql0tlwUq7fIDXNtJLGyPNXab9N8zdj9Y4IbIwYoz897MezNZ38/O sqPGaMB3vFnUnGkvQRk/dPz7y+O7j5zFJLwSFrzu+ElHfr95+2Y9hVYvYQSrNDIi8bGdQsfHlEJb VVGO2om4gKA9BXtAJxJdcagUionYna2Wdf2+mgBVQJA6Rvr6cA7yTeHvey3Tt76POjHbceotlRPL uc9ntVmLdkARRiMvbYh/6MIJ46nojepBJMEOaP6ickYiROjTQoKroO+N1EUDqWnqP9Q8jyLoooXM ieFmU/x/tPLrcYfMqI6vOPPC0Yg+HRKUymyV7ZlCbClr63eYBcrZP4cnkD8i87AdhR90SX45BcI2 GVH9BsmXGKjIfvoCinIE8Rev5h5dpiQX2FxGcrqNRM+JSfrY1Kum+XBHo5PXYCXaKzJgTJ81OJZf Oh4TCjOMaQve0+QBm1JHHJ9iyn2J9grIZT08GmvLAljPpo7frZarAohgjcrBnBZx2G8tsqPIK1Se IpIir9MQDl6di1h/8SDLPhu4B3Xa4dUbmmXp5rJ3eVle3wv619+x+Ql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AsBAAAW0NvbnRlbnRfVHlwZXNd LnhtbFBLAQIUAAoAAAAAAIdO4kAAAAAAAAAAAAAAAAAGAAAAAAAAAAAAEAAAAA4DAABfcmVscy9Q SwECFAAUAAAACACHTuJAihRmPNEAAACUAQAACwAAAAAAAAABACAAAAAyAwAAX3JlbHMvLnJlbHNQ SwECFAAKAAAAAACHTuJAAAAAAAAAAAAAAAAABAAAAAAAAAAAABAAAAAAAAAAZHJzL1BLAQIUABQA AAAIAIdO4kAj9iiM2QAAAA4BAAAPAAAAAAAAAAEAIAAAACIAAABkcnMvZG93bnJldi54bWxQSwEC FAAUAAAACACHTuJAmS9F0LoBAABlAwAADgAAAAAAAAABACAAAAAoAQAAZHJzL2Uyb0RvYy54bWxQ SwUGAAAAAAYABgBZAQAAVAUAAAAA 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bookmarkStart w:id="0" w:name="W_EqDate_1"/>
      <w:r>
        <w:rPr>
          <w:b/>
          <w:sz w:val="36"/>
          <w:szCs w:val="36"/>
          <w:lang w:bidi="ar"/>
        </w:rPr>
        <w:t>X</w:t>
      </w:r>
      <w:bookmarkEnd w:id="0"/>
      <w:bookmarkStart w:id="1" w:name="W_EqName_1"/>
      <w:r>
        <w:rPr>
          <w:b/>
          <w:sz w:val="36"/>
          <w:szCs w:val="36"/>
          <w:lang w:bidi="ar"/>
        </w:rPr>
        <w:t>X</w:t>
      </w:r>
      <w:bookmarkEnd w:id="1"/>
      <w:bookmarkStart w:id="2" w:name="W_EqType_1"/>
      <w:bookmarkEnd w:id="2"/>
      <w:r>
        <w:rPr>
          <w:rFonts w:hint="eastAsia" w:cs="宋体"/>
          <w:b/>
          <w:sz w:val="36"/>
          <w:szCs w:val="36"/>
          <w:lang w:bidi="ar"/>
        </w:rPr>
        <w:t>背景信息</w:t>
      </w:r>
    </w:p>
    <w:p>
      <w:pPr>
        <w:rPr>
          <w:rFonts w:cs="宋体"/>
          <w:sz w:val="24"/>
          <w:szCs w:val="24"/>
          <w:lang w:bidi="ar"/>
        </w:rPr>
      </w:pPr>
    </w:p>
    <w:p>
      <w:pPr>
        <w:rPr>
          <w:rFonts w:cs="宋体"/>
          <w:sz w:val="24"/>
          <w:szCs w:val="24"/>
          <w:lang w:bidi="ar"/>
        </w:rPr>
        <w:sectPr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ind w:firstLine="420"/>
        <w:rPr>
          <w:rFonts w:cs="宋体"/>
          <w:sz w:val="24"/>
          <w:szCs w:val="24"/>
          <w:lang w:bidi="ar"/>
        </w:rPr>
      </w:pPr>
      <w:r>
        <w:rPr>
          <w:rFonts w:hint="eastAsia" w:cs="宋体"/>
          <w:sz w:val="24"/>
          <w:szCs w:val="24"/>
          <w:lang w:bidi="ar"/>
        </w:rPr>
        <w:t>中国地震台网测定，北京时间</w:t>
      </w:r>
      <w:bookmarkStart w:id="3" w:name="W_EqTime_1"/>
      <w:r>
        <w:rPr>
          <w:sz w:val="24"/>
          <w:szCs w:val="24"/>
          <w:lang w:bidi="ar"/>
        </w:rPr>
        <w:t>X</w:t>
      </w:r>
      <w:bookmarkEnd w:id="3"/>
      <w:r>
        <w:rPr>
          <w:rFonts w:hint="eastAsia" w:cs="宋体"/>
          <w:sz w:val="24"/>
          <w:szCs w:val="24"/>
          <w:lang w:bidi="ar"/>
        </w:rPr>
        <w:t>，在</w:t>
      </w:r>
      <w:bookmarkStart w:id="4" w:name="W_EqPlace_1"/>
      <w:r>
        <w:rPr>
          <w:sz w:val="24"/>
          <w:szCs w:val="24"/>
          <w:lang w:bidi="ar"/>
        </w:rPr>
        <w:t>X</w:t>
      </w:r>
      <w:bookmarkEnd w:id="4"/>
      <w:r>
        <w:rPr>
          <w:rFonts w:hint="eastAsia" w:cs="宋体"/>
          <w:sz w:val="24"/>
          <w:szCs w:val="24"/>
          <w:lang w:bidi="ar"/>
        </w:rPr>
        <w:t>（北纬</w:t>
      </w:r>
      <w:bookmarkStart w:id="5" w:name="W_EqLatitude_1"/>
      <w:r>
        <w:rPr>
          <w:sz w:val="24"/>
          <w:szCs w:val="24"/>
          <w:lang w:bidi="ar"/>
        </w:rPr>
        <w:t>X</w:t>
      </w:r>
      <w:bookmarkEnd w:id="5"/>
      <w:r>
        <w:rPr>
          <w:rFonts w:hint="eastAsia" w:cs="宋体"/>
          <w:sz w:val="24"/>
          <w:szCs w:val="24"/>
          <w:lang w:bidi="ar"/>
        </w:rPr>
        <w:t>度，东经</w:t>
      </w:r>
      <w:bookmarkStart w:id="6" w:name="W_EqLongitude_1"/>
      <w:r>
        <w:rPr>
          <w:sz w:val="24"/>
          <w:szCs w:val="24"/>
          <w:lang w:bidi="ar"/>
        </w:rPr>
        <w:t>X</w:t>
      </w:r>
      <w:bookmarkEnd w:id="6"/>
      <w:r>
        <w:rPr>
          <w:rFonts w:hint="eastAsia" w:cs="宋体"/>
          <w:sz w:val="24"/>
          <w:szCs w:val="24"/>
          <w:lang w:bidi="ar"/>
        </w:rPr>
        <w:t>度）发生</w:t>
      </w:r>
      <w:bookmarkStart w:id="7" w:name="W_EqLevel_1"/>
      <w:r>
        <w:rPr>
          <w:sz w:val="24"/>
          <w:szCs w:val="24"/>
          <w:lang w:bidi="ar"/>
        </w:rPr>
        <w:t>X</w:t>
      </w:r>
      <w:bookmarkEnd w:id="7"/>
      <w:r>
        <w:rPr>
          <w:rFonts w:hint="eastAsia" w:cs="宋体"/>
          <w:sz w:val="24"/>
          <w:szCs w:val="24"/>
          <w:lang w:bidi="ar"/>
        </w:rPr>
        <w:t>级地震，震源深度约</w:t>
      </w:r>
      <w:bookmarkStart w:id="8" w:name="W_EqDepth_1"/>
      <w:r>
        <w:rPr>
          <w:sz w:val="24"/>
          <w:szCs w:val="24"/>
          <w:lang w:bidi="ar"/>
        </w:rPr>
        <w:t>X</w:t>
      </w:r>
      <w:bookmarkEnd w:id="8"/>
      <w:r>
        <w:rPr>
          <w:rFonts w:hint="eastAsia" w:cs="宋体"/>
          <w:sz w:val="24"/>
          <w:szCs w:val="24"/>
          <w:lang w:bidi="ar"/>
        </w:rPr>
        <w:t>公里。</w:t>
      </w:r>
    </w:p>
    <w:p>
      <w:pPr>
        <w:ind w:firstLine="420"/>
        <w:rPr>
          <w:rFonts w:cs="宋体"/>
          <w:sz w:val="24"/>
          <w:szCs w:val="24"/>
          <w:lang w:bidi="ar"/>
        </w:rPr>
      </w:pPr>
      <w:r>
        <w:rPr>
          <w:rFonts w:hint="eastAsia" w:cs="宋体"/>
          <w:sz w:val="24"/>
          <w:szCs w:val="24"/>
          <w:lang w:bidi="ar"/>
        </w:rPr>
        <w:t>震中</w:t>
      </w:r>
      <w:r>
        <w:rPr>
          <w:sz w:val="24"/>
          <w:szCs w:val="24"/>
          <w:lang w:bidi="ar"/>
        </w:rPr>
        <w:t>50</w:t>
      </w:r>
      <w:r>
        <w:rPr>
          <w:rFonts w:hint="eastAsia" w:cs="宋体"/>
          <w:sz w:val="24"/>
          <w:szCs w:val="24"/>
          <w:lang w:bidi="ar"/>
        </w:rPr>
        <w:t>公里范围内发生</w:t>
      </w:r>
      <w:r>
        <w:rPr>
          <w:sz w:val="24"/>
          <w:szCs w:val="24"/>
          <w:lang w:bidi="ar"/>
        </w:rPr>
        <w:t>2.5</w:t>
      </w:r>
      <w:r>
        <w:rPr>
          <w:rFonts w:hint="eastAsia" w:cs="宋体"/>
          <w:sz w:val="24"/>
          <w:szCs w:val="24"/>
          <w:lang w:bidi="ar"/>
        </w:rPr>
        <w:t>级及以上的地震共</w:t>
      </w:r>
      <w:bookmarkStart w:id="9" w:name="W_EqCount_1"/>
      <w:r>
        <w:rPr>
          <w:sz w:val="24"/>
          <w:szCs w:val="24"/>
          <w:lang w:bidi="ar"/>
        </w:rPr>
        <w:t>X</w:t>
      </w:r>
      <w:bookmarkEnd w:id="9"/>
      <w:r>
        <w:rPr>
          <w:rFonts w:hint="eastAsia" w:cs="宋体"/>
          <w:sz w:val="24"/>
          <w:szCs w:val="24"/>
          <w:lang w:bidi="ar"/>
        </w:rPr>
        <w:t>次，其中，震级最大地震是</w:t>
      </w:r>
      <w:bookmarkStart w:id="10" w:name="W_EqMaxM_1"/>
      <w:r>
        <w:rPr>
          <w:sz w:val="24"/>
          <w:szCs w:val="24"/>
          <w:lang w:bidi="ar"/>
        </w:rPr>
        <w:t>X</w:t>
      </w:r>
      <w:bookmarkEnd w:id="10"/>
      <w:r>
        <w:rPr>
          <w:rFonts w:hint="eastAsia" w:cs="宋体"/>
          <w:sz w:val="24"/>
          <w:szCs w:val="24"/>
          <w:lang w:bidi="ar"/>
        </w:rPr>
        <w:t>级，距离最近的地震是</w:t>
      </w:r>
      <w:bookmarkStart w:id="11" w:name="W_EqNearstM_1"/>
      <w:r>
        <w:rPr>
          <w:sz w:val="24"/>
          <w:szCs w:val="24"/>
          <w:lang w:bidi="ar"/>
        </w:rPr>
        <w:t>X</w:t>
      </w:r>
      <w:bookmarkEnd w:id="11"/>
      <w:r>
        <w:rPr>
          <w:rFonts w:hint="eastAsia" w:cs="宋体"/>
          <w:sz w:val="24"/>
          <w:szCs w:val="24"/>
          <w:lang w:bidi="ar"/>
        </w:rPr>
        <w:t>级。</w:t>
      </w:r>
      <w:bookmarkStart w:id="12" w:name="_Hlk487193138"/>
      <w:bookmarkStart w:id="13" w:name="_Hlk487193139"/>
      <w:bookmarkStart w:id="14" w:name="_Hlk487193140"/>
      <w:bookmarkStart w:id="15" w:name="_Hlk487193137"/>
      <w:bookmarkStart w:id="16" w:name="_Hlk487193132"/>
    </w:p>
    <w:p>
      <w:pPr>
        <w:ind w:firstLine="420"/>
        <w:rPr>
          <w:rFonts w:hint="eastAsia" w:cs="宋体"/>
          <w:sz w:val="24"/>
          <w:szCs w:val="24"/>
          <w:lang w:bidi="ar"/>
        </w:rPr>
      </w:pPr>
      <w:r>
        <w:rPr>
          <w:rFonts w:hint="eastAsia" w:cs="宋体"/>
          <w:sz w:val="24"/>
          <w:szCs w:val="24"/>
          <w:lang w:bidi="ar"/>
        </w:rPr>
        <w:t>地震发生在</w:t>
      </w:r>
      <w:bookmarkStart w:id="17" w:name="W_ActivefaultName_1"/>
      <w:r>
        <w:rPr>
          <w:sz w:val="24"/>
          <w:szCs w:val="24"/>
          <w:lang w:bidi="ar"/>
        </w:rPr>
        <w:t>X</w:t>
      </w:r>
      <w:bookmarkEnd w:id="17"/>
      <w:r>
        <w:rPr>
          <w:rFonts w:hint="eastAsia" w:cs="宋体"/>
          <w:sz w:val="24"/>
          <w:szCs w:val="24"/>
          <w:lang w:bidi="ar"/>
        </w:rPr>
        <w:t>附近，该断裂性质是</w:t>
      </w:r>
      <w:bookmarkStart w:id="18" w:name="W_ActivefaultNature_1"/>
      <w:r>
        <w:rPr>
          <w:sz w:val="24"/>
          <w:szCs w:val="24"/>
          <w:lang w:bidi="ar"/>
        </w:rPr>
        <w:t>X</w:t>
      </w:r>
      <w:bookmarkEnd w:id="18"/>
      <w:r>
        <w:rPr>
          <w:rFonts w:hint="eastAsia" w:cs="宋体"/>
          <w:sz w:val="24"/>
          <w:szCs w:val="24"/>
          <w:lang w:bidi="ar"/>
        </w:rPr>
        <w:t>，呈</w:t>
      </w:r>
      <w:bookmarkStart w:id="19" w:name="W_ActivefaultTrend_1"/>
      <w:r>
        <w:rPr>
          <w:sz w:val="24"/>
          <w:szCs w:val="24"/>
          <w:lang w:bidi="ar"/>
        </w:rPr>
        <w:t>X</w:t>
      </w:r>
      <w:bookmarkEnd w:id="19"/>
      <w:r>
        <w:rPr>
          <w:rFonts w:hint="eastAsia" w:cs="宋体"/>
          <w:sz w:val="24"/>
          <w:szCs w:val="24"/>
          <w:lang w:bidi="ar"/>
        </w:rPr>
        <w:t>走向。</w:t>
      </w:r>
      <w:bookmarkEnd w:id="12"/>
      <w:bookmarkEnd w:id="13"/>
      <w:bookmarkEnd w:id="14"/>
      <w:bookmarkEnd w:id="15"/>
      <w:bookmarkEnd w:id="16"/>
    </w:p>
    <w:p>
      <w:pPr>
        <w:ind w:firstLine="42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${震中附近历史地震分布图}</w:t>
      </w:r>
    </w:p>
    <w:p>
      <w:pPr>
        <w:ind w:firstLine="420"/>
        <w:rPr>
          <w:rFonts w:hint="eastAsia" w:cs="宋体"/>
          <w:b/>
          <w:sz w:val="21"/>
          <w:szCs w:val="21"/>
        </w:rPr>
      </w:pPr>
      <w:r>
        <w:rPr>
          <w:rFonts w:hint="eastAsia" w:cs="宋体"/>
          <w:b/>
          <w:sz w:val="21"/>
          <w:szCs w:val="21"/>
        </w:rPr>
        <w:t>图</w:t>
      </w:r>
      <w:r>
        <w:rPr>
          <w:b/>
          <w:sz w:val="21"/>
          <w:szCs w:val="21"/>
        </w:rPr>
        <w:t xml:space="preserve">1 </w:t>
      </w:r>
      <w:r>
        <w:rPr>
          <w:rFonts w:hint="eastAsia" w:cs="宋体"/>
          <w:b/>
          <w:sz w:val="21"/>
          <w:szCs w:val="21"/>
        </w:rPr>
        <w:t>震中附近历史地震分布图</w:t>
      </w:r>
    </w:p>
    <w:p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${震区活动构造分布图}</w:t>
      </w:r>
    </w:p>
    <w:p>
      <w:pPr>
        <w:rPr>
          <w:rFonts w:cs="宋体"/>
          <w:sz w:val="24"/>
          <w:szCs w:val="24"/>
          <w:lang w:bidi="ar"/>
        </w:rPr>
      </w:pPr>
      <w:r>
        <w:rPr>
          <w:rFonts w:hint="eastAsia" w:cs="宋体"/>
          <w:b/>
          <w:sz w:val="21"/>
          <w:szCs w:val="21"/>
        </w:rPr>
        <w:t>图</w:t>
      </w:r>
      <w:r>
        <w:rPr>
          <w:rFonts w:hint="eastAsia" w:cs="宋体"/>
          <w:b/>
          <w:sz w:val="21"/>
          <w:szCs w:val="21"/>
          <w:lang w:val="en-US" w:eastAsia="zh-CN"/>
        </w:rPr>
        <w:t>2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  <w:lang w:val="en-US" w:eastAsia="zh-CN"/>
        </w:rPr>
        <w:t>震区活动构造分布图</w:t>
      </w:r>
    </w:p>
    <w:p>
      <w:pPr>
        <w:rPr>
          <w:rFonts w:cs="宋体"/>
          <w:sz w:val="24"/>
          <w:szCs w:val="24"/>
          <w:lang w:bidi="ar"/>
        </w:rPr>
      </w:pPr>
    </w:p>
    <w:p>
      <w:pPr>
        <w:rPr>
          <w:rFonts w:cs="宋体"/>
          <w:sz w:val="24"/>
          <w:szCs w:val="24"/>
          <w:lang w:bidi="ar"/>
        </w:rPr>
        <w:sectPr>
          <w:type w:val="continuous"/>
          <w:pgSz w:w="16838" w:h="11906" w:orient="landscape"/>
          <w:pgMar w:top="720" w:right="720" w:bottom="720" w:left="720" w:header="851" w:footer="992" w:gutter="0"/>
          <w:cols w:equalWidth="0" w:num="3">
            <w:col w:w="4849" w:space="425"/>
            <w:col w:w="4849" w:space="425"/>
            <w:col w:w="4849"/>
          </w:cols>
          <w:docGrid w:type="lines" w:linePitch="312" w:charSpace="0"/>
        </w:sectPr>
      </w:pPr>
    </w:p>
    <w:p>
      <w:pPr>
        <w:spacing w:after="156" w:afterLines="50"/>
        <w:ind w:left="2100" w:leftChars="0" w:firstLine="420" w:firstLineChars="0"/>
        <w:jc w:val="both"/>
        <w:rPr>
          <w:rFonts w:cs="宋体"/>
          <w:b/>
          <w:lang w:bidi="ar"/>
        </w:rPr>
      </w:pPr>
      <w:r>
        <w:rPr>
          <w:rFonts w:hint="eastAsia" w:cs="宋体"/>
          <w:b/>
          <w:lang w:bidi="ar"/>
        </w:rPr>
        <w:t>表</w:t>
      </w:r>
      <w:r>
        <w:rPr>
          <w:b/>
          <w:lang w:bidi="ar"/>
        </w:rPr>
        <w:t xml:space="preserve">1 </w:t>
      </w:r>
      <w:r>
        <w:rPr>
          <w:rFonts w:hint="eastAsia" w:cs="宋体"/>
          <w:b/>
          <w:lang w:bidi="ar"/>
        </w:rPr>
        <w:t>震中附近历史地震统计表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Borders>
          <w:top w:val="single" w:sz="1" w:color="000000"/>
          <w:left w:val="single" w:sz="1" w:color="000000"/>
          <w:bottom w:val="single" w:sz="1" w:color="000000"/>
          <w:right w:val="single" w:sz="1" w:color="000000"/>
          <w:insideH w:val="single" w:sz="1" w:color="000000"/>
          <w:insideV w:val="single" w:sz="1" w:color="00000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925"/>
        <w:gridCol w:w="1926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pStyle w:val="10"/>
              <w:spacing w:line="0" w:lineRule="atLeast"/>
              <w:ind w:firstLine="0" w:firstLineChars="0"/>
              <w:jc w:val="center"/>
              <w:rPr>
                <w:rFonts w:hint="default" w:eastAsia="宋体" w:cs="宋体"/>
                <w:b/>
                <w:lang w:val="en-US" w:eastAsia="zh-CN" w:bidi="ar"/>
              </w:rPr>
            </w:pPr>
            <w:r>
              <w:rPr>
                <w:rFonts w:hint="eastAsia" w:eastAsia="宋体" w:cs="宋体"/>
                <w:b/>
                <w:lang w:val="en-US" w:eastAsia="zh-CN" w:bidi="ar"/>
              </w:rPr>
              <w:t>表头1</w:t>
            </w:r>
          </w:p>
        </w:tc>
        <w:tc>
          <w:tcPr>
            <w:tcW w:w="1925" w:type="dxa"/>
            <w:vAlign w:val="center"/>
          </w:tcPr>
          <w:p>
            <w:pPr>
              <w:pStyle w:val="10"/>
              <w:spacing w:line="0" w:lineRule="atLeast"/>
              <w:ind w:firstLine="0" w:firstLineChars="0"/>
              <w:jc w:val="center"/>
              <w:rPr>
                <w:rFonts w:hint="default" w:cs="宋体"/>
                <w:b/>
                <w:lang w:val="en-US" w:bidi="ar"/>
              </w:rPr>
            </w:pPr>
            <w:r>
              <w:rPr>
                <w:rFonts w:hint="eastAsia" w:eastAsia="宋体" w:cs="宋体"/>
                <w:b/>
                <w:lang w:val="en-US" w:eastAsia="zh-CN" w:bidi="ar"/>
              </w:rPr>
              <w:t>表头2</w:t>
            </w:r>
          </w:p>
        </w:tc>
        <w:tc>
          <w:tcPr>
            <w:tcW w:w="1926" w:type="dxa"/>
            <w:vAlign w:val="center"/>
          </w:tcPr>
          <w:p>
            <w:pPr>
              <w:pStyle w:val="10"/>
              <w:spacing w:line="0" w:lineRule="atLeast"/>
              <w:ind w:firstLine="0" w:firstLineChars="0"/>
              <w:jc w:val="center"/>
              <w:rPr>
                <w:rFonts w:hint="default" w:cs="宋体"/>
                <w:b/>
                <w:lang w:val="en-US" w:bidi="ar"/>
              </w:rPr>
            </w:pPr>
            <w:r>
              <w:rPr>
                <w:rFonts w:hint="eastAsia" w:eastAsia="宋体" w:cs="宋体"/>
                <w:b/>
                <w:lang w:val="en-US" w:eastAsia="zh-CN" w:bidi="ar"/>
              </w:rPr>
              <w:t>表头3</w:t>
            </w:r>
          </w:p>
        </w:tc>
        <w:tc>
          <w:tcPr>
            <w:tcW w:w="1926" w:type="dxa"/>
            <w:vAlign w:val="center"/>
          </w:tcPr>
          <w:p>
            <w:pPr>
              <w:pStyle w:val="10"/>
              <w:spacing w:line="0" w:lineRule="atLeast"/>
              <w:ind w:firstLine="0" w:firstLineChars="0"/>
              <w:jc w:val="center"/>
              <w:rPr>
                <w:rFonts w:hint="default" w:cs="宋体"/>
                <w:b/>
                <w:lang w:val="en-US" w:bidi="ar"/>
              </w:rPr>
            </w:pPr>
            <w:r>
              <w:rPr>
                <w:rFonts w:hint="eastAsia" w:eastAsia="宋体" w:cs="宋体"/>
                <w:b/>
                <w:lang w:val="en-US" w:eastAsia="zh-CN" w:bidi="ar"/>
              </w:rPr>
              <w:t>表头4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sz w:val="20"/>
              </w:rPr>
              <w:t>1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2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3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4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sz w:val="20"/>
              </w:rPr>
              <w:t>1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2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3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4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sz w:val="20"/>
              </w:rPr>
              <w:t>1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2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3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4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sz w:val="20"/>
              </w:rPr>
              <w:t>1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2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3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4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sz w:val="20"/>
              </w:rPr>
              <w:t>1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2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3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4</w:t>
            </w:r>
          </w:p>
        </w:tc>
      </w:tr>
    </w:tbl>
    <w:p>
      <w:pPr>
        <w:spacing w:after="156" w:afterLines="50"/>
        <w:rPr>
          <w:rFonts w:cs="宋体"/>
          <w:b/>
          <w:lang w:bidi="ar"/>
        </w:rPr>
      </w:pPr>
    </w:p>
    <w:p>
      <w:pPr>
        <w:spacing w:after="156" w:afterLines="50"/>
        <w:rPr>
          <w:rFonts w:cs="宋体"/>
          <w:b/>
          <w:lang w:bidi="ar"/>
        </w:rPr>
      </w:pPr>
    </w:p>
    <w:p>
      <w:pPr>
        <w:spacing w:after="156" w:afterLines="50"/>
        <w:ind w:firstLine="2530" w:firstLineChars="1200"/>
        <w:rPr>
          <w:rFonts w:cs="宋体"/>
          <w:b/>
          <w:lang w:bidi="ar"/>
        </w:rPr>
      </w:pPr>
      <w:r>
        <w:rPr>
          <w:rFonts w:hint="eastAsia" w:cs="宋体"/>
          <w:b/>
          <w:lang w:bidi="ar"/>
        </w:rPr>
        <w:t>表</w:t>
      </w:r>
      <w:r>
        <w:rPr>
          <w:b/>
          <w:lang w:bidi="ar"/>
        </w:rPr>
        <w:t xml:space="preserve">2 </w:t>
      </w:r>
      <w:r>
        <w:rPr>
          <w:rFonts w:hint="eastAsia" w:cs="宋体"/>
          <w:b/>
          <w:lang w:bidi="ar"/>
        </w:rPr>
        <w:t>震中附近活动断裂信息表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Borders>
          <w:top w:val="single" w:sz="1" w:color="000000"/>
          <w:left w:val="single" w:sz="1" w:color="000000"/>
          <w:bottom w:val="single" w:sz="1" w:color="000000"/>
          <w:right w:val="single" w:sz="1" w:color="000000"/>
          <w:insideH w:val="single" w:sz="1" w:color="000000"/>
          <w:insideV w:val="single" w:sz="1" w:color="00000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925"/>
        <w:gridCol w:w="1926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vAlign w:val="center"/>
          </w:tcPr>
          <w:p>
            <w:pPr>
              <w:pStyle w:val="10"/>
              <w:spacing w:line="0" w:lineRule="atLeast"/>
              <w:ind w:firstLine="0" w:firstLineChars="0"/>
              <w:jc w:val="center"/>
              <w:rPr>
                <w:rFonts w:cs="宋体"/>
                <w:b/>
                <w:lang w:bidi="ar"/>
              </w:rPr>
            </w:pPr>
            <w:r>
              <w:rPr>
                <w:rFonts w:hint="eastAsia" w:eastAsia="宋体" w:cs="宋体"/>
                <w:b/>
                <w:lang w:val="en-US" w:eastAsia="zh-CN" w:bidi="ar"/>
              </w:rPr>
              <w:t>表头1</w:t>
            </w:r>
          </w:p>
        </w:tc>
        <w:tc>
          <w:tcPr>
            <w:tcW w:w="1925" w:type="dxa"/>
            <w:vAlign w:val="center"/>
          </w:tcPr>
          <w:p>
            <w:pPr>
              <w:pStyle w:val="10"/>
              <w:spacing w:line="0" w:lineRule="atLeast"/>
              <w:ind w:firstLine="0" w:firstLineChars="0"/>
              <w:jc w:val="center"/>
              <w:rPr>
                <w:rFonts w:cs="宋体"/>
                <w:b/>
                <w:lang w:bidi="ar"/>
              </w:rPr>
            </w:pPr>
            <w:r>
              <w:rPr>
                <w:rFonts w:hint="eastAsia" w:eastAsia="宋体" w:cs="宋体"/>
                <w:b/>
                <w:lang w:val="en-US" w:eastAsia="zh-CN" w:bidi="ar"/>
              </w:rPr>
              <w:t>表头2</w:t>
            </w:r>
          </w:p>
        </w:tc>
        <w:tc>
          <w:tcPr>
            <w:tcW w:w="1926" w:type="dxa"/>
            <w:vAlign w:val="center"/>
          </w:tcPr>
          <w:p>
            <w:pPr>
              <w:pStyle w:val="10"/>
              <w:spacing w:line="0" w:lineRule="atLeast"/>
              <w:ind w:firstLine="0" w:firstLineChars="0"/>
              <w:jc w:val="center"/>
              <w:rPr>
                <w:rFonts w:cs="宋体"/>
                <w:b/>
                <w:lang w:bidi="ar"/>
              </w:rPr>
            </w:pPr>
            <w:r>
              <w:rPr>
                <w:rFonts w:hint="eastAsia" w:eastAsia="宋体" w:cs="宋体"/>
                <w:b/>
                <w:lang w:val="en-US" w:eastAsia="zh-CN" w:bidi="ar"/>
              </w:rPr>
              <w:t>表头3</w:t>
            </w:r>
          </w:p>
        </w:tc>
        <w:tc>
          <w:tcPr>
            <w:tcW w:w="1926" w:type="dxa"/>
            <w:vAlign w:val="center"/>
          </w:tcPr>
          <w:p>
            <w:pPr>
              <w:pStyle w:val="10"/>
              <w:spacing w:line="0" w:lineRule="atLeast"/>
              <w:ind w:firstLine="0" w:firstLineChars="0"/>
              <w:jc w:val="center"/>
              <w:rPr>
                <w:rFonts w:cs="宋体"/>
                <w:b/>
                <w:lang w:bidi="ar"/>
              </w:rPr>
            </w:pPr>
            <w:r>
              <w:rPr>
                <w:rFonts w:hint="eastAsia" w:eastAsia="宋体" w:cs="宋体"/>
                <w:b/>
                <w:lang w:val="en-US" w:eastAsia="zh-CN" w:bidi="ar"/>
              </w:rPr>
              <w:t>表头4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sz w:val="20"/>
              </w:rPr>
              <w:t>11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22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33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44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sz w:val="20"/>
              </w:rPr>
              <w:t>11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22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33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44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sz w:val="20"/>
              </w:rPr>
              <w:t>11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22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33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44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sz w:val="20"/>
              </w:rPr>
              <w:t>11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22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33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44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sz w:val="20"/>
              </w:rPr>
              <w:t>11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22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33</w:t>
            </w:r>
          </w:p>
        </w:tc>
        <w:tc>
          <w:p>
            <w:pPr>
              <w:jc w:val="center"/>
              <w:textAlignment w:val="center"/>
            </w:pPr>
            <w:r>
              <w:rPr>
                <w:sz w:val="20"/>
              </w:rPr>
              <w:t>44</w:t>
            </w:r>
          </w:p>
        </w:tc>
      </w:tr>
    </w:tbl>
    <w:p>
      <w:pPr>
        <w:spacing w:after="156" w:afterLines="50"/>
        <w:rPr>
          <w:rFonts w:cs="宋体"/>
          <w:b/>
          <w:lang w:bidi="ar"/>
        </w:rPr>
        <w:sectPr>
          <w:type w:val="continuous"/>
          <w:pgSz w:w="16838" w:h="11906" w:orient="landscape"/>
          <w:pgMar w:top="720" w:right="720" w:bottom="720" w:left="720" w:header="851" w:footer="992" w:gutter="0"/>
          <w:cols w:equalWidth="0" w:num="2">
            <w:col w:w="7486" w:space="425"/>
            <w:col w:w="7486"/>
          </w:cols>
          <w:docGrid w:type="lines" w:linePitch="312" w:charSpace="0"/>
        </w:sectPr>
      </w:pPr>
      <w:r>
        <w:rPr>
          <w:rFonts w:hint="eastAsia" w:cs="宋体"/>
          <w:b/>
          <w:lang w:bidi="ar"/>
        </w:rPr>
        <w:t xml:space="preserve"> </w:t>
      </w:r>
    </w:p>
    <w:p>
      <w:pPr>
        <w:spacing w:after="156" w:afterLines="50"/>
        <w:jc w:val="left"/>
        <w:rPr>
          <w:rFonts w:cs="宋体"/>
          <w:sz w:val="24"/>
          <w:szCs w:val="24"/>
          <w:lang w:bidi="ar"/>
        </w:rPr>
        <w:sectPr>
          <w:type w:val="continuous"/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cs="宋体"/>
          <w:sz w:val="24"/>
          <w:szCs w:val="24"/>
          <w:lang w:bidi="ar"/>
        </w:rPr>
      </w:pPr>
      <w:bookmarkStart w:id="21" w:name="_GoBack"/>
      <w:bookmarkEnd w:id="21"/>
    </w:p>
    <w:sectPr>
      <w:type w:val="continuous"/>
      <w:pgSz w:w="16838" w:h="11906" w:orient="landscape"/>
      <w:pgMar w:top="720" w:right="720" w:bottom="720" w:left="720" w:header="851" w:footer="992" w:gutter="0"/>
      <w:cols w:equalWidth="0" w:num="2">
        <w:col w:w="7486" w:space="425"/>
        <w:col w:w="748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DD"/>
    <w:rsid w:val="000C7784"/>
    <w:rsid w:val="0013782A"/>
    <w:rsid w:val="00143AD6"/>
    <w:rsid w:val="00163AA1"/>
    <w:rsid w:val="00312B16"/>
    <w:rsid w:val="00357B04"/>
    <w:rsid w:val="005B6B7B"/>
    <w:rsid w:val="006A6B04"/>
    <w:rsid w:val="00854129"/>
    <w:rsid w:val="008D23E5"/>
    <w:rsid w:val="00901DAB"/>
    <w:rsid w:val="009511A5"/>
    <w:rsid w:val="00B97DA4"/>
    <w:rsid w:val="00BD12DD"/>
    <w:rsid w:val="00C02DC3"/>
    <w:rsid w:val="00CC1FF8"/>
    <w:rsid w:val="00E1294B"/>
    <w:rsid w:val="00E712D0"/>
    <w:rsid w:val="00EB46C0"/>
    <w:rsid w:val="00FA7FA3"/>
    <w:rsid w:val="01857CD9"/>
    <w:rsid w:val="02C65B57"/>
    <w:rsid w:val="03FE1B47"/>
    <w:rsid w:val="04AD7183"/>
    <w:rsid w:val="06D97702"/>
    <w:rsid w:val="0878447E"/>
    <w:rsid w:val="090A6960"/>
    <w:rsid w:val="09F820CD"/>
    <w:rsid w:val="0BB92A85"/>
    <w:rsid w:val="0CBC0FBF"/>
    <w:rsid w:val="11517764"/>
    <w:rsid w:val="1C2A05F3"/>
    <w:rsid w:val="1E0333EE"/>
    <w:rsid w:val="1FB44A6C"/>
    <w:rsid w:val="20CA4805"/>
    <w:rsid w:val="21EA0EAA"/>
    <w:rsid w:val="22466B53"/>
    <w:rsid w:val="229C48C9"/>
    <w:rsid w:val="255F5983"/>
    <w:rsid w:val="292E5BA6"/>
    <w:rsid w:val="2B5E677F"/>
    <w:rsid w:val="30F36F99"/>
    <w:rsid w:val="34617822"/>
    <w:rsid w:val="36F6278E"/>
    <w:rsid w:val="37943E21"/>
    <w:rsid w:val="39AF66D0"/>
    <w:rsid w:val="3DD11D1E"/>
    <w:rsid w:val="402B3084"/>
    <w:rsid w:val="406E7D2F"/>
    <w:rsid w:val="443642A0"/>
    <w:rsid w:val="4504258E"/>
    <w:rsid w:val="45180719"/>
    <w:rsid w:val="46167AFF"/>
    <w:rsid w:val="490128DE"/>
    <w:rsid w:val="4A723DFE"/>
    <w:rsid w:val="4A9975B6"/>
    <w:rsid w:val="4ABC570D"/>
    <w:rsid w:val="4B1B37CE"/>
    <w:rsid w:val="505E6DFD"/>
    <w:rsid w:val="51A047BE"/>
    <w:rsid w:val="52080327"/>
    <w:rsid w:val="54D1783D"/>
    <w:rsid w:val="54F24F97"/>
    <w:rsid w:val="5508680C"/>
    <w:rsid w:val="55542DE9"/>
    <w:rsid w:val="56713491"/>
    <w:rsid w:val="575C1839"/>
    <w:rsid w:val="58C77FEC"/>
    <w:rsid w:val="61397ED4"/>
    <w:rsid w:val="617C436C"/>
    <w:rsid w:val="680B5662"/>
    <w:rsid w:val="6D5A614A"/>
    <w:rsid w:val="71593523"/>
    <w:rsid w:val="7879778C"/>
    <w:rsid w:val="7AFF5960"/>
    <w:rsid w:val="7C5A6F0B"/>
    <w:rsid w:val="7D5D2249"/>
    <w:rsid w:val="7DC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qFormat/>
    <w:uiPriority w:val="99"/>
    <w:rPr>
      <w:sz w:val="18"/>
      <w:szCs w:val="18"/>
    </w:rPr>
  </w:style>
  <w:style w:type="character" w:customStyle="1" w:styleId="9">
    <w:name w:val="页脚 Char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</w:rPr>
  </w:style>
  <w:style w:type="table" w:customStyle="1" w:styleId="11">
    <w:name w:val="网格表 4 - 着色 51"/>
    <w:basedOn w:val="5"/>
    <w:qFormat/>
    <w:uiPriority w:val="49"/>
    <w:rPr>
      <w:rFonts w:ascii="等线" w:hAnsi="等线" w:eastAsia="等线"/>
      <w:kern w:val="2"/>
      <w:sz w:val="21"/>
      <w:szCs w:val="22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2">
    <w:name w:val="msolistparagraph"/>
    <w:basedOn w:val="1"/>
    <w:qFormat/>
    <w:uiPriority w:val="0"/>
    <w:pPr>
      <w:ind w:firstLine="420" w:firstLineChars="200"/>
    </w:pPr>
    <w:rPr>
      <w:rFonts w:hint="eastAsia" w:ascii="等线" w:hAnsi="等线" w:eastAsia="等线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theme" Target="theme/theme1.xml"/>
  <Relationship Id="rId4" Type="http://schemas.openxmlformats.org/officeDocument/2006/relationships/image" Target="media/image1.jpeg"/>
  <Relationship Id="rId5" Type="http://schemas.openxmlformats.org/officeDocument/2006/relationships/customXml" Target="../customXml/item1.xml"/>
  <Relationship Id="rId6" Type="http://schemas.openxmlformats.org/officeDocument/2006/relationships/customXml" Target="../customXml/item2.xml"/>
  <Relationship Id="rId7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9"/>
    <customShpInfo spid="_x0000_s1030"/>
    <customShpInfo spid="_x0000_s1028"/>
    <customShpInfo spid="_x0000_s1031"/>
    <customShpInfo spid="_x0000_s1035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C1432C-170B-4A98-A6A9-979822F60F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Office_11.1.0.9208_F1E327BC-269C-435d-A152-05C5408002CA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2017-07-28T03:44:00Z</dcterms:created>
  <dc:creator>gisweis</dc:creator>
  <lastModifiedBy>qzuser</lastModifiedBy>
  <lastPrinted>2017-07-28T03:44:00Z</lastPrinted>
  <dcterms:modified xsi:type="dcterms:W3CDTF">2019-12-13T08:12:09Z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