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left"/>
        <w:tabs>
          <w:tab w:val="center" w:pos="4513"/>
          <w:tab w:val="left" w:pos="8555"/>
        </w:tabs>
        <w:rPr>
          <w:b/>
          <w:sz w:val="44"/>
        </w:rPr>
      </w:pPr>
      <w:r>
        <w:rPr>
          <w:rFonts w:hint="eastAsia"/>
          <w:b/>
          <w:sz w:val="44"/>
        </w:rPr>
        <w:tab/>
      </w:r>
      <w:r>
        <w:rPr>
          <w:b/>
          <w:sz w:val="44"/>
        </w:rPr>
        <w:t>Multicore P</w:t>
      </w:r>
      <w:r>
        <w:rPr>
          <w:rFonts w:hint="eastAsia"/>
          <w:b/>
          <w:sz w:val="44"/>
        </w:rPr>
        <w:t xml:space="preserve">rogramming Project </w:t>
      </w:r>
      <w:r>
        <w:rPr>
          <w:lang w:eastAsia="ko-KR"/>
          <w:rFonts w:hint="eastAsia"/>
          <w:b/>
          <w:sz w:val="44"/>
          <w:rtl w:val="off"/>
        </w:rPr>
        <w:t>3</w:t>
      </w:r>
      <w:r>
        <w:rPr>
          <w:rFonts w:hint="eastAsia"/>
          <w:b/>
          <w:sz w:val="44"/>
        </w:rPr>
        <w:tab/>
      </w:r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6"/>
        </w:rPr>
      </w:pPr>
    </w:p>
    <w:p>
      <w:pPr>
        <w:jc w:val="right"/>
        <w:rPr>
          <w:sz w:val="22"/>
        </w:rPr>
      </w:pPr>
      <w:r>
        <w:rPr>
          <w:rFonts w:hint="eastAsia"/>
          <w:sz w:val="22"/>
        </w:rPr>
        <w:t xml:space="preserve">담당 교수 </w:t>
      </w:r>
      <w:r>
        <w:rPr>
          <w:sz w:val="22"/>
        </w:rPr>
        <w:t>:</w:t>
      </w:r>
      <w:r>
        <w:rPr>
          <w:lang w:eastAsia="ko-KR"/>
          <w:sz w:val="22"/>
          <w:rtl w:val="off"/>
        </w:rPr>
        <w:t xml:space="preserve"> 최재승 교수님</w:t>
      </w:r>
    </w:p>
    <w:p>
      <w:pPr>
        <w:jc w:val="right"/>
        <w:rPr>
          <w:sz w:val="22"/>
        </w:rPr>
      </w:pPr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r>
        <w:rPr>
          <w:lang w:eastAsia="ko-KR"/>
          <w:sz w:val="22"/>
          <w:rtl w:val="off"/>
        </w:rPr>
        <w:t xml:space="preserve"> 이승연</w:t>
      </w:r>
    </w:p>
    <w:p>
      <w:pPr>
        <w:jc w:val="right"/>
        <w:rPr>
          <w:sz w:val="22"/>
        </w:rPr>
      </w:pPr>
      <w:r>
        <w:rPr>
          <w:rFonts w:hint="eastAsia"/>
          <w:sz w:val="22"/>
        </w:rPr>
        <w:t>학번 :</w:t>
      </w:r>
      <w:r>
        <w:rPr>
          <w:lang w:eastAsia="ko-KR"/>
          <w:rFonts w:hint="eastAsia"/>
          <w:sz w:val="22"/>
          <w:rtl w:val="off"/>
        </w:rPr>
        <w:t xml:space="preserve"> 20211569</w:t>
      </w:r>
    </w:p>
    <w:p>
      <w:pPr>
        <w:rPr>
          <w:sz w:val="22"/>
        </w:rPr>
      </w:pPr>
    </w:p>
    <w:p>
      <w:pPr>
        <w:rPr>
          <w:b/>
          <w:sz w:val="24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 개발 목표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c언어로 dynamic storage allocator 만들기. 즉, 자신의 malloc, free, realloc 함수 작성하기.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 design of allocator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본 프로젝트에서는 implicit free list로 구현되어 있던 코드를 explicit free list로 변경하여 구현하였다. block 할당 시 전체 block이 아닌 free block만 탐색한다. 이를 위해 다음과 같이 block을 설계했다.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Allocated block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5731510" cy="168465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각 block 내의 첫 word와 마지막 word에는 block size를 저장한다. 또한 현재 allocated 상태이기 때문에 least significant 3 bit에 1을 저장한다.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Free block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5731510" cy="1537335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각 block 내의 첫 word와 마지막 word는 allocated block과 같이 block size를 저장한다. </w:t>
      </w:r>
      <w:r>
        <w:rPr>
          <w:lang w:eastAsia="ko-KR"/>
          <w:rFonts w:hint="eastAsia"/>
          <w:rtl w:val="off"/>
        </w:rPr>
        <w:t xml:space="preserve">또한 현재 free 상태이기 때문에 least significant 3 bit에 0을 저장한다. </w:t>
      </w:r>
      <w:r>
        <w:rPr>
          <w:lang w:eastAsia="ko-KR"/>
          <w:rtl w:val="off"/>
        </w:rPr>
        <w:t>header의 다음 word에는 이전 free block 주소를 가리키는 prev 포인터를 저장한다. 그 다음 word에는 다음 free block 주소를 가리키는 next 포인터를 저장한다.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5731510" cy="1012825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코드에서 사용한 free_blk를 나타낸 그림이다. free_blk는 첫 번째 free block을 포인트한다. 첫 번째 free block의 prev에는 NULL값이 저장되어 있다.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3. 전역 변수 &amp; 매크로 &amp; 함수 설명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1) 전역 변수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explicit list로 dynamic storage allocator를 구현하는데 총 한 개의 전역변수를 이용했다.</w:t>
      </w: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>static char *free_blk = NULL; 이 free_blk는 free block list의 첫 번째 block을 가리키는 포인터이다. LILO 방식을 사용했기 때문에 insert할 때는 항상 free_blk가 새롭게 추가할 block을 가리키도록 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2) 매크로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5731510" cy="4465955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59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교과서를 참고했고 실제 작성한 매크로는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GET_NEXT, GET_PRED이다. GET_NEXT는 다음 free block의 주소 GET_PRED는 이전 free block의 주소를 가리킨다.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3) 함수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int mm_init(void)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최소 크기가 16바이트여야 하기 때문에 8워드 크기의 힙을 생성한다. free_blk는 free list의 첫 번째 block을 가리키는 포인터이다. 이 free_blk가 free_list의 첫 번째 block을 가리키도록 초기화한다.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void *mm_malloc(size_t size)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allocate 요청이 들어오면 block의 크기는 최소 16바이트여야 하므로 size를 asize로 조정한다. find_fit 함수를 사용해 asize를 갖고 있는 block을 찾고 만약 찾았다면 place함수를 사용해 그 자리에 block을 할당한다. 만약 asize를 갖고 있는 block을 찾지 못했다면 extend_heap 함수를 사용해 힙을 확장시킨다.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void mm_free(void *bp)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bp가 가리키는 block을 free한다. free한 후 만약 인접한 block들이 있다면 coalesce함수를 이용해 병합한다.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void *mm_realloc(void *ptr, size_t size)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size만큼 block이 있는지 찾아 mm_malloc 함수를 호출해 할당하고,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static void place(void *bp, size_t asize)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asize block bp를 할당하는 함수이다. find_fit 함수에서 찾은 곳에 block을 할당하고 만약 자리가 남았다면 그 size만큼 다시 free block으로 만들고 free list에 추가한다.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static void *find_fit(size_t asize)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free_blk부터 free list를 탐색하여 asize만큼의 자리가 남아있는 곳을 포인터로 반환한다. asize를 담을 수 있는 block이 있을 때까지 탐색한다.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static void *extend_heap(size_t words)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힙을 요청받은 words만큼 확장한다. 힙 확장에 성공했다면 새 block의 header, footer을 초기화한다. 새 block과 이전 free list를 병합한 후 리턴된 block 포인터를 반환한다.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static void *coalesce(void *bp)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block을 free 시키거나 allocate시킬 때 만약 인접해 있는 block들이 있다면 두 block을 합쳐 하나의 block으로 만들어 준다. 총 4가지의 경우의 수를 생각했다. 1)  앞, 뒤 block 빈 경우 2) 앞 block만 빈 경우 3) 뒤 block만 빈 경우 4) 앞 뒤 block 모두 할당된 경우.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static void delete_freeblkp(void *bp)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bp를 free list에서 제거하는 함수이다. 이전 free block을 다음 free block으로 연결하고, 다음 free block의 prev를 이전 free block으로 연결시켜서 bp를 제거한다.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static void insert_freeblkp(void *bp)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LIFO(Last in First out)방식을 사용해서 bp를 free list에 삽입할 때 list의 첫부분에 삽입하도록 구현했다.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4. 출력 결과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5724525" cy="600075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00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lang w:eastAsia="ko-KR"/>
          <w:rtl w:val="off"/>
        </w:rPr>
        <w:t>mdriver을 실행했을 때 performance는 85가 나오는 것을 확인할 수 있었다.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modified xsi:type="dcterms:W3CDTF">2023-06-23T02:00:53Z</dcterms:modified>
  <cp:version>1100.0100.01</cp:version>
</cp:coreProperties>
</file>