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ind w:hanging="0"/>
        <w:jc w:val="center"/>
        <w:rPr>
          <w:rFonts w:ascii="Times New Roman" w:hAnsi="Times New Roman" w:cs="Times New Roman"/>
          <w:color w:val="auto"/>
        </w:rPr>
      </w:pPr>
      <w:r>
        <w:rPr>
          <w:rFonts w:cs="Times New Roman" w:ascii="Times New Roman" w:hAnsi="Times New Roman"/>
          <w:color w:val="auto"/>
          <w:sz w:val="64"/>
        </w:rPr>
        <w:t xml:space="preserve">Project </w:t>
      </w:r>
      <w:r>
        <w:rPr>
          <w:rFonts w:cs="Times New Roman" w:ascii="Times New Roman" w:hAnsi="Times New Roman"/>
          <w:color w:val="auto"/>
          <w:sz w:val="64"/>
        </w:rPr>
        <w:t>1</w:t>
      </w:r>
    </w:p>
    <w:p>
      <w:pPr>
        <w:pStyle w:val="Heading1"/>
        <w:rPr>
          <w:rFonts w:ascii="Times New Roman" w:hAnsi="Times New Roman" w:cs="Times New Roman"/>
          <w:color w:val="auto"/>
        </w:rPr>
      </w:pPr>
      <w:r>
        <w:rPr>
          <w:rFonts w:cs="Times New Roman" w:ascii="Times New Roman" w:hAnsi="Times New Roman"/>
          <w:color w:val="auto"/>
        </w:rPr>
        <w:t>Technical documentation</w:t>
      </w:r>
    </w:p>
    <w:p>
      <w:pPr>
        <w:pStyle w:val="Heading2"/>
        <w:ind w:left="-5" w:hanging="10"/>
        <w:rPr>
          <w:rFonts w:ascii="Times New Roman" w:hAnsi="Times New Roman" w:cs="Times New Roman"/>
          <w:b/>
          <w:b/>
          <w:bCs/>
          <w:color w:val="auto"/>
          <w:sz w:val="28"/>
          <w:szCs w:val="24"/>
          <w:u w:val="none"/>
        </w:rPr>
      </w:pPr>
      <w:r>
        <w:rPr>
          <w:rFonts w:cs="Times New Roman" w:ascii="Times New Roman" w:hAnsi="Times New Roman"/>
          <w:b/>
          <w:bCs/>
          <w:color w:val="auto"/>
          <w:sz w:val="28"/>
          <w:szCs w:val="24"/>
          <w:u w:val="none"/>
        </w:rPr>
        <w:t>Introduction</w:t>
      </w:r>
    </w:p>
    <w:p>
      <w:pPr>
        <w:pStyle w:val="Normal"/>
        <w:ind w:left="-15" w:firstLine="15"/>
        <w:jc w:val="both"/>
        <w:rPr>
          <w:rFonts w:ascii="Times New Roman" w:hAnsi="Times New Roman" w:cs="Times New Roman"/>
          <w:color w:val="auto"/>
        </w:rPr>
      </w:pPr>
      <w:r>
        <w:rPr>
          <w:rFonts w:cs="Times New Roman" w:ascii="Times New Roman" w:hAnsi="Times New Roman"/>
          <w:color w:val="auto"/>
        </w:rPr>
        <w:t>This application is an augmentation tool for images which provides six augmentation algorithms. The algorithms can be grouped in two categories:  pixel-level (hue, brightness, saturation) and geometrical (rotate, translate, flip).</w:t>
      </w:r>
    </w:p>
    <w:p>
      <w:pPr>
        <w:pStyle w:val="Normal"/>
        <w:ind w:left="-15" w:firstLine="15"/>
        <w:jc w:val="both"/>
        <w:rPr>
          <w:rFonts w:ascii="Times New Roman" w:hAnsi="Times New Roman" w:cs="Times New Roman"/>
          <w:color w:val="auto"/>
        </w:rPr>
      </w:pPr>
      <w:r>
        <w:rPr>
          <w:rFonts w:cs="Times New Roman" w:ascii="Times New Roman" w:hAnsi="Times New Roman"/>
          <w:color w:val="auto"/>
        </w:rPr>
      </w:r>
    </w:p>
    <w:p>
      <w:pPr>
        <w:pStyle w:val="Normal"/>
        <w:ind w:left="-15" w:firstLine="15"/>
        <w:jc w:val="both"/>
        <w:rPr>
          <w:rFonts w:ascii="Times New Roman" w:hAnsi="Times New Roman" w:cs="Times New Roman"/>
          <w:color w:val="auto"/>
        </w:rPr>
      </w:pPr>
      <w:r>
        <w:rPr>
          <w:rFonts w:cs="Times New Roman" w:ascii="Times New Roman" w:hAnsi="Times New Roman"/>
          <w:color w:val="auto"/>
        </w:rPr>
        <w:t>The application will generate a folder containing the processed images based on an input folder containing all the images to be processed and a configuration file describing the order (+combinations) of the augmentations.</w:t>
      </w:r>
    </w:p>
    <w:p>
      <w:pPr>
        <w:pStyle w:val="Normal"/>
        <w:ind w:left="-15" w:firstLine="15"/>
        <w:jc w:val="both"/>
        <w:rPr>
          <w:rFonts w:ascii="Times New Roman" w:hAnsi="Times New Roman" w:cs="Times New Roman"/>
          <w:color w:val="auto"/>
        </w:rPr>
      </w:pPr>
      <w:r>
        <w:rPr>
          <w:rFonts w:cs="Times New Roman" w:ascii="Times New Roman" w:hAnsi="Times New Roman"/>
          <w:color w:val="auto"/>
        </w:rPr>
      </w:r>
    </w:p>
    <w:p>
      <w:pPr>
        <w:pStyle w:val="Heading2"/>
        <w:rPr>
          <w:rFonts w:ascii="Times New Roman" w:hAnsi="Times New Roman" w:eastAsia="Times New Roman" w:cs="Times New Roman"/>
          <w:b/>
          <w:b/>
          <w:bCs/>
          <w:color w:val="auto"/>
          <w:szCs w:val="24"/>
          <w:u w:val="none"/>
        </w:rPr>
      </w:pPr>
      <w:r>
        <w:rPr>
          <w:rFonts w:eastAsia="Times New Roman" w:cs="Times New Roman" w:ascii="Times New Roman" w:hAnsi="Times New Roman"/>
          <w:b/>
          <w:bCs/>
          <w:color w:val="auto"/>
          <w:szCs w:val="24"/>
          <w:u w:val="none"/>
        </w:rPr>
        <w:t>Prerequisites</w:t>
      </w:r>
    </w:p>
    <w:p>
      <w:pPr>
        <w:pStyle w:val="ListParagraph"/>
        <w:numPr>
          <w:ilvl w:val="0"/>
          <w:numId w:val="1"/>
        </w:numPr>
        <w:jc w:val="both"/>
        <w:rPr>
          <w:rFonts w:ascii="Times New Roman" w:hAnsi="Times New Roman" w:cs="Times New Roman"/>
        </w:rPr>
      </w:pPr>
      <w:r>
        <w:rPr>
          <w:rFonts w:eastAsia="Times New Roman" w:cs="Times New Roman" w:ascii="Times New Roman" w:hAnsi="Times New Roman"/>
          <w:color w:val="auto"/>
          <w:szCs w:val="24"/>
        </w:rPr>
        <w:t>Python and opencv installed on local computer</w:t>
      </w:r>
    </w:p>
    <w:p>
      <w:pPr>
        <w:pStyle w:val="ListParagraph"/>
        <w:numPr>
          <w:ilvl w:val="0"/>
          <w:numId w:val="1"/>
        </w:numPr>
        <w:jc w:val="both"/>
        <w:rPr>
          <w:rFonts w:ascii="Times New Roman" w:hAnsi="Times New Roman" w:cs="Times New Roman"/>
        </w:rPr>
      </w:pPr>
      <w:r>
        <w:rPr>
          <w:rFonts w:eastAsia="Times New Roman" w:cs="Times New Roman" w:ascii="Times New Roman" w:hAnsi="Times New Roman"/>
          <w:color w:val="auto"/>
          <w:szCs w:val="24"/>
        </w:rPr>
        <w:t>A Test directory containing 5 images with various content (e.g., saved from web) of the size 640 x 480.</w:t>
      </w:r>
    </w:p>
    <w:p>
      <w:pPr>
        <w:pStyle w:val="ListParagraph"/>
        <w:ind w:left="370" w:hanging="0"/>
        <w:jc w:val="both"/>
        <w:rPr>
          <w:rFonts w:ascii="Times New Roman" w:hAnsi="Times New Roman" w:cs="Times New Roman"/>
        </w:rPr>
      </w:pPr>
      <w:r>
        <w:rPr>
          <w:rFonts w:cs="Times New Roman" w:ascii="Times New Roman" w:hAnsi="Times New Roman"/>
        </w:rPr>
      </w:r>
    </w:p>
    <w:p>
      <w:pPr>
        <w:pStyle w:val="Heading2"/>
        <w:rPr>
          <w:rFonts w:ascii="Times New Roman" w:hAnsi="Times New Roman" w:eastAsia="Times New Roman" w:cs="Times New Roman"/>
          <w:b/>
          <w:b/>
          <w:bCs/>
          <w:color w:val="auto"/>
          <w:sz w:val="28"/>
          <w:szCs w:val="28"/>
          <w:u w:val="none"/>
        </w:rPr>
      </w:pPr>
      <w:r>
        <w:rPr>
          <w:rFonts w:eastAsia="Times New Roman" w:cs="Times New Roman" w:ascii="Times New Roman" w:hAnsi="Times New Roman"/>
          <w:b/>
          <w:bCs/>
          <w:color w:val="auto"/>
          <w:sz w:val="28"/>
          <w:szCs w:val="28"/>
          <w:u w:val="none"/>
        </w:rPr>
        <w:t>Specification</w:t>
      </w:r>
    </w:p>
    <w:p>
      <w:pPr>
        <w:pStyle w:val="ListParagraph"/>
        <w:numPr>
          <w:ilvl w:val="0"/>
          <w:numId w:val="2"/>
        </w:numPr>
        <w:jc w:val="both"/>
        <w:rPr>
          <w:rFonts w:ascii="Times New Roman" w:hAnsi="Times New Roman" w:cs="Times New Roman"/>
        </w:rPr>
      </w:pPr>
      <w:r>
        <w:rPr>
          <w:rFonts w:eastAsia="Times New Roman" w:cs="Times New Roman" w:ascii="Times New Roman" w:hAnsi="Times New Roman"/>
          <w:color w:val="auto"/>
          <w:szCs w:val="24"/>
        </w:rPr>
        <w:t>Allows user to select a directory on local disk. (Using tkinter library)</w:t>
      </w:r>
    </w:p>
    <w:p>
      <w:pPr>
        <w:pStyle w:val="ListParagraph"/>
        <w:numPr>
          <w:ilvl w:val="0"/>
          <w:numId w:val="2"/>
        </w:numPr>
        <w:jc w:val="both"/>
        <w:rPr>
          <w:rFonts w:ascii="Times New Roman" w:hAnsi="Times New Roman" w:cs="Times New Roman"/>
        </w:rPr>
      </w:pPr>
      <w:r>
        <w:rPr>
          <w:rFonts w:eastAsia="Times New Roman" w:cs="Times New Roman" w:ascii="Times New Roman" w:hAnsi="Times New Roman"/>
          <w:color w:val="auto"/>
          <w:szCs w:val="24"/>
        </w:rPr>
        <w:t>Read all .jpg images from this directory and, for each of them, apply a set of predefined augmentation algorithms with a set of predefined parameters.</w:t>
      </w:r>
    </w:p>
    <w:p>
      <w:pPr>
        <w:pStyle w:val="ListParagraph"/>
        <w:numPr>
          <w:ilvl w:val="0"/>
          <w:numId w:val="2"/>
        </w:numPr>
        <w:jc w:val="both"/>
        <w:rPr>
          <w:rFonts w:ascii="Times New Roman" w:hAnsi="Times New Roman" w:cs="Times New Roman"/>
        </w:rPr>
      </w:pPr>
      <w:r>
        <w:rPr>
          <w:rFonts w:eastAsia="Times New Roman" w:cs="Times New Roman" w:ascii="Times New Roman" w:hAnsi="Times New Roman"/>
          <w:color w:val="auto"/>
          <w:szCs w:val="24"/>
        </w:rPr>
        <w:t>The augmentation algorithms and corresponding parameters to be applied will be loaded when the program starts from a configuration file</w:t>
      </w:r>
    </w:p>
    <w:p>
      <w:pPr>
        <w:pStyle w:val="ListParagraph"/>
        <w:numPr>
          <w:ilvl w:val="0"/>
          <w:numId w:val="2"/>
        </w:numPr>
        <w:jc w:val="both"/>
        <w:rPr>
          <w:rFonts w:ascii="Times New Roman" w:hAnsi="Times New Roman" w:cs="Times New Roman"/>
        </w:rPr>
      </w:pPr>
      <w:r>
        <w:rPr>
          <w:rFonts w:eastAsia="Times New Roman" w:cs="Times New Roman" w:ascii="Times New Roman" w:hAnsi="Times New Roman"/>
          <w:color w:val="auto"/>
          <w:szCs w:val="24"/>
        </w:rPr>
        <w:t>The results of augmentation process will be saved on a new directory (output dir), having the same name with the original one plus the "_aug" suffix.</w:t>
      </w:r>
    </w:p>
    <w:p>
      <w:pPr>
        <w:pStyle w:val="ListParagraph"/>
        <w:numPr>
          <w:ilvl w:val="0"/>
          <w:numId w:val="2"/>
        </w:numPr>
        <w:jc w:val="both"/>
        <w:rPr>
          <w:rFonts w:ascii="Times New Roman" w:hAnsi="Times New Roman" w:cs="Times New Roman"/>
        </w:rPr>
      </w:pPr>
      <w:r>
        <w:rPr>
          <w:rFonts w:eastAsia="Times New Roman" w:cs="Times New Roman" w:ascii="Times New Roman" w:hAnsi="Times New Roman"/>
          <w:color w:val="auto"/>
          <w:szCs w:val="24"/>
        </w:rPr>
        <w:t>Each augmented image will be saved in the output dir having the name of augmentation algorithm as suffix followed by an incremental number starting with "_1". </w:t>
      </w:r>
    </w:p>
    <w:p>
      <w:pPr>
        <w:pStyle w:val="ListParagraph"/>
        <w:ind w:left="370" w:hanging="0"/>
        <w:jc w:val="both"/>
        <w:rPr>
          <w:rFonts w:ascii="Times New Roman" w:hAnsi="Times New Roman" w:cs="Times New Roman"/>
        </w:rPr>
      </w:pPr>
      <w:r>
        <w:rPr>
          <w:rFonts w:cs="Times New Roman" w:ascii="Times New Roman" w:hAnsi="Times New Roman"/>
        </w:rPr>
      </w:r>
    </w:p>
    <w:p>
      <w:pPr>
        <w:pStyle w:val="Heading2"/>
        <w:rPr>
          <w:rFonts w:ascii="Times New Roman" w:hAnsi="Times New Roman" w:eastAsia="Times New Roman" w:cs="Times New Roman"/>
          <w:b/>
          <w:b/>
          <w:bCs/>
          <w:color w:val="auto"/>
          <w:sz w:val="28"/>
          <w:szCs w:val="28"/>
          <w:u w:val="none"/>
        </w:rPr>
      </w:pPr>
      <w:r>
        <w:rPr>
          <w:rFonts w:eastAsia="Times New Roman" w:cs="Times New Roman" w:ascii="Times New Roman" w:hAnsi="Times New Roman"/>
          <w:b/>
          <w:bCs/>
          <w:color w:val="auto"/>
          <w:sz w:val="28"/>
          <w:szCs w:val="28"/>
          <w:u w:val="none"/>
        </w:rPr>
        <w:t>Configuration file</w:t>
      </w:r>
    </w:p>
    <w:p>
      <w:pPr>
        <w:pStyle w:val="Normal"/>
        <w:ind w:hanging="0"/>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 xml:space="preserve">The configuration file is a </w:t>
      </w:r>
      <w:r>
        <w:rPr>
          <w:rFonts w:eastAsia="Times New Roman" w:cs="Times New Roman" w:ascii="Times New Roman" w:hAnsi="Times New Roman"/>
          <w:b/>
          <w:bCs/>
          <w:color w:val="auto"/>
          <w:szCs w:val="24"/>
        </w:rPr>
        <w:t>config.json</w:t>
      </w:r>
      <w:r>
        <w:rPr>
          <w:rFonts w:eastAsia="Times New Roman" w:cs="Times New Roman" w:ascii="Times New Roman" w:hAnsi="Times New Roman"/>
          <w:color w:val="auto"/>
          <w:szCs w:val="24"/>
        </w:rPr>
        <w:t xml:space="preserve"> file located where the application is running which will describe the augmentations to be applied for the current session. In the configuration you will be able to specify single or chained augmentations. The list of the augmentation algorithms that the application supports is the following:</w:t>
      </w:r>
    </w:p>
    <w:p>
      <w:pPr>
        <w:pStyle w:val="ListParagraph"/>
        <w:numPr>
          <w:ilvl w:val="0"/>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Pixel-level</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Hue (e.g., “hue”: 50)</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Brightness (e.g., “brightness”: 90)</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Saturation (e.g., “saturation”: 24)</w:t>
      </w:r>
    </w:p>
    <w:p>
      <w:pPr>
        <w:pStyle w:val="ListParagraph"/>
        <w:numPr>
          <w:ilvl w:val="0"/>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Geometrical</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Rotate (e.g., “rotate”: 10)</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Translate (e.g., “translate”: [100, 200])</w:t>
      </w:r>
    </w:p>
    <w:p>
      <w:pPr>
        <w:pStyle w:val="ListParagraph"/>
        <w:numPr>
          <w:ilvl w:val="1"/>
          <w:numId w:val="3"/>
        </w:numPr>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t>Flip (e.g., [1, 0])</w:t>
      </w:r>
    </w:p>
    <w:p>
      <w:pPr>
        <w:pStyle w:val="Normal"/>
        <w:spacing w:lineRule="auto" w:line="240" w:beforeAutospacing="1" w:afterAutospacing="1"/>
        <w:ind w:hanging="0"/>
        <w:rPr>
          <w:rFonts w:ascii="Times New Roman" w:hAnsi="Times New Roman" w:eastAsia="Times New Roman" w:cs="Times New Roman"/>
          <w:color w:val="auto"/>
          <w:szCs w:val="24"/>
        </w:rPr>
      </w:pPr>
      <w:r>
        <w:rPr>
          <w:rFonts w:eastAsia="Times New Roman" w:cs="Times New Roman" w:ascii="Times New Roman" w:hAnsi="Times New Roman"/>
          <w:b/>
          <w:bCs/>
          <w:color w:val="auto"/>
          <w:szCs w:val="24"/>
        </w:rPr>
        <w:t>Input/output example:</w:t>
      </w:r>
    </w:p>
    <w:p>
      <w:pPr>
        <w:pStyle w:val="Normal"/>
        <w:spacing w:lineRule="auto" w:line="240" w:beforeAutospacing="1" w:afterAutospacing="1"/>
        <w:ind w:hanging="0"/>
        <w:rPr>
          <w:rFonts w:ascii="Times New Roman" w:hAnsi="Times New Roman" w:eastAsia="Times New Roman" w:cs="Times New Roman"/>
          <w:color w:val="auto"/>
          <w:szCs w:val="24"/>
        </w:rPr>
      </w:pPr>
      <w:r>
        <mc:AlternateContent>
          <mc:Choice Requires="wps">
            <w:drawing>
              <wp:anchor behindDoc="0" distT="0" distB="61595" distL="0" distR="66675" simplePos="0" locked="0" layoutInCell="0" allowOverlap="1" relativeHeight="3" wp14:anchorId="202FDE2A">
                <wp:simplePos x="0" y="0"/>
                <wp:positionH relativeFrom="column">
                  <wp:posOffset>3750945</wp:posOffset>
                </wp:positionH>
                <wp:positionV relativeFrom="paragraph">
                  <wp:posOffset>628015</wp:posOffset>
                </wp:positionV>
                <wp:extent cx="2066925" cy="1176655"/>
                <wp:effectExtent l="2540" t="3810" r="0" b="0"/>
                <wp:wrapNone/>
                <wp:docPr id="1" name="Straight Arrow Connector 2"/>
                <a:graphic xmlns:a="http://schemas.openxmlformats.org/drawingml/2006/main">
                  <a:graphicData uri="http://schemas.microsoft.com/office/word/2010/wordprocessingShape">
                    <wps:wsp>
                      <wps:cNvSpPr/>
                      <wps:spPr>
                        <a:xfrm>
                          <a:off x="0" y="0"/>
                          <a:ext cx="2066760" cy="117648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 stroked="t" o:allowincell="f" style="position:absolute;margin-left:295.35pt;margin-top:49.45pt;width:162.7pt;height:92.6pt;mso-wrap-style:none;v-text-anchor:middle" wp14:anchorId="202FDE2A"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57150" distB="28575" distL="0" distR="22225" simplePos="0" locked="0" layoutInCell="0" allowOverlap="1" relativeHeight="4" wp14:anchorId="432F9A2F">
                <wp:simplePos x="0" y="0"/>
                <wp:positionH relativeFrom="column">
                  <wp:posOffset>2963545</wp:posOffset>
                </wp:positionH>
                <wp:positionV relativeFrom="paragraph">
                  <wp:posOffset>1852295</wp:posOffset>
                </wp:positionV>
                <wp:extent cx="2854325" cy="295275"/>
                <wp:effectExtent l="1270" t="30480" r="0" b="3175"/>
                <wp:wrapNone/>
                <wp:docPr id="2" name="Straight Arrow Connector 3"/>
                <a:graphic xmlns:a="http://schemas.openxmlformats.org/drawingml/2006/main">
                  <a:graphicData uri="http://schemas.microsoft.com/office/word/2010/wordprocessingShape">
                    <wps:wsp>
                      <wps:cNvSpPr/>
                      <wps:spPr>
                        <a:xfrm flipV="1">
                          <a:off x="0" y="0"/>
                          <a:ext cx="2854440" cy="29520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 stroked="t" o:allowincell="f" style="position:absolute;margin-left:233.35pt;margin-top:145.85pt;width:224.7pt;height:23.2pt;flip:y;mso-wrap-style:none;v-text-anchor:middle" wp14:anchorId="432F9A2F"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57150" distB="37465" distL="0" distR="17145" simplePos="0" locked="0" layoutInCell="0" allowOverlap="1" relativeHeight="5" wp14:anchorId="58BCDB40">
                <wp:simplePos x="0" y="0"/>
                <wp:positionH relativeFrom="column">
                  <wp:posOffset>2748915</wp:posOffset>
                </wp:positionH>
                <wp:positionV relativeFrom="paragraph">
                  <wp:posOffset>1844675</wp:posOffset>
                </wp:positionV>
                <wp:extent cx="3068955" cy="534035"/>
                <wp:effectExtent l="1270" t="24765" r="0" b="3175"/>
                <wp:wrapNone/>
                <wp:docPr id="3" name="Straight Arrow Connector 4"/>
                <a:graphic xmlns:a="http://schemas.openxmlformats.org/drawingml/2006/main">
                  <a:graphicData uri="http://schemas.microsoft.com/office/word/2010/wordprocessingShape">
                    <wps:wsp>
                      <wps:cNvSpPr/>
                      <wps:spPr>
                        <a:xfrm flipV="1">
                          <a:off x="0" y="0"/>
                          <a:ext cx="3069000" cy="53388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 stroked="t" o:allowincell="f" style="position:absolute;margin-left:216.45pt;margin-top:145.25pt;width:241.6pt;height:42pt;flip:y;mso-wrap-style:none;v-text-anchor:middle" wp14:anchorId="58BCDB40"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13970" distL="0" distR="22860" simplePos="0" locked="0" layoutInCell="0" allowOverlap="1" relativeHeight="6" wp14:anchorId="36EBE813">
                <wp:simplePos x="0" y="0"/>
                <wp:positionH relativeFrom="column">
                  <wp:posOffset>5817870</wp:posOffset>
                </wp:positionH>
                <wp:positionV relativeFrom="paragraph">
                  <wp:posOffset>1637665</wp:posOffset>
                </wp:positionV>
                <wp:extent cx="835025" cy="309880"/>
                <wp:effectExtent l="3810" t="3175" r="2540" b="3175"/>
                <wp:wrapNone/>
                <wp:docPr id="4" name="Text Box 5"/>
                <a:graphic xmlns:a="http://schemas.openxmlformats.org/drawingml/2006/main">
                  <a:graphicData uri="http://schemas.microsoft.com/office/word/2010/wordprocessingShape">
                    <wps:wsp>
                      <wps:cNvSpPr/>
                      <wps:spPr>
                        <a:xfrm>
                          <a:off x="0" y="0"/>
                          <a:ext cx="835200" cy="3099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hanging="0"/>
                              <w:rPr>
                                <w:rFonts w:ascii="Times New Roman" w:hAnsi="Times New Roman" w:cs="Times New Roman"/>
                                <w:sz w:val="32"/>
                                <w:szCs w:val="28"/>
                              </w:rPr>
                            </w:pPr>
                            <w:r>
                              <w:rPr>
                                <w:rFonts w:cs="Times New Roman" w:ascii="Times New Roman" w:hAnsi="Times New Roman"/>
                                <w:sz w:val="32"/>
                                <w:szCs w:val="28"/>
                              </w:rPr>
                              <w:t>chained</w:t>
                            </w:r>
                          </w:p>
                        </w:txbxContent>
                      </wps:txbx>
                      <wps:bodyPr anchor="t">
                        <a:prstTxWarp prst="textNoShape"/>
                        <a:noAutofit/>
                      </wps:bodyPr>
                    </wps:wsp>
                  </a:graphicData>
                </a:graphic>
              </wp:anchor>
            </w:drawing>
          </mc:Choice>
          <mc:Fallback>
            <w:pict>
              <v:rect id="shape_0" ID="Text Box 5" path="m0,0l-2147483645,0l-2147483645,-2147483646l0,-2147483646xe" fillcolor="white" stroked="t" o:allowincell="f" style="position:absolute;margin-left:458.1pt;margin-top:128.95pt;width:65.7pt;height:24.35pt;mso-wrap-style:square;v-text-anchor:top" wp14:anchorId="36EBE813">
                <v:fill o:detectmouseclick="t" type="solid" color2="black"/>
                <v:stroke color="black" weight="6480" joinstyle="round" endcap="flat"/>
                <v:textbox>
                  <w:txbxContent>
                    <w:p>
                      <w:pPr>
                        <w:pStyle w:val="FrameContents"/>
                        <w:ind w:hanging="0"/>
                        <w:rPr>
                          <w:rFonts w:ascii="Times New Roman" w:hAnsi="Times New Roman" w:cs="Times New Roman"/>
                          <w:sz w:val="32"/>
                          <w:szCs w:val="28"/>
                        </w:rPr>
                      </w:pPr>
                      <w:r>
                        <w:rPr>
                          <w:rFonts w:cs="Times New Roman" w:ascii="Times New Roman" w:hAnsi="Times New Roman"/>
                          <w:sz w:val="32"/>
                          <w:szCs w:val="28"/>
                        </w:rPr>
                        <w:t>chained</w:t>
                      </w:r>
                    </w:p>
                  </w:txbxContent>
                </v:textbox>
                <w10:wrap type="none"/>
              </v:rect>
            </w:pict>
          </mc:Fallback>
        </mc:AlternateContent>
      </w:r>
      <w:r>
        <w:rPr>
          <w:rFonts w:eastAsia="Times New Roman" w:cs="Times New Roman" w:ascii="Times New Roman" w:hAnsi="Times New Roman"/>
          <w:i/>
          <w:iCs/>
          <w:color w:val="auto"/>
          <w:szCs w:val="24"/>
        </w:rPr>
        <w:t>Config file content </w:t>
      </w:r>
      <w:r>
        <w:rPr>
          <w:rFonts w:eastAsia="Times New Roman" w:cs="Times New Roman" w:ascii="Times New Roman" w:hAnsi="Times New Roman"/>
          <w:color w:val="auto"/>
          <w:szCs w:val="24"/>
        </w:rPr>
        <w:t>(config.json):</w:t>
        <w:br/>
      </w:r>
      <w:r>
        <w:rPr/>
        <w:drawing>
          <wp:inline distT="0" distB="0" distL="0" distR="0">
            <wp:extent cx="3696335" cy="262953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2"/>
                    <a:stretch>
                      <a:fillRect/>
                    </a:stretch>
                  </pic:blipFill>
                  <pic:spPr bwMode="auto">
                    <a:xfrm>
                      <a:off x="0" y="0"/>
                      <a:ext cx="3696335" cy="2629535"/>
                    </a:xfrm>
                    <a:prstGeom prst="rect">
                      <a:avLst/>
                    </a:prstGeom>
                  </pic:spPr>
                </pic:pic>
              </a:graphicData>
            </a:graphic>
          </wp:inline>
        </w:drawing>
      </w:r>
    </w:p>
    <w:p>
      <w:pPr>
        <w:pStyle w:val="Normal"/>
        <w:spacing w:lineRule="auto" w:line="240" w:beforeAutospacing="1" w:afterAutospacing="1"/>
        <w:ind w:hanging="0"/>
        <w:rPr>
          <w:rFonts w:ascii="Times New Roman" w:hAnsi="Times New Roman" w:eastAsia="Times New Roman" w:cs="Times New Roman"/>
          <w:color w:val="auto"/>
          <w:szCs w:val="24"/>
        </w:rPr>
      </w:pPr>
      <w:r>
        <w:rPr>
          <w:rFonts w:eastAsia="Times New Roman" w:cs="Times New Roman" w:ascii="Times New Roman" w:hAnsi="Times New Roman"/>
          <w:b/>
          <w:bCs/>
          <w:i/>
          <w:iCs/>
          <w:color w:val="auto"/>
          <w:szCs w:val="24"/>
        </w:rPr>
        <w:t>Test</w:t>
      </w:r>
      <w:r>
        <w:rPr>
          <w:rFonts w:eastAsia="Times New Roman" w:cs="Times New Roman" w:ascii="Times New Roman" w:hAnsi="Times New Roman"/>
          <w:i/>
          <w:iCs/>
          <w:color w:val="auto"/>
          <w:szCs w:val="24"/>
        </w:rPr>
        <w:t xml:space="preserve"> dir</w:t>
      </w:r>
      <w:r>
        <w:rPr>
          <w:rFonts w:eastAsia="Times New Roman" w:cs="Times New Roman" w:ascii="Times New Roman" w:hAnsi="Times New Roman"/>
          <w:color w:val="auto"/>
          <w:szCs w:val="24"/>
        </w:rPr>
        <w:t>:</w:t>
        <w:br/>
        <w:t>I1.jpg, I2.jpg, I3.jpg, I4.jpg, I5.jpg</w:t>
      </w:r>
    </w:p>
    <w:p>
      <w:pPr>
        <w:pStyle w:val="Normal"/>
        <w:spacing w:lineRule="auto" w:line="240" w:beforeAutospacing="1" w:afterAutospacing="1"/>
        <w:ind w:hanging="0"/>
        <w:rPr>
          <w:rFonts w:ascii="Times New Roman" w:hAnsi="Times New Roman" w:eastAsia="Times New Roman" w:cs="Times New Roman"/>
          <w:color w:val="auto"/>
          <w:szCs w:val="24"/>
        </w:rPr>
      </w:pPr>
      <w:r>
        <w:rPr>
          <w:rFonts w:eastAsia="Times New Roman" w:cs="Times New Roman" w:ascii="Times New Roman" w:hAnsi="Times New Roman"/>
          <w:b/>
          <w:bCs/>
          <w:i/>
          <w:iCs/>
          <w:color w:val="auto"/>
          <w:szCs w:val="24"/>
        </w:rPr>
        <w:t>Test_aug</w:t>
      </w:r>
      <w:r>
        <w:rPr>
          <w:rFonts w:eastAsia="Times New Roman" w:cs="Times New Roman" w:ascii="Times New Roman" w:hAnsi="Times New Roman"/>
          <w:i/>
          <w:iCs/>
          <w:color w:val="auto"/>
          <w:szCs w:val="24"/>
        </w:rPr>
        <w:t xml:space="preserve"> dir</w:t>
      </w:r>
      <w:r>
        <w:rPr>
          <w:rFonts w:eastAsia="Times New Roman" w:cs="Times New Roman" w:ascii="Times New Roman" w:hAnsi="Times New Roman"/>
          <w:color w:val="auto"/>
          <w:szCs w:val="24"/>
        </w:rPr>
        <w:t>:</w:t>
        <w:br/>
        <w:t>I1_rotate_flip_saturation_1.jpg, I1_rotate_2.jpg, I1_rotate_3.jpg, I1_flip_4.jpg, I1_translate_5.jpg, I1_hue_6.jpg, I1_saturation_7.jpg, I1_brightness_8.jpg, I1_hue_translate_9.jpg, I1_flip_brightness_10.jpg, I2_rotate_flip_saturation_11.jpg, I2_rotate_12.jpg, I2_rotate_13.jpg, I2_flip_14.jpg, I2_translate_15.jpg, I2_hue_16.jpg, I2_saturation_17.jpg, I2_brightness_18.jpg, I2_hue_translate_19.jpg, I2_flip_brightness_20.jpg, I3_rotate_flip_saturation_21.jpg, I3_rotate_22.jpg, I3_rotate_23.jpg, I3_flip_24.jpg, I3_translate_25.jpg, I3_hue_26.jpg, I3_saturation_27.jpg, I3_brightness_28.jpg, I3_hue_translate_29.jpg, I3_flip_brightness_30.jpg, I4_rotate_flip_saturation_31.jpg, I4_rotate_32.jpg, I4_rotate_33.jpg, I4_flip_34.jpg, I4_translate_35.jpg, I4_hue_36.jpg, I4_saturation_37.jpg, I4_brightness_38.jpg, I4_hue_translate_39.jpg, I4_flip_brightness_40.jpg, I5_rotate_flip_saturation_41.jpg, I5_rotate_42.jpg, I5_rotate_43.jpg, I5_flip_44.jpg, I5_translate_45.jpg, I5_hue_46.jpg, I5_saturation_47.jpg, I5_brightness_48.jpg, I5_hue_translate_49.jpg, I5_flip_brightness_50.jpg</w:t>
      </w:r>
    </w:p>
    <w:p>
      <w:pPr>
        <w:pStyle w:val="Normal"/>
        <w:spacing w:lineRule="auto" w:line="240" w:beforeAutospacing="1" w:afterAutospacing="1"/>
        <w:ind w:hanging="0"/>
        <w:rPr>
          <w:rFonts w:ascii="Times New Roman" w:hAnsi="Times New Roman" w:eastAsia="Times New Roman" w:cs="Times New Roman"/>
          <w:color w:val="auto"/>
          <w:szCs w:val="24"/>
        </w:rPr>
      </w:pPr>
      <w:r>
        <w:rPr>
          <w:rFonts w:eastAsia="Times New Roman" w:cs="Times New Roman" w:ascii="Times New Roman" w:hAnsi="Times New Roman"/>
          <w:color w:val="auto"/>
          <w:szCs w:val="24"/>
        </w:rPr>
      </w:r>
    </w:p>
    <w:p>
      <w:pPr>
        <w:pStyle w:val="Heading2"/>
        <w:rPr>
          <w:rFonts w:ascii="Times New Roman" w:hAnsi="Times New Roman" w:eastAsia="Times New Roman" w:cs="Times New Roman"/>
          <w:b/>
          <w:b/>
          <w:bCs/>
          <w:color w:val="auto"/>
          <w:sz w:val="28"/>
          <w:szCs w:val="28"/>
          <w:u w:val="none"/>
        </w:rPr>
      </w:pPr>
      <w:r>
        <w:rPr>
          <w:rFonts w:eastAsia="Times New Roman" w:cs="Times New Roman" w:ascii="Times New Roman" w:hAnsi="Times New Roman"/>
          <w:b/>
          <w:bCs/>
          <w:color w:val="auto"/>
          <w:sz w:val="28"/>
          <w:szCs w:val="28"/>
          <w:u w:val="none"/>
        </w:rPr>
        <w:t xml:space="preserve">Augmentation algorithms </w:t>
      </w:r>
    </w:p>
    <w:p>
      <w:pPr>
        <w:pStyle w:val="Heading2"/>
        <w:numPr>
          <w:ilvl w:val="0"/>
          <w:numId w:val="4"/>
        </w:numPr>
        <w:rPr>
          <w:rFonts w:ascii="Times New Roman" w:hAnsi="Times New Roman" w:cs="Times New Roman"/>
          <w:i/>
          <w:i/>
          <w:iCs/>
          <w:color w:val="auto"/>
          <w:u w:val="none"/>
        </w:rPr>
      </w:pPr>
      <w:r>
        <w:rPr>
          <w:rFonts w:cs="Times New Roman" w:ascii="Times New Roman" w:hAnsi="Times New Roman"/>
          <w:i/>
          <w:iCs/>
          <w:color w:val="auto"/>
          <w:u w:val="none"/>
        </w:rPr>
        <w:t>Hue</w:t>
      </w:r>
    </w:p>
    <w:p>
      <w:pPr>
        <w:pStyle w:val="Normal"/>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Adjusts the hue of the image</w:t>
      </w:r>
    </w:p>
    <w:p>
      <w:pPr>
        <w:pStyle w:val="Normal"/>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make use of the HSV representation and modify the hue (H) matrix</w:t>
      </w:r>
    </w:p>
    <w:p>
      <w:pPr>
        <w:pStyle w:val="Normal"/>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switched off the remainder mechanism by avoiding to go past 255</w:t>
      </w:r>
    </w:p>
    <w:p>
      <w:pPr>
        <w:pStyle w:val="Normal"/>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takes only one parameter: the value by which to adjust the hue</w:t>
      </w:r>
    </w:p>
    <w:p>
      <w:pPr>
        <w:pStyle w:val="ListParagraph"/>
        <w:numPr>
          <w:ilvl w:val="0"/>
          <w:numId w:val="4"/>
        </w:numPr>
        <w:rPr>
          <w:rFonts w:ascii="Times New Roman" w:hAnsi="Times New Roman" w:cs="Times New Roman"/>
          <w:i/>
          <w:i/>
          <w:iCs/>
        </w:rPr>
      </w:pPr>
      <w:r>
        <w:rPr>
          <w:rFonts w:cs="Times New Roman" w:ascii="Times New Roman" w:hAnsi="Times New Roman"/>
          <w:i/>
          <w:iCs/>
        </w:rPr>
        <w:t>Brightness</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Adjusts the brightness of the image</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make use of the HSV representation and modify the value (V) matrix</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switched off the remainder mechanism by avoiding to go past 255</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takes only one parameter: the value by which to adjust the brightness</w:t>
      </w:r>
    </w:p>
    <w:p>
      <w:pPr>
        <w:pStyle w:val="ListParagraph"/>
        <w:numPr>
          <w:ilvl w:val="0"/>
          <w:numId w:val="4"/>
        </w:numPr>
        <w:rPr>
          <w:rFonts w:ascii="Times New Roman" w:hAnsi="Times New Roman" w:cs="Times New Roman"/>
          <w:i/>
          <w:i/>
          <w:iCs/>
        </w:rPr>
      </w:pPr>
      <w:r>
        <w:rPr>
          <w:rFonts w:cs="Times New Roman" w:ascii="Times New Roman" w:hAnsi="Times New Roman"/>
          <w:i/>
          <w:iCs/>
        </w:rPr>
        <w:t>Saturation</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Adjusts the saturation of the image</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make use of the HSV representation and modify the saturation (S) matrix</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 switched off the remainder mechanism by avoiding to go past 255</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takes only one parameter: the value by which to adjust the saturation</w:t>
      </w:r>
    </w:p>
    <w:p>
      <w:pPr>
        <w:pStyle w:val="ListParagraph"/>
        <w:numPr>
          <w:ilvl w:val="0"/>
          <w:numId w:val="4"/>
        </w:numPr>
        <w:rPr>
          <w:rFonts w:ascii="Times New Roman" w:hAnsi="Times New Roman" w:cs="Times New Roman"/>
          <w:i/>
          <w:i/>
          <w:iCs/>
        </w:rPr>
      </w:pPr>
      <w:r>
        <w:rPr>
          <w:rFonts w:cs="Times New Roman" w:ascii="Times New Roman" w:hAnsi="Times New Roman"/>
          <w:i/>
          <w:iCs/>
        </w:rPr>
        <w:t>Rotate</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rotates an image and it takes one parameter: the degree by which the image is</w:t>
      </w:r>
    </w:p>
    <w:p>
      <w:pPr>
        <w:pStyle w:val="ListParagraph"/>
        <w:ind w:left="370" w:hanging="0"/>
        <w:rPr>
          <w:rFonts w:ascii="Times New Roman" w:hAnsi="Times New Roman" w:cs="Times New Roman"/>
        </w:rPr>
      </w:pPr>
      <w:r>
        <w:rPr>
          <w:rFonts w:cs="Times New Roman" w:ascii="Times New Roman" w:hAnsi="Times New Roman"/>
        </w:rPr>
        <w:t>rotated</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this augmentation the position of each pixel in the new image is calculated with respect to</w:t>
      </w:r>
    </w:p>
    <w:p>
      <w:pPr>
        <w:pStyle w:val="ListParagraph"/>
        <w:ind w:left="370" w:hanging="0"/>
        <w:rPr>
          <w:rFonts w:ascii="Times New Roman" w:hAnsi="Times New Roman" w:cs="Times New Roman"/>
        </w:rPr>
      </w:pPr>
      <w:r>
        <w:rPr>
          <w:rFonts w:cs="Times New Roman" w:ascii="Times New Roman" w:hAnsi="Times New Roman"/>
        </w:rPr>
        <w:t>image center, using the formula presented in the course slides</w:t>
      </w:r>
    </w:p>
    <w:p>
      <w:pPr>
        <w:pStyle w:val="ListParagraph"/>
        <w:numPr>
          <w:ilvl w:val="0"/>
          <w:numId w:val="4"/>
        </w:numPr>
        <w:rPr>
          <w:rFonts w:ascii="Times New Roman" w:hAnsi="Times New Roman" w:cs="Times New Roman"/>
          <w:i/>
          <w:i/>
          <w:iCs/>
        </w:rPr>
      </w:pPr>
      <w:r>
        <w:rPr>
          <w:rFonts w:cs="Times New Roman" w:ascii="Times New Roman" w:hAnsi="Times New Roman"/>
          <w:i/>
          <w:iCs/>
        </w:rPr>
        <w:t>Translate</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translates the image on x and/or y, and it takes 2 parameters: the value by which the images is translated on x axis and the value by which the image is translated on y axis</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Numpy indices selection property is used for solving this augmentation</w:t>
      </w:r>
    </w:p>
    <w:p>
      <w:pPr>
        <w:pStyle w:val="ListParagraph"/>
        <w:numPr>
          <w:ilvl w:val="0"/>
          <w:numId w:val="4"/>
        </w:numPr>
        <w:rPr>
          <w:rFonts w:ascii="Times New Roman" w:hAnsi="Times New Roman" w:cs="Times New Roman"/>
          <w:i/>
          <w:i/>
          <w:iCs/>
        </w:rPr>
      </w:pPr>
      <w:r>
        <w:rPr>
          <w:rFonts w:cs="Times New Roman" w:ascii="Times New Roman" w:hAnsi="Times New Roman"/>
          <w:i/>
          <w:iCs/>
        </w:rPr>
        <w:t>Flip</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function flips the image vertically and/or horizontally and it takes 2 parameters: the first for</w:t>
      </w:r>
    </w:p>
    <w:p>
      <w:pPr>
        <w:pStyle w:val="ListParagraph"/>
        <w:ind w:left="370" w:hanging="0"/>
        <w:rPr>
          <w:rFonts w:ascii="Times New Roman" w:hAnsi="Times New Roman" w:cs="Times New Roman"/>
        </w:rPr>
      </w:pPr>
      <w:r>
        <w:rPr>
          <w:rFonts w:cs="Times New Roman" w:ascii="Times New Roman" w:hAnsi="Times New Roman"/>
        </w:rPr>
        <w:t>horizontal flipping (can be 1 or 0) and the second for vertical flipping (can be 1 or 0)</w:t>
      </w:r>
    </w:p>
    <w:p>
      <w:pPr>
        <w:pStyle w:val="ListParagraph"/>
        <w:ind w:left="3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Numpy indices selection property is used for solving this augmentation</w:t>
      </w:r>
    </w:p>
    <w:sectPr>
      <w:footerReference w:type="default" r:id="rId3"/>
      <w:type w:val="nextPage"/>
      <w:pgSz w:w="11906" w:h="16838"/>
      <w:pgMar w:left="1080" w:right="1080" w:gutter="0" w:header="0" w:top="1080"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Times New Roman">
    <w:charset w:val="01"/>
    <w:family w:val="roman"/>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rPr/>
    </w:pPr>
    <w:r>
      <w:rPr>
        <w:rFonts w:cs="Times New Roman" w:ascii="Times New Roman" w:hAnsi="Times New Roman"/>
      </w:rPr>
      <w:t>MP1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70" w:hanging="360"/>
      </w:pPr>
      <w:rPr>
        <w:rFonts w:ascii="Symbol" w:hAnsi="Symbol" w:cs="Symbol" w:hint="default"/>
        <w:color w:val="auto"/>
      </w:rPr>
    </w:lvl>
    <w:lvl w:ilvl="1">
      <w:start w:val="0"/>
      <w:numFmt w:val="bullet"/>
      <w:lvlText w:val="-"/>
      <w:lvlJc w:val="left"/>
      <w:pPr>
        <w:tabs>
          <w:tab w:val="num" w:pos="0"/>
        </w:tabs>
        <w:ind w:left="1090" w:hanging="360"/>
      </w:pPr>
      <w:rPr>
        <w:rFonts w:ascii="Times New Roman" w:hAnsi="Times New Roman" w:cs="Times New Roman" w:hint="default"/>
        <w:color w:val="auto"/>
      </w:rPr>
    </w:lvl>
    <w:lvl w:ilvl="2">
      <w:start w:val="1"/>
      <w:numFmt w:val="bullet"/>
      <w:lvlText w:val=""/>
      <w:lvlJc w:val="left"/>
      <w:pPr>
        <w:tabs>
          <w:tab w:val="num" w:pos="0"/>
        </w:tabs>
        <w:ind w:left="1810" w:hanging="360"/>
      </w:pPr>
      <w:rPr>
        <w:rFonts w:ascii="Wingdings" w:hAnsi="Wingdings" w:cs="Wingdings" w:hint="default"/>
      </w:rPr>
    </w:lvl>
    <w:lvl w:ilvl="3">
      <w:start w:val="1"/>
      <w:numFmt w:val="bullet"/>
      <w:lvlText w:val=""/>
      <w:lvlJc w:val="left"/>
      <w:pPr>
        <w:tabs>
          <w:tab w:val="num" w:pos="0"/>
        </w:tabs>
        <w:ind w:left="2530" w:hanging="360"/>
      </w:pPr>
      <w:rPr>
        <w:rFonts w:ascii="Symbol" w:hAnsi="Symbol" w:cs="Symbol" w:hint="default"/>
      </w:rPr>
    </w:lvl>
    <w:lvl w:ilvl="4">
      <w:start w:val="1"/>
      <w:numFmt w:val="bullet"/>
      <w:lvlText w:val="o"/>
      <w:lvlJc w:val="left"/>
      <w:pPr>
        <w:tabs>
          <w:tab w:val="num" w:pos="0"/>
        </w:tabs>
        <w:ind w:left="3250" w:hanging="360"/>
      </w:pPr>
      <w:rPr>
        <w:rFonts w:ascii="Courier New" w:hAnsi="Courier New" w:cs="Courier New" w:hint="default"/>
      </w:rPr>
    </w:lvl>
    <w:lvl w:ilvl="5">
      <w:start w:val="1"/>
      <w:numFmt w:val="bullet"/>
      <w:lvlText w:val=""/>
      <w:lvlJc w:val="left"/>
      <w:pPr>
        <w:tabs>
          <w:tab w:val="num" w:pos="0"/>
        </w:tabs>
        <w:ind w:left="3970" w:hanging="360"/>
      </w:pPr>
      <w:rPr>
        <w:rFonts w:ascii="Wingdings" w:hAnsi="Wingdings" w:cs="Wingdings" w:hint="default"/>
      </w:rPr>
    </w:lvl>
    <w:lvl w:ilvl="6">
      <w:start w:val="1"/>
      <w:numFmt w:val="bullet"/>
      <w:lvlText w:val=""/>
      <w:lvlJc w:val="left"/>
      <w:pPr>
        <w:tabs>
          <w:tab w:val="num" w:pos="0"/>
        </w:tabs>
        <w:ind w:left="4690" w:hanging="360"/>
      </w:pPr>
      <w:rPr>
        <w:rFonts w:ascii="Symbol" w:hAnsi="Symbol" w:cs="Symbol" w:hint="default"/>
      </w:rPr>
    </w:lvl>
    <w:lvl w:ilvl="7">
      <w:start w:val="1"/>
      <w:numFmt w:val="bullet"/>
      <w:lvlText w:val="o"/>
      <w:lvlJc w:val="left"/>
      <w:pPr>
        <w:tabs>
          <w:tab w:val="num" w:pos="0"/>
        </w:tabs>
        <w:ind w:left="5410" w:hanging="360"/>
      </w:pPr>
      <w:rPr>
        <w:rFonts w:ascii="Courier New" w:hAnsi="Courier New" w:cs="Courier New" w:hint="default"/>
      </w:rPr>
    </w:lvl>
    <w:lvl w:ilvl="8">
      <w:start w:val="1"/>
      <w:numFmt w:val="bullet"/>
      <w:lvlText w:val=""/>
      <w:lvlJc w:val="left"/>
      <w:pPr>
        <w:tabs>
          <w:tab w:val="num" w:pos="0"/>
        </w:tabs>
        <w:ind w:left="6130" w:hanging="360"/>
      </w:pPr>
      <w:rPr>
        <w:rFonts w:ascii="Wingdings" w:hAnsi="Wingdings" w:cs="Wingdings" w:hint="default"/>
      </w:rPr>
    </w:lvl>
  </w:abstractNum>
  <w:abstractNum w:abstractNumId="2">
    <w:lvl w:ilvl="0">
      <w:start w:val="1"/>
      <w:numFmt w:val="bullet"/>
      <w:lvlText w:val=""/>
      <w:lvlJc w:val="left"/>
      <w:pPr>
        <w:tabs>
          <w:tab w:val="num" w:pos="0"/>
        </w:tabs>
        <w:ind w:left="370" w:hanging="360"/>
      </w:pPr>
      <w:rPr>
        <w:rFonts w:ascii="Symbol" w:hAnsi="Symbol" w:cs="Symbol" w:hint="default"/>
      </w:rPr>
    </w:lvl>
    <w:lvl w:ilvl="1">
      <w:start w:val="1"/>
      <w:numFmt w:val="bullet"/>
      <w:lvlText w:val="o"/>
      <w:lvlJc w:val="left"/>
      <w:pPr>
        <w:tabs>
          <w:tab w:val="num" w:pos="0"/>
        </w:tabs>
        <w:ind w:left="1090" w:hanging="360"/>
      </w:pPr>
      <w:rPr>
        <w:rFonts w:ascii="Courier New" w:hAnsi="Courier New" w:cs="Courier New" w:hint="default"/>
      </w:rPr>
    </w:lvl>
    <w:lvl w:ilvl="2">
      <w:start w:val="1"/>
      <w:numFmt w:val="bullet"/>
      <w:lvlText w:val=""/>
      <w:lvlJc w:val="left"/>
      <w:pPr>
        <w:tabs>
          <w:tab w:val="num" w:pos="0"/>
        </w:tabs>
        <w:ind w:left="1810" w:hanging="360"/>
      </w:pPr>
      <w:rPr>
        <w:rFonts w:ascii="Wingdings" w:hAnsi="Wingdings" w:cs="Wingdings" w:hint="default"/>
      </w:rPr>
    </w:lvl>
    <w:lvl w:ilvl="3">
      <w:start w:val="1"/>
      <w:numFmt w:val="bullet"/>
      <w:lvlText w:val=""/>
      <w:lvlJc w:val="left"/>
      <w:pPr>
        <w:tabs>
          <w:tab w:val="num" w:pos="0"/>
        </w:tabs>
        <w:ind w:left="2530" w:hanging="360"/>
      </w:pPr>
      <w:rPr>
        <w:rFonts w:ascii="Symbol" w:hAnsi="Symbol" w:cs="Symbol" w:hint="default"/>
      </w:rPr>
    </w:lvl>
    <w:lvl w:ilvl="4">
      <w:start w:val="1"/>
      <w:numFmt w:val="bullet"/>
      <w:lvlText w:val="o"/>
      <w:lvlJc w:val="left"/>
      <w:pPr>
        <w:tabs>
          <w:tab w:val="num" w:pos="0"/>
        </w:tabs>
        <w:ind w:left="3250" w:hanging="360"/>
      </w:pPr>
      <w:rPr>
        <w:rFonts w:ascii="Courier New" w:hAnsi="Courier New" w:cs="Courier New" w:hint="default"/>
      </w:rPr>
    </w:lvl>
    <w:lvl w:ilvl="5">
      <w:start w:val="1"/>
      <w:numFmt w:val="bullet"/>
      <w:lvlText w:val=""/>
      <w:lvlJc w:val="left"/>
      <w:pPr>
        <w:tabs>
          <w:tab w:val="num" w:pos="0"/>
        </w:tabs>
        <w:ind w:left="3970" w:hanging="360"/>
      </w:pPr>
      <w:rPr>
        <w:rFonts w:ascii="Wingdings" w:hAnsi="Wingdings" w:cs="Wingdings" w:hint="default"/>
      </w:rPr>
    </w:lvl>
    <w:lvl w:ilvl="6">
      <w:start w:val="1"/>
      <w:numFmt w:val="bullet"/>
      <w:lvlText w:val=""/>
      <w:lvlJc w:val="left"/>
      <w:pPr>
        <w:tabs>
          <w:tab w:val="num" w:pos="0"/>
        </w:tabs>
        <w:ind w:left="4690" w:hanging="360"/>
      </w:pPr>
      <w:rPr>
        <w:rFonts w:ascii="Symbol" w:hAnsi="Symbol" w:cs="Symbol" w:hint="default"/>
      </w:rPr>
    </w:lvl>
    <w:lvl w:ilvl="7">
      <w:start w:val="1"/>
      <w:numFmt w:val="bullet"/>
      <w:lvlText w:val="o"/>
      <w:lvlJc w:val="left"/>
      <w:pPr>
        <w:tabs>
          <w:tab w:val="num" w:pos="0"/>
        </w:tabs>
        <w:ind w:left="5410" w:hanging="360"/>
      </w:pPr>
      <w:rPr>
        <w:rFonts w:ascii="Courier New" w:hAnsi="Courier New" w:cs="Courier New" w:hint="default"/>
      </w:rPr>
    </w:lvl>
    <w:lvl w:ilvl="8">
      <w:start w:val="1"/>
      <w:numFmt w:val="bullet"/>
      <w:lvlText w:val=""/>
      <w:lvlJc w:val="left"/>
      <w:pPr>
        <w:tabs>
          <w:tab w:val="num" w:pos="0"/>
        </w:tabs>
        <w:ind w:left="613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70" w:hanging="360"/>
      </w:pPr>
      <w:rPr/>
    </w:lvl>
    <w:lvl w:ilvl="1">
      <w:start w:val="1"/>
      <w:numFmt w:val="lowerLetter"/>
      <w:lvlText w:val="%2."/>
      <w:lvlJc w:val="left"/>
      <w:pPr>
        <w:tabs>
          <w:tab w:val="num" w:pos="0"/>
        </w:tabs>
        <w:ind w:left="1090" w:hanging="360"/>
      </w:pPr>
      <w:rPr/>
    </w:lvl>
    <w:lvl w:ilvl="2">
      <w:start w:val="1"/>
      <w:numFmt w:val="lowerRoman"/>
      <w:lvlText w:val="%3."/>
      <w:lvlJc w:val="right"/>
      <w:pPr>
        <w:tabs>
          <w:tab w:val="num" w:pos="0"/>
        </w:tabs>
        <w:ind w:left="1810" w:hanging="180"/>
      </w:pPr>
      <w:rPr/>
    </w:lvl>
    <w:lvl w:ilvl="3">
      <w:start w:val="1"/>
      <w:numFmt w:val="decimal"/>
      <w:lvlText w:val="%4."/>
      <w:lvlJc w:val="left"/>
      <w:pPr>
        <w:tabs>
          <w:tab w:val="num" w:pos="0"/>
        </w:tabs>
        <w:ind w:left="2530" w:hanging="360"/>
      </w:pPr>
      <w:rPr/>
    </w:lvl>
    <w:lvl w:ilvl="4">
      <w:start w:val="1"/>
      <w:numFmt w:val="lowerLetter"/>
      <w:lvlText w:val="%5."/>
      <w:lvlJc w:val="left"/>
      <w:pPr>
        <w:tabs>
          <w:tab w:val="num" w:pos="0"/>
        </w:tabs>
        <w:ind w:left="3250" w:hanging="360"/>
      </w:pPr>
      <w:rPr/>
    </w:lvl>
    <w:lvl w:ilvl="5">
      <w:start w:val="1"/>
      <w:numFmt w:val="lowerRoman"/>
      <w:lvlText w:val="%6."/>
      <w:lvlJc w:val="right"/>
      <w:pPr>
        <w:tabs>
          <w:tab w:val="num" w:pos="0"/>
        </w:tabs>
        <w:ind w:left="3970" w:hanging="180"/>
      </w:pPr>
      <w:rPr/>
    </w:lvl>
    <w:lvl w:ilvl="6">
      <w:start w:val="1"/>
      <w:numFmt w:val="decimal"/>
      <w:lvlText w:val="%7."/>
      <w:lvlJc w:val="left"/>
      <w:pPr>
        <w:tabs>
          <w:tab w:val="num" w:pos="0"/>
        </w:tabs>
        <w:ind w:left="4690" w:hanging="360"/>
      </w:pPr>
      <w:rPr/>
    </w:lvl>
    <w:lvl w:ilvl="7">
      <w:start w:val="1"/>
      <w:numFmt w:val="lowerLetter"/>
      <w:lvlText w:val="%8."/>
      <w:lvlJc w:val="left"/>
      <w:pPr>
        <w:tabs>
          <w:tab w:val="num" w:pos="0"/>
        </w:tabs>
        <w:ind w:left="5410" w:hanging="360"/>
      </w:pPr>
      <w:rPr/>
    </w:lvl>
    <w:lvl w:ilvl="8">
      <w:start w:val="1"/>
      <w:numFmt w:val="lowerRoman"/>
      <w:lvlText w:val="%9."/>
      <w:lvlJc w:val="right"/>
      <w:pPr>
        <w:tabs>
          <w:tab w:val="num" w:pos="0"/>
        </w:tabs>
        <w:ind w:left="613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43" w:before="0" w:after="0"/>
      <w:ind w:firstLine="530"/>
      <w:jc w:val="left"/>
    </w:pPr>
    <w:rPr>
      <w:rFonts w:ascii="Calibri" w:hAnsi="Calibri" w:eastAsia="Calibri" w:cs="Calibri"/>
      <w:color w:val="000000"/>
      <w:kern w:val="0"/>
      <w:sz w:val="24"/>
      <w:szCs w:val="22"/>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430"/>
      <w:jc w:val="center"/>
      <w:outlineLvl w:val="0"/>
    </w:pPr>
    <w:rPr>
      <w:rFonts w:ascii="Calibri" w:hAnsi="Calibri" w:eastAsia="Calibri" w:cs="Calibri"/>
      <w:color w:val="5B422A"/>
      <w:kern w:val="0"/>
      <w:sz w:val="36"/>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32"/>
      <w:ind w:left="10" w:hanging="10"/>
      <w:jc w:val="left"/>
      <w:outlineLvl w:val="1"/>
    </w:pPr>
    <w:rPr>
      <w:rFonts w:ascii="Calibri" w:hAnsi="Calibri" w:eastAsia="Calibri" w:cs="Calibri"/>
      <w:color w:val="000000"/>
      <w:kern w:val="0"/>
      <w:sz w:val="26"/>
      <w:szCs w:val="22"/>
      <w:u w:val="single" w:color="000000"/>
      <w:lang w:val="en-US" w:eastAsia="en-US" w:bidi="ar-SA"/>
    </w:rPr>
  </w:style>
  <w:style w:type="paragraph" w:styleId="Heading3">
    <w:name w:val="Heading 3"/>
    <w:next w:val="Normal"/>
    <w:link w:val="Heading3Char"/>
    <w:uiPriority w:val="9"/>
    <w:unhideWhenUsed/>
    <w:qFormat/>
    <w:pPr>
      <w:keepNext w:val="true"/>
      <w:keepLines/>
      <w:widowControl/>
      <w:bidi w:val="0"/>
      <w:spacing w:lineRule="auto" w:line="259" w:before="0" w:after="218"/>
      <w:ind w:left="10" w:hanging="10"/>
      <w:jc w:val="left"/>
      <w:outlineLvl w:val="2"/>
    </w:pPr>
    <w:rPr>
      <w:rFonts w:ascii="Calibri" w:hAnsi="Calibri" w:eastAsia="Calibri" w:cs="Calibri"/>
      <w:color w:val="000000"/>
      <w:kern w:val="0"/>
      <w:sz w:val="20"/>
      <w:szCs w:val="22"/>
      <w:lang w:val="en-US" w:eastAsia="en-US" w:bidi="ar-SA"/>
    </w:rPr>
  </w:style>
  <w:style w:type="character" w:styleId="DefaultParagraphFont" w:default="1">
    <w:name w:val="Default Paragraph Font"/>
    <w:uiPriority w:val="1"/>
    <w:unhideWhenUsed/>
    <w:qFormat/>
    <w:rPr/>
  </w:style>
  <w:style w:type="character" w:styleId="Heading3Char" w:customStyle="1">
    <w:name w:val="Heading 3 Char"/>
    <w:link w:val="Heading3"/>
    <w:qFormat/>
    <w:rPr>
      <w:rFonts w:ascii="Calibri" w:hAnsi="Calibri" w:eastAsia="Calibri" w:cs="Calibri"/>
      <w:color w:val="000000"/>
      <w:sz w:val="20"/>
    </w:rPr>
  </w:style>
  <w:style w:type="character" w:styleId="Heading2Char" w:customStyle="1">
    <w:name w:val="Heading 2 Char"/>
    <w:link w:val="Heading2"/>
    <w:qFormat/>
    <w:rPr>
      <w:rFonts w:ascii="Calibri" w:hAnsi="Calibri" w:eastAsia="Calibri" w:cs="Calibri"/>
      <w:color w:val="000000"/>
      <w:sz w:val="26"/>
      <w:u w:val="single" w:color="000000"/>
    </w:rPr>
  </w:style>
  <w:style w:type="character" w:styleId="Heading1Char" w:customStyle="1">
    <w:name w:val="Heading 1 Char"/>
    <w:link w:val="Heading1"/>
    <w:qFormat/>
    <w:rPr>
      <w:rFonts w:ascii="Calibri" w:hAnsi="Calibri" w:eastAsia="Calibri" w:cs="Calibri"/>
      <w:color w:val="5B422A"/>
      <w:sz w:val="36"/>
    </w:rPr>
  </w:style>
  <w:style w:type="character" w:styleId="HeaderChar" w:customStyle="1">
    <w:name w:val="Header Char"/>
    <w:basedOn w:val="DefaultParagraphFont"/>
    <w:link w:val="Header"/>
    <w:uiPriority w:val="99"/>
    <w:qFormat/>
    <w:rsid w:val="00e42b90"/>
    <w:rPr>
      <w:rFonts w:ascii="Calibri" w:hAnsi="Calibri" w:eastAsia="Calibri" w:cs="Calibri"/>
      <w:color w:val="000000"/>
      <w:sz w:val="24"/>
    </w:rPr>
  </w:style>
  <w:style w:type="character" w:styleId="FooterChar" w:customStyle="1">
    <w:name w:val="Footer Char"/>
    <w:basedOn w:val="DefaultParagraphFont"/>
    <w:link w:val="Footer"/>
    <w:uiPriority w:val="99"/>
    <w:qFormat/>
    <w:rsid w:val="00e42b90"/>
    <w:rPr>
      <w:rFonts w:ascii="Calibri" w:hAnsi="Calibri" w:eastAsia="Calibri" w:cs="Calibri"/>
      <w:color w:val="000000"/>
      <w:sz w:val="24"/>
    </w:rPr>
  </w:style>
  <w:style w:type="character" w:styleId="Strong">
    <w:name w:val="Strong"/>
    <w:basedOn w:val="DefaultParagraphFont"/>
    <w:uiPriority w:val="22"/>
    <w:qFormat/>
    <w:rsid w:val="00a57b62"/>
    <w:rPr>
      <w:b/>
      <w:bCs/>
    </w:rPr>
  </w:style>
  <w:style w:type="character" w:styleId="Emphasis">
    <w:name w:val="Emphasis"/>
    <w:basedOn w:val="DefaultParagraphFont"/>
    <w:uiPriority w:val="20"/>
    <w:qFormat/>
    <w:rsid w:val="00a57b62"/>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42b90"/>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e42b90"/>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a57b62"/>
    <w:pPr>
      <w:spacing w:lineRule="auto" w:line="240" w:beforeAutospacing="1" w:afterAutospacing="1"/>
      <w:ind w:hanging="0"/>
    </w:pPr>
    <w:rPr>
      <w:rFonts w:ascii="Times New Roman" w:hAnsi="Times New Roman" w:eastAsia="Times New Roman" w:cs="Times New Roman"/>
      <w:color w:val="auto"/>
      <w:szCs w:val="24"/>
    </w:rPr>
  </w:style>
  <w:style w:type="paragraph" w:styleId="ListParagraph">
    <w:name w:val="List Paragraph"/>
    <w:basedOn w:val="Normal"/>
    <w:uiPriority w:val="34"/>
    <w:qFormat/>
    <w:rsid w:val="00a57b62"/>
    <w:pPr>
      <w:spacing w:before="0" w:after="0"/>
      <w:ind w:left="720" w:firstLine="53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LibreOffice/7.3.6.2$Linux_X86_64 LibreOffice_project/30$Build-2</Application>
  <AppVersion>15.0000</AppVersion>
  <Pages>3</Pages>
  <Words>670</Words>
  <Characters>4132</Characters>
  <CharactersWithSpaces>4727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2022-10-30T19:52:00Z</dcterms:created>
  <dc:creator>Iuga Sergiu</dc:creator>
  <dc:description/>
  <dc:language>en-US</dc:language>
  <cp:lastModifiedBy/>
  <dcterms:modified xsi:type="dcterms:W3CDTF">2022-11-03T13:48:37Z</dcterms:modified>
  <cp:revision>17</cp:revision>
  <dc:subject/>
  <dc:title>AlexandraLaicu_Prj1</dc:title>
</cp:coreProperties>
</file>

<file path=docProps/custom.xml><?xml version="1.0" encoding="utf-8"?>
<Properties xmlns="http://schemas.openxmlformats.org/officeDocument/2006/custom-properties" xmlns:vt="http://schemas.openxmlformats.org/officeDocument/2006/docPropsVTypes"/>
</file>