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D1E2" w14:textId="7C046496" w:rsidR="009D3F73" w:rsidRPr="00FD1D8C" w:rsidRDefault="003A5225">
      <w:p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SFTP : is a secure file transfer protocol that we use for uploading, exporting, and managing files over a network, and it works based or on top of ssh protocol, for security purposes:</w:t>
      </w:r>
    </w:p>
    <w:p w14:paraId="63D84084" w14:textId="77777777" w:rsidR="003A5225" w:rsidRPr="00FD1D8C" w:rsidRDefault="003A5225" w:rsidP="003A522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Authentication, that can be done as how it is in ssh, password, or keys</w:t>
      </w:r>
    </w:p>
    <w:p w14:paraId="0AE7B9D8" w14:textId="77777777" w:rsidR="003A5225" w:rsidRPr="00FD1D8C" w:rsidRDefault="003A5225" w:rsidP="003A522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Data encryption</w:t>
      </w:r>
    </w:p>
    <w:p w14:paraId="72764AF7" w14:textId="33AD317D" w:rsidR="003A5225" w:rsidRPr="00FD1D8C" w:rsidRDefault="003A5225" w:rsidP="007A2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Secure session, with frecommands that only lets you run sftp commands</w:t>
      </w:r>
      <w:r w:rsidR="007A2DA1" w:rsidRPr="00FD1D8C">
        <w:rPr>
          <w:sz w:val="24"/>
          <w:szCs w:val="24"/>
          <w:lang w:val="en-US"/>
        </w:rPr>
        <w:t xml:space="preserve"> </w:t>
      </w:r>
    </w:p>
    <w:p w14:paraId="0C1FA4C0" w14:textId="77777777" w:rsidR="007A2DA1" w:rsidRPr="00FD1D8C" w:rsidRDefault="007A2DA1" w:rsidP="007A2DA1">
      <w:p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 xml:space="preserve">TOPOLOGY: </w:t>
      </w:r>
    </w:p>
    <w:p w14:paraId="2482A6AD" w14:textId="1DD97809" w:rsidR="007A2DA1" w:rsidRPr="00FD1D8C" w:rsidRDefault="007A2DA1" w:rsidP="007A2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centos0 with 20.20.20.1 internal interface, and a bridge interface</w:t>
      </w:r>
    </w:p>
    <w:p w14:paraId="7A078829" w14:textId="3F1815B6" w:rsidR="007A2DA1" w:rsidRPr="00FD1D8C" w:rsidRDefault="007A2DA1" w:rsidP="007A2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kali with 20.20.20.2 internal interface</w:t>
      </w:r>
    </w:p>
    <w:p w14:paraId="0AD08444" w14:textId="77777777" w:rsidR="007A2DA1" w:rsidRPr="00FD1D8C" w:rsidRDefault="007A2DA1" w:rsidP="007A2DA1">
      <w:pPr>
        <w:rPr>
          <w:sz w:val="24"/>
          <w:szCs w:val="24"/>
          <w:lang w:val="en-US"/>
        </w:rPr>
      </w:pPr>
    </w:p>
    <w:p w14:paraId="4185441C" w14:textId="7546E1EF" w:rsidR="007A2DA1" w:rsidRPr="00FD1D8C" w:rsidRDefault="007A2DA1" w:rsidP="007A2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config the SFTP in centos</w:t>
      </w:r>
    </w:p>
    <w:p w14:paraId="7F2F5B58" w14:textId="70DDA663" w:rsidR="007A2DA1" w:rsidRPr="00FD1D8C" w:rsidRDefault="007A2DA1" w:rsidP="007A2D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 xml:space="preserve">download openssh, </w:t>
      </w:r>
      <w:r w:rsidR="006C2C51" w:rsidRPr="00FD1D8C">
        <w:rPr>
          <w:sz w:val="24"/>
          <w:szCs w:val="24"/>
          <w:lang w:val="en-US"/>
        </w:rPr>
        <w:t>already exist in centos by default for me</w:t>
      </w:r>
    </w:p>
    <w:p w14:paraId="124A968F" w14:textId="3AD44803" w:rsidR="006C2C51" w:rsidRPr="00FD1D8C" w:rsidRDefault="006C2C51" w:rsidP="007A2D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start and enable the sshd, with systemctl start sshd; systemct enable sshd</w:t>
      </w:r>
    </w:p>
    <w:p w14:paraId="2E71E9F5" w14:textId="0D531577" w:rsidR="00F87EEE" w:rsidRPr="00FD1D8C" w:rsidRDefault="006C2C51" w:rsidP="00F87EE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add user with whatever name, I will call it sftpuser, set a password for him, this user will be the one</w:t>
      </w:r>
      <w:r w:rsidR="00F87EEE" w:rsidRPr="00FD1D8C">
        <w:rPr>
          <w:sz w:val="24"/>
          <w:szCs w:val="24"/>
          <w:lang w:val="en-US"/>
        </w:rPr>
        <w:t xml:space="preserve"> we</w:t>
      </w:r>
      <w:r w:rsidRPr="00FD1D8C">
        <w:rPr>
          <w:sz w:val="24"/>
          <w:szCs w:val="24"/>
          <w:lang w:val="en-US"/>
        </w:rPr>
        <w:t xml:space="preserve"> aim to enter to his directory for managing file through sftp</w:t>
      </w:r>
    </w:p>
    <w:p w14:paraId="45016C00" w14:textId="62991C81" w:rsidR="00873209" w:rsidRDefault="00F87EEE" w:rsidP="00873209">
      <w:pPr>
        <w:ind w:left="720" w:firstLine="360"/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drawing>
          <wp:inline distT="0" distB="0" distL="0" distR="0" wp14:anchorId="044568F8" wp14:editId="75D8990E">
            <wp:extent cx="3596952" cy="1066892"/>
            <wp:effectExtent l="0" t="0" r="3810" b="0"/>
            <wp:docPr id="162746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3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82D9" w14:textId="7A09E457" w:rsidR="00873209" w:rsidRDefault="00873209" w:rsidP="0087320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sftp application/subsystem that runs when we start an sftp session, use the “Internal-sftp” instead, so its more suitable for chroot jailing</w:t>
      </w:r>
    </w:p>
    <w:p w14:paraId="09066CC4" w14:textId="5C038D0B" w:rsidR="00873209" w:rsidRPr="00873209" w:rsidRDefault="00873209" w:rsidP="00873209">
      <w:pPr>
        <w:pStyle w:val="ListParagraph"/>
        <w:ind w:left="1080"/>
        <w:rPr>
          <w:sz w:val="24"/>
          <w:szCs w:val="24"/>
          <w:lang w:val="en-US"/>
        </w:rPr>
      </w:pPr>
      <w:r w:rsidRPr="00873209">
        <w:rPr>
          <w:sz w:val="24"/>
          <w:szCs w:val="24"/>
          <w:lang w:val="en-US"/>
        </w:rPr>
        <w:drawing>
          <wp:inline distT="0" distB="0" distL="0" distR="0" wp14:anchorId="0F46BEC2" wp14:editId="2810D133">
            <wp:extent cx="2720576" cy="327688"/>
            <wp:effectExtent l="0" t="0" r="3810" b="0"/>
            <wp:docPr id="13421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15DD" w14:textId="554AF514" w:rsidR="00FD1D8C" w:rsidRPr="00FD1D8C" w:rsidRDefault="00F87EEE" w:rsidP="00FD1D8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D1D8C">
        <w:rPr>
          <w:sz w:val="24"/>
          <w:szCs w:val="24"/>
          <w:lang w:val="en-US"/>
        </w:rPr>
        <w:t>enter /etc/sshd/sshd_config</w:t>
      </w:r>
      <w:r w:rsidR="00FD1D8C" w:rsidRPr="00FD1D8C">
        <w:rPr>
          <w:sz w:val="24"/>
          <w:szCs w:val="24"/>
          <w:lang w:val="en-US"/>
        </w:rPr>
        <w:t>, and add the end set these lines :</w:t>
      </w:r>
    </w:p>
    <w:p w14:paraId="2D46435D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>Match User sftpuser</w:t>
      </w:r>
    </w:p>
    <w:p w14:paraId="7B931502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ForceCommand internal-sftp</w:t>
      </w:r>
    </w:p>
    <w:p w14:paraId="5499DFD7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PasswordAuthentication yes</w:t>
      </w:r>
    </w:p>
    <w:p w14:paraId="2E2D2D86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ChrootDirectory /home/sftpuser</w:t>
      </w:r>
    </w:p>
    <w:p w14:paraId="16382F2B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PermitTunnel no</w:t>
      </w:r>
    </w:p>
    <w:p w14:paraId="04765506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AllowAgentForwarding no</w:t>
      </w:r>
    </w:p>
    <w:p w14:paraId="4AA876D5" w14:textId="77777777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AllowTcpForwarding no</w:t>
      </w:r>
    </w:p>
    <w:p w14:paraId="65481E05" w14:textId="3BE3B74D" w:rsidR="00FD1D8C" w:rsidRPr="00FD1D8C" w:rsidRDefault="00FD1D8C" w:rsidP="00FD1D8C">
      <w:pPr>
        <w:pStyle w:val="ListParagraph"/>
        <w:ind w:left="1416"/>
        <w:rPr>
          <w:color w:val="388600"/>
          <w:sz w:val="24"/>
          <w:szCs w:val="24"/>
          <w:lang w:val="en-US"/>
        </w:rPr>
      </w:pPr>
      <w:r w:rsidRPr="00FD1D8C">
        <w:rPr>
          <w:color w:val="388600"/>
          <w:sz w:val="24"/>
          <w:szCs w:val="24"/>
          <w:lang w:val="en-US"/>
        </w:rPr>
        <w:t xml:space="preserve">    X11Forwarding no</w:t>
      </w:r>
    </w:p>
    <w:p w14:paraId="457C9F43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Match User sftpuser</w:t>
      </w:r>
      <w:r w:rsidRPr="00FD1D8C">
        <w:rPr>
          <w:rFonts w:asciiTheme="majorHAnsi" w:hAnsiTheme="majorHAnsi" w:cstheme="majorHAnsi"/>
        </w:rPr>
        <w:br/>
        <w:t xml:space="preserve">This line starts a configuration block that only applies to the user named </w:t>
      </w:r>
      <w:r w:rsidRPr="00FD1D8C">
        <w:rPr>
          <w:rStyle w:val="Strong"/>
          <w:rFonts w:asciiTheme="majorHAnsi" w:eastAsiaTheme="majorEastAsia" w:hAnsiTheme="majorHAnsi" w:cstheme="majorHAnsi"/>
        </w:rPr>
        <w:t>sftpuser</w:t>
      </w:r>
      <w:r w:rsidRPr="00FD1D8C">
        <w:rPr>
          <w:rFonts w:asciiTheme="majorHAnsi" w:hAnsiTheme="majorHAnsi" w:cstheme="majorHAnsi"/>
        </w:rPr>
        <w:t>.</w:t>
      </w:r>
    </w:p>
    <w:p w14:paraId="58F6A60E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ForceCommand internal-sftp</w:t>
      </w:r>
      <w:r w:rsidRPr="00FD1D8C">
        <w:rPr>
          <w:rFonts w:asciiTheme="majorHAnsi" w:hAnsiTheme="majorHAnsi" w:cstheme="majorHAnsi"/>
        </w:rPr>
        <w:br/>
        <w:t xml:space="preserve">Forces the user to only use </w:t>
      </w:r>
      <w:r w:rsidRPr="00FD1D8C">
        <w:rPr>
          <w:rStyle w:val="Strong"/>
          <w:rFonts w:asciiTheme="majorHAnsi" w:eastAsiaTheme="majorEastAsia" w:hAnsiTheme="majorHAnsi" w:cstheme="majorHAnsi"/>
        </w:rPr>
        <w:t>SFTP</w:t>
      </w:r>
      <w:r w:rsidRPr="00FD1D8C">
        <w:rPr>
          <w:rFonts w:asciiTheme="majorHAnsi" w:hAnsiTheme="majorHAnsi" w:cstheme="majorHAnsi"/>
        </w:rPr>
        <w:t xml:space="preserve"> for file transfers. They will </w:t>
      </w:r>
      <w:r w:rsidRPr="00FD1D8C">
        <w:rPr>
          <w:rStyle w:val="Strong"/>
          <w:rFonts w:asciiTheme="majorHAnsi" w:eastAsiaTheme="majorEastAsia" w:hAnsiTheme="majorHAnsi" w:cstheme="majorHAnsi"/>
        </w:rPr>
        <w:t>not</w:t>
      </w:r>
      <w:r w:rsidRPr="00FD1D8C">
        <w:rPr>
          <w:rFonts w:asciiTheme="majorHAnsi" w:hAnsiTheme="majorHAnsi" w:cstheme="majorHAnsi"/>
        </w:rPr>
        <w:t xml:space="preserve"> get terminal (shell) access.</w:t>
      </w:r>
    </w:p>
    <w:p w14:paraId="094D4354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lastRenderedPageBreak/>
        <w:t>PasswordAuthentication yes</w:t>
      </w:r>
      <w:r w:rsidRPr="00FD1D8C">
        <w:rPr>
          <w:rFonts w:asciiTheme="majorHAnsi" w:hAnsiTheme="majorHAnsi" w:cstheme="majorHAnsi"/>
        </w:rPr>
        <w:br/>
        <w:t xml:space="preserve">Allows the user to log in using a </w:t>
      </w:r>
      <w:r w:rsidRPr="00FD1D8C">
        <w:rPr>
          <w:rStyle w:val="Strong"/>
          <w:rFonts w:asciiTheme="majorHAnsi" w:eastAsiaTheme="majorEastAsia" w:hAnsiTheme="majorHAnsi" w:cstheme="majorHAnsi"/>
        </w:rPr>
        <w:t>password</w:t>
      </w:r>
      <w:r w:rsidRPr="00FD1D8C">
        <w:rPr>
          <w:rFonts w:asciiTheme="majorHAnsi" w:hAnsiTheme="majorHAnsi" w:cstheme="majorHAnsi"/>
        </w:rPr>
        <w:t xml:space="preserve"> (instead of or in addition to SSH keys).</w:t>
      </w:r>
    </w:p>
    <w:p w14:paraId="741C91A1" w14:textId="2C2823A6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ChrootDirectory /home/sftpuser</w:t>
      </w:r>
      <w:r w:rsidRPr="00FD1D8C">
        <w:rPr>
          <w:rFonts w:asciiTheme="majorHAnsi" w:hAnsiTheme="majorHAnsi" w:cstheme="majorHAnsi"/>
        </w:rPr>
        <w:br/>
        <w:t xml:space="preserve">Locks the user inside the </w:t>
      </w:r>
      <w:r w:rsidRPr="00FD1D8C">
        <w:rPr>
          <w:rStyle w:val="Strong"/>
          <w:rFonts w:asciiTheme="majorHAnsi" w:eastAsiaTheme="majorEastAsia" w:hAnsiTheme="majorHAnsi" w:cstheme="majorHAnsi"/>
        </w:rPr>
        <w:t>/home/sftpuser</w:t>
      </w:r>
      <w:r w:rsidRPr="00FD1D8C">
        <w:rPr>
          <w:rFonts w:asciiTheme="majorHAnsi" w:hAnsiTheme="majorHAnsi" w:cstheme="majorHAnsi"/>
        </w:rPr>
        <w:t xml:space="preserve"> directory. They will not be able to see or access any files outside this folder. This improves security by isolating users.</w:t>
      </w:r>
      <w:r w:rsidR="00903358">
        <w:rPr>
          <w:rFonts w:asciiTheme="majorHAnsi" w:hAnsiTheme="majorHAnsi" w:cstheme="majorHAnsi"/>
        </w:rPr>
        <w:t xml:space="preserve"> U can change the folder, just make sureu made it before</w:t>
      </w:r>
    </w:p>
    <w:p w14:paraId="070BBC76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PermitTunnel no</w:t>
      </w:r>
      <w:r w:rsidRPr="00FD1D8C">
        <w:rPr>
          <w:rFonts w:asciiTheme="majorHAnsi" w:hAnsiTheme="majorHAnsi" w:cstheme="majorHAnsi"/>
        </w:rPr>
        <w:br/>
        <w:t xml:space="preserve">Disables SSH </w:t>
      </w:r>
      <w:r w:rsidRPr="00FD1D8C">
        <w:rPr>
          <w:rStyle w:val="Strong"/>
          <w:rFonts w:asciiTheme="majorHAnsi" w:eastAsiaTheme="majorEastAsia" w:hAnsiTheme="majorHAnsi" w:cstheme="majorHAnsi"/>
        </w:rPr>
        <w:t>tunneling</w:t>
      </w:r>
      <w:r w:rsidRPr="00FD1D8C">
        <w:rPr>
          <w:rFonts w:asciiTheme="majorHAnsi" w:hAnsiTheme="majorHAnsi" w:cstheme="majorHAnsi"/>
        </w:rPr>
        <w:t xml:space="preserve"> (no port forwarding or VPN-like behavior).</w:t>
      </w:r>
    </w:p>
    <w:p w14:paraId="6849AECA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AllowAgentForwarding no</w:t>
      </w:r>
      <w:r w:rsidRPr="00FD1D8C">
        <w:rPr>
          <w:rFonts w:asciiTheme="majorHAnsi" w:hAnsiTheme="majorHAnsi" w:cstheme="majorHAnsi"/>
        </w:rPr>
        <w:br/>
        <w:t xml:space="preserve">Prevents </w:t>
      </w:r>
      <w:r w:rsidRPr="00FD1D8C">
        <w:rPr>
          <w:rStyle w:val="Strong"/>
          <w:rFonts w:asciiTheme="majorHAnsi" w:eastAsiaTheme="majorEastAsia" w:hAnsiTheme="majorHAnsi" w:cstheme="majorHAnsi"/>
        </w:rPr>
        <w:t>SSH agent forwarding</w:t>
      </w:r>
      <w:r w:rsidRPr="00FD1D8C">
        <w:rPr>
          <w:rFonts w:asciiTheme="majorHAnsi" w:hAnsiTheme="majorHAnsi" w:cstheme="majorHAnsi"/>
        </w:rPr>
        <w:t>, which stops the server from accessing the user's private SSH key from their local machine.</w:t>
      </w:r>
    </w:p>
    <w:p w14:paraId="6DC376DD" w14:textId="77777777" w:rsidR="00FD1D8C" w:rsidRPr="00FD1D8C" w:rsidRDefault="00FD1D8C" w:rsidP="00FD1D8C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AllowTcpForwarding no</w:t>
      </w:r>
      <w:r w:rsidRPr="00FD1D8C">
        <w:rPr>
          <w:rFonts w:asciiTheme="majorHAnsi" w:hAnsiTheme="majorHAnsi" w:cstheme="majorHAnsi"/>
        </w:rPr>
        <w:br/>
        <w:t xml:space="preserve">Blocks the user from using </w:t>
      </w:r>
      <w:r w:rsidRPr="00FD1D8C">
        <w:rPr>
          <w:rStyle w:val="Strong"/>
          <w:rFonts w:asciiTheme="majorHAnsi" w:eastAsiaTheme="majorEastAsia" w:hAnsiTheme="majorHAnsi" w:cstheme="majorHAnsi"/>
        </w:rPr>
        <w:t>TCP forwarding</w:t>
      </w:r>
      <w:r w:rsidRPr="00FD1D8C">
        <w:rPr>
          <w:rFonts w:asciiTheme="majorHAnsi" w:hAnsiTheme="majorHAnsi" w:cstheme="majorHAnsi"/>
        </w:rPr>
        <w:t xml:space="preserve"> (they can’t create custom network tunnels through SSH).</w:t>
      </w:r>
    </w:p>
    <w:p w14:paraId="6FBB46AB" w14:textId="2D0348B7" w:rsidR="00F87EEE" w:rsidRDefault="00FD1D8C" w:rsidP="000E05F7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D1D8C">
        <w:rPr>
          <w:rStyle w:val="Strong"/>
          <w:rFonts w:asciiTheme="majorHAnsi" w:eastAsiaTheme="majorEastAsia" w:hAnsiTheme="majorHAnsi" w:cstheme="majorHAnsi"/>
        </w:rPr>
        <w:t>X11Forwarding no</w:t>
      </w:r>
      <w:r w:rsidRPr="00FD1D8C">
        <w:rPr>
          <w:rFonts w:asciiTheme="majorHAnsi" w:hAnsiTheme="majorHAnsi" w:cstheme="majorHAnsi"/>
        </w:rPr>
        <w:br/>
        <w:t xml:space="preserve">Disables </w:t>
      </w:r>
      <w:r w:rsidRPr="00FD1D8C">
        <w:rPr>
          <w:rStyle w:val="Strong"/>
          <w:rFonts w:asciiTheme="majorHAnsi" w:eastAsiaTheme="majorEastAsia" w:hAnsiTheme="majorHAnsi" w:cstheme="majorHAnsi"/>
        </w:rPr>
        <w:t>X11 forwarding</w:t>
      </w:r>
      <w:r w:rsidRPr="00FD1D8C">
        <w:rPr>
          <w:rFonts w:asciiTheme="majorHAnsi" w:hAnsiTheme="majorHAnsi" w:cstheme="majorHAnsi"/>
        </w:rPr>
        <w:t>, so the user cannot run graphical Linux applications (like GUI apps) remotely through SSH.</w:t>
      </w:r>
    </w:p>
    <w:p w14:paraId="3193C4E8" w14:textId="10339925" w:rsidR="00903358" w:rsidRPr="00FD1D8C" w:rsidRDefault="00903358" w:rsidP="00903358">
      <w:pPr>
        <w:pStyle w:val="NormalWeb"/>
        <w:ind w:left="1440"/>
        <w:rPr>
          <w:rFonts w:asciiTheme="majorHAnsi" w:hAnsiTheme="majorHAnsi" w:cstheme="majorHAnsi"/>
        </w:rPr>
      </w:pPr>
      <w:r w:rsidRPr="00903358">
        <w:rPr>
          <w:rFonts w:asciiTheme="majorHAnsi" w:hAnsiTheme="majorHAnsi" w:cstheme="majorHAnsi"/>
        </w:rPr>
        <w:drawing>
          <wp:inline distT="0" distB="0" distL="0" distR="0" wp14:anchorId="2686E4A1" wp14:editId="1FFDB335">
            <wp:extent cx="3330229" cy="1691787"/>
            <wp:effectExtent l="0" t="0" r="3810" b="3810"/>
            <wp:docPr id="33528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2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0D9" w14:textId="7A5415F0" w:rsidR="00FD1D8C" w:rsidRDefault="00903358" w:rsidP="00FD1D8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owner of /home/sftpuser to the root, so sftpuser will kept confine inside the chroot jail and cant change anything about his /home/sftpuser “I mean his jail”, also change the permissions so the sftpuser wont delete, add, update that folder</w:t>
      </w:r>
    </w:p>
    <w:p w14:paraId="0A1531AA" w14:textId="6462CF4B" w:rsidR="00903358" w:rsidRDefault="00903358" w:rsidP="00903358">
      <w:pPr>
        <w:pStyle w:val="ListParagraph"/>
        <w:ind w:left="1080"/>
        <w:rPr>
          <w:sz w:val="24"/>
          <w:szCs w:val="24"/>
          <w:lang w:val="en-US"/>
        </w:rPr>
      </w:pPr>
      <w:r w:rsidRPr="00903358">
        <w:rPr>
          <w:sz w:val="24"/>
          <w:szCs w:val="24"/>
          <w:lang w:val="en-US"/>
        </w:rPr>
        <w:drawing>
          <wp:inline distT="0" distB="0" distL="0" distR="0" wp14:anchorId="3DB76D60" wp14:editId="40EBE2C0">
            <wp:extent cx="3292125" cy="502964"/>
            <wp:effectExtent l="0" t="0" r="3810" b="0"/>
            <wp:docPr id="38094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7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CC4E" w14:textId="7FFB6F3D" w:rsidR="00903358" w:rsidRDefault="006176F5" w:rsidP="009033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directory where the sftp users/clients, will manage files, and change the ownership to the sftpuser</w:t>
      </w:r>
    </w:p>
    <w:p w14:paraId="4C20CB95" w14:textId="04FA379B" w:rsidR="006176F5" w:rsidRDefault="006176F5" w:rsidP="006176F5">
      <w:pPr>
        <w:pStyle w:val="ListParagraph"/>
        <w:ind w:left="1080"/>
        <w:rPr>
          <w:sz w:val="24"/>
          <w:szCs w:val="24"/>
          <w:lang w:val="en-US"/>
        </w:rPr>
      </w:pPr>
      <w:r w:rsidRPr="006176F5">
        <w:rPr>
          <w:sz w:val="24"/>
          <w:szCs w:val="24"/>
          <w:lang w:val="en-US"/>
        </w:rPr>
        <w:drawing>
          <wp:inline distT="0" distB="0" distL="0" distR="0" wp14:anchorId="0E33E2A5" wp14:editId="778A834B">
            <wp:extent cx="3330229" cy="1691787"/>
            <wp:effectExtent l="0" t="0" r="3810" b="3810"/>
            <wp:docPr id="82605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58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0A1D" w14:textId="1A6017DC" w:rsidR="006176F5" w:rsidRPr="00903358" w:rsidRDefault="006176F5" w:rsidP="006176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with the kali machine lets try to get into that sftp service </w:t>
      </w:r>
    </w:p>
    <w:p w14:paraId="3AF03350" w14:textId="77777777" w:rsidR="00903358" w:rsidRDefault="00903358" w:rsidP="00903358">
      <w:pPr>
        <w:pStyle w:val="ListParagraph"/>
        <w:ind w:left="1080"/>
        <w:rPr>
          <w:sz w:val="24"/>
          <w:szCs w:val="24"/>
          <w:lang w:val="en-US"/>
        </w:rPr>
      </w:pPr>
    </w:p>
    <w:p w14:paraId="598CF1D4" w14:textId="5F37890E" w:rsidR="00903358" w:rsidRDefault="006176F5" w:rsidP="00903358">
      <w:pPr>
        <w:pStyle w:val="ListParagraph"/>
        <w:ind w:left="1080"/>
        <w:rPr>
          <w:sz w:val="24"/>
          <w:szCs w:val="24"/>
          <w:lang w:val="en-US"/>
        </w:rPr>
      </w:pPr>
      <w:r w:rsidRPr="006176F5">
        <w:rPr>
          <w:sz w:val="24"/>
          <w:szCs w:val="24"/>
          <w:lang w:val="en-US"/>
        </w:rPr>
        <w:drawing>
          <wp:inline distT="0" distB="0" distL="0" distR="0" wp14:anchorId="7091C795" wp14:editId="23A295BE">
            <wp:extent cx="4381880" cy="2339543"/>
            <wp:effectExtent l="0" t="0" r="0" b="3810"/>
            <wp:docPr id="14398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05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57A" w14:textId="13DD3584" w:rsidR="006176F5" w:rsidRDefault="006176F5" w:rsidP="00903358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NOTE: we could get into it, but look how we cant exec eve</w:t>
      </w:r>
      <w:r w:rsidR="000D322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ry command, only commands that the internal-sftps subsys lets us execute.</w:t>
      </w:r>
    </w:p>
    <w:p w14:paraId="7099772F" w14:textId="1BAFDABE" w:rsidR="006176F5" w:rsidRDefault="008E5D7E" w:rsidP="006176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Lets create some files in the files directory and see if we can upload them from the kali.</w:t>
      </w:r>
    </w:p>
    <w:p w14:paraId="3EE6F802" w14:textId="2E96D947" w:rsidR="000D3223" w:rsidRDefault="000D3223" w:rsidP="000D3223">
      <w:pPr>
        <w:pStyle w:val="ListParagraph"/>
        <w:ind w:left="1080"/>
        <w:rPr>
          <w:sz w:val="24"/>
          <w:szCs w:val="24"/>
          <w:lang w:val="en-US"/>
        </w:rPr>
      </w:pPr>
      <w:r w:rsidRPr="000D3223">
        <w:rPr>
          <w:sz w:val="24"/>
          <w:szCs w:val="24"/>
          <w:lang w:val="en-US"/>
        </w:rPr>
        <w:drawing>
          <wp:inline distT="0" distB="0" distL="0" distR="0" wp14:anchorId="5E2D63B3" wp14:editId="0E56AF7C">
            <wp:extent cx="3025402" cy="990686"/>
            <wp:effectExtent l="0" t="0" r="3810" b="0"/>
            <wp:docPr id="154815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CF35" w14:textId="2DF9978D" w:rsidR="000D3223" w:rsidRDefault="00716B48" w:rsidP="000D3223">
      <w:pPr>
        <w:pStyle w:val="ListParagraph"/>
        <w:ind w:left="1080"/>
        <w:rPr>
          <w:sz w:val="24"/>
          <w:szCs w:val="24"/>
          <w:lang w:val="en-US"/>
        </w:rPr>
      </w:pPr>
      <w:r w:rsidRPr="00716B48">
        <w:rPr>
          <w:sz w:val="24"/>
          <w:szCs w:val="24"/>
          <w:lang w:val="en-US"/>
        </w:rPr>
        <w:drawing>
          <wp:inline distT="0" distB="0" distL="0" distR="0" wp14:anchorId="5B37BAB6" wp14:editId="0402C4B1">
            <wp:extent cx="4580017" cy="2911092"/>
            <wp:effectExtent l="0" t="0" r="0" b="3810"/>
            <wp:docPr id="10545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9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7A7" w14:textId="4374D7D5" w:rsidR="00716B48" w:rsidRPr="00716B48" w:rsidRDefault="00716B48" w:rsidP="00716B4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TIPS: you can install filezilla client and use it for managing files instead of using the command line manner </w:t>
      </w:r>
    </w:p>
    <w:sectPr w:rsidR="00716B48" w:rsidRPr="00716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812"/>
    <w:multiLevelType w:val="hybridMultilevel"/>
    <w:tmpl w:val="2CD65324"/>
    <w:lvl w:ilvl="0" w:tplc="AAE0FA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2A42"/>
    <w:multiLevelType w:val="hybridMultilevel"/>
    <w:tmpl w:val="95B0F87E"/>
    <w:lvl w:ilvl="0" w:tplc="62D01E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F76F7"/>
    <w:multiLevelType w:val="hybridMultilevel"/>
    <w:tmpl w:val="5CFA3A14"/>
    <w:lvl w:ilvl="0" w:tplc="2D545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218B"/>
    <w:multiLevelType w:val="hybridMultilevel"/>
    <w:tmpl w:val="C4DA56D4"/>
    <w:lvl w:ilvl="0" w:tplc="B1FA720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276130"/>
    <w:multiLevelType w:val="hybridMultilevel"/>
    <w:tmpl w:val="53DECA44"/>
    <w:lvl w:ilvl="0" w:tplc="4CB4E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944520">
    <w:abstractNumId w:val="0"/>
  </w:num>
  <w:num w:numId="2" w16cid:durableId="828987261">
    <w:abstractNumId w:val="2"/>
  </w:num>
  <w:num w:numId="3" w16cid:durableId="2059471800">
    <w:abstractNumId w:val="1"/>
  </w:num>
  <w:num w:numId="4" w16cid:durableId="167915460">
    <w:abstractNumId w:val="4"/>
  </w:num>
  <w:num w:numId="5" w16cid:durableId="1537230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4C"/>
    <w:rsid w:val="000D3223"/>
    <w:rsid w:val="001E2C01"/>
    <w:rsid w:val="00321648"/>
    <w:rsid w:val="003A5225"/>
    <w:rsid w:val="00411B50"/>
    <w:rsid w:val="006176F5"/>
    <w:rsid w:val="00663B4C"/>
    <w:rsid w:val="006C2C51"/>
    <w:rsid w:val="00716B48"/>
    <w:rsid w:val="007A2DA1"/>
    <w:rsid w:val="00873209"/>
    <w:rsid w:val="008E5D7E"/>
    <w:rsid w:val="00903358"/>
    <w:rsid w:val="009D3F73"/>
    <w:rsid w:val="00A456E3"/>
    <w:rsid w:val="00F87EEE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F28"/>
  <w15:chartTrackingRefBased/>
  <w15:docId w15:val="{F93A8AA1-5FD5-433D-8D3A-0F96E263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B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D1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.</dc:creator>
  <cp:keywords/>
  <dc:description/>
  <cp:lastModifiedBy>Ayman .</cp:lastModifiedBy>
  <cp:revision>2</cp:revision>
  <dcterms:created xsi:type="dcterms:W3CDTF">2025-06-03T14:39:00Z</dcterms:created>
  <dcterms:modified xsi:type="dcterms:W3CDTF">2025-06-03T17:15:00Z</dcterms:modified>
</cp:coreProperties>
</file>