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C632" w14:textId="4BC98128" w:rsidR="009A6961" w:rsidRPr="009A6961" w:rsidRDefault="009A6961" w:rsidP="009A6961">
      <w:pPr>
        <w:spacing w:after="0" w:line="240" w:lineRule="auto"/>
        <w:jc w:val="both"/>
        <w:rPr>
          <w:rFonts w:ascii="Times New Roman" w:hAnsi="Times New Roman"/>
          <w:b/>
          <w:iCs/>
          <w:sz w:val="28"/>
          <w:szCs w:val="28"/>
          <w:lang w:val="es-MX"/>
        </w:rPr>
      </w:pPr>
      <w:r w:rsidRPr="009A6961">
        <w:rPr>
          <w:rFonts w:ascii="Times New Roman" w:hAnsi="Times New Roman"/>
          <w:b/>
          <w:bCs/>
          <w:iCs/>
          <w:sz w:val="28"/>
          <w:szCs w:val="28"/>
          <w:lang w:val="es-MX"/>
        </w:rPr>
        <w:t>Estimación de fallas por medio de observadores de entradas desconocidas</w:t>
      </w:r>
      <w:r>
        <w:rPr>
          <w:rFonts w:ascii="Times New Roman" w:hAnsi="Times New Roman"/>
          <w:b/>
          <w:bCs/>
          <w:iCs/>
          <w:sz w:val="28"/>
          <w:szCs w:val="28"/>
          <w:lang w:val="es-MX"/>
        </w:rPr>
        <w:t xml:space="preserve">. Faults estimate by </w:t>
      </w:r>
      <w:r w:rsidRPr="00D174AC">
        <w:rPr>
          <w:rFonts w:ascii="Times New Roman" w:hAnsi="Times New Roman"/>
          <w:b/>
          <w:bCs/>
          <w:iCs/>
          <w:sz w:val="28"/>
          <w:szCs w:val="28"/>
          <w:lang w:val="es-MX"/>
        </w:rPr>
        <w:t xml:space="preserve">unknown input observers. </w:t>
      </w:r>
    </w:p>
    <w:p w14:paraId="1F2CBB6D" w14:textId="77777777" w:rsidR="0066497A" w:rsidRPr="00131105" w:rsidRDefault="0066497A" w:rsidP="0066497A">
      <w:pPr>
        <w:spacing w:after="0" w:line="240" w:lineRule="auto"/>
        <w:jc w:val="both"/>
        <w:rPr>
          <w:rFonts w:ascii="Times New Roman" w:hAnsi="Times New Roman"/>
          <w:sz w:val="24"/>
          <w:szCs w:val="24"/>
        </w:rPr>
      </w:pPr>
    </w:p>
    <w:p w14:paraId="4C671CD0" w14:textId="233CA250" w:rsidR="0066497A" w:rsidRDefault="00131830" w:rsidP="0066497A">
      <w:pPr>
        <w:spacing w:after="0" w:line="240" w:lineRule="auto"/>
        <w:jc w:val="both"/>
        <w:rPr>
          <w:rFonts w:ascii="Times New Roman" w:hAnsi="Times New Roman"/>
          <w:sz w:val="24"/>
          <w:szCs w:val="24"/>
        </w:rPr>
      </w:pPr>
      <w:r w:rsidRPr="00131830">
        <w:rPr>
          <w:rFonts w:ascii="Times New Roman" w:hAnsi="Times New Roman"/>
          <w:sz w:val="24"/>
          <w:szCs w:val="24"/>
        </w:rPr>
        <w:t>ORTIZ, Nery*, ORTIZ, Alberto*, BERNAL, Miguel†, ESTRADA, Víctor*</w:t>
      </w:r>
    </w:p>
    <w:p w14:paraId="5BA73F28" w14:textId="77777777" w:rsidR="00131830" w:rsidRPr="00131830" w:rsidRDefault="00131830" w:rsidP="00131830">
      <w:pPr>
        <w:spacing w:after="0" w:line="240" w:lineRule="auto"/>
        <w:jc w:val="both"/>
        <w:rPr>
          <w:rFonts w:ascii="Times New Roman" w:hAnsi="Times New Roman"/>
          <w:i/>
          <w:sz w:val="20"/>
          <w:szCs w:val="20"/>
        </w:rPr>
      </w:pPr>
      <w:r w:rsidRPr="00131830">
        <w:rPr>
          <w:rFonts w:ascii="Times New Roman" w:hAnsi="Times New Roman"/>
          <w:i/>
          <w:sz w:val="20"/>
          <w:szCs w:val="20"/>
        </w:rPr>
        <w:t>*Departamento de Ingeniería Mecatrónica, Universidad Politécnica de Pachuca</w:t>
      </w:r>
    </w:p>
    <w:p w14:paraId="014B672F" w14:textId="3A2EC38A" w:rsidR="008A58E0" w:rsidRPr="00E4225D" w:rsidRDefault="00131830" w:rsidP="00131830">
      <w:pPr>
        <w:spacing w:after="0" w:line="240" w:lineRule="auto"/>
        <w:jc w:val="both"/>
        <w:rPr>
          <w:rFonts w:ascii="Times New Roman" w:eastAsia="Calibri" w:hAnsi="Times New Roman" w:cs="Times New Roman"/>
          <w:sz w:val="20"/>
          <w:szCs w:val="20"/>
        </w:rPr>
      </w:pPr>
      <w:r w:rsidRPr="00131830">
        <w:rPr>
          <w:rFonts w:ascii="Times New Roman" w:hAnsi="Times New Roman"/>
          <w:i/>
          <w:sz w:val="20"/>
          <w:szCs w:val="20"/>
        </w:rPr>
        <w:t>†Departamento de Ingeniería Eléctrica y Electrónica, Instituto Tecnológico de Sonora</w:t>
      </w:r>
    </w:p>
    <w:p w14:paraId="66C3E346" w14:textId="77777777" w:rsidR="008A58E0" w:rsidRPr="00D174AC" w:rsidRDefault="008A58E0" w:rsidP="0066497A">
      <w:pPr>
        <w:spacing w:after="0" w:line="240" w:lineRule="auto"/>
        <w:jc w:val="both"/>
        <w:rPr>
          <w:rFonts w:ascii="Times New Roman" w:eastAsia="Calibri" w:hAnsi="Times New Roman" w:cs="Times New Roman"/>
          <w:sz w:val="20"/>
          <w:szCs w:val="20"/>
          <w:lang w:val="es-MX"/>
        </w:rPr>
      </w:pPr>
    </w:p>
    <w:p w14:paraId="19216DBA" w14:textId="0DE64BF7" w:rsidR="0066497A" w:rsidRPr="00D174AC" w:rsidRDefault="000F604E" w:rsidP="0066497A">
      <w:pPr>
        <w:spacing w:after="0" w:line="240" w:lineRule="auto"/>
        <w:jc w:val="both"/>
        <w:rPr>
          <w:rFonts w:ascii="Times New Roman" w:eastAsia="Calibri" w:hAnsi="Times New Roman" w:cs="Times New Roman"/>
          <w:sz w:val="20"/>
          <w:szCs w:val="20"/>
          <w:lang w:val="es-MX"/>
        </w:rPr>
      </w:pPr>
      <w:hyperlink r:id="rId6" w:history="1">
        <w:r w:rsidR="00131830" w:rsidRPr="00D174AC">
          <w:rPr>
            <w:rStyle w:val="Hipervnculo"/>
            <w:rFonts w:ascii="Times New Roman" w:eastAsia="Calibri" w:hAnsi="Times New Roman" w:cs="Times New Roman"/>
            <w:color w:val="auto"/>
            <w:sz w:val="20"/>
            <w:szCs w:val="20"/>
            <w:u w:val="none"/>
            <w:lang w:val="es-MX"/>
          </w:rPr>
          <w:t>victor_estrada@upp.edu.mx</w:t>
        </w:r>
      </w:hyperlink>
    </w:p>
    <w:p w14:paraId="0DF9D69F" w14:textId="77777777" w:rsidR="00131830" w:rsidRPr="00D174AC" w:rsidRDefault="00131830" w:rsidP="0066497A">
      <w:pPr>
        <w:spacing w:after="0" w:line="240" w:lineRule="auto"/>
        <w:jc w:val="both"/>
        <w:rPr>
          <w:rFonts w:ascii="Times New Roman" w:hAnsi="Times New Roman"/>
          <w:sz w:val="24"/>
          <w:szCs w:val="24"/>
          <w:lang w:val="es-MX"/>
        </w:rPr>
      </w:pPr>
    </w:p>
    <w:p w14:paraId="1C299071" w14:textId="77777777" w:rsidR="00131830" w:rsidRPr="00D174AC" w:rsidRDefault="00131830" w:rsidP="00131830">
      <w:pPr>
        <w:spacing w:after="0" w:line="240" w:lineRule="auto"/>
        <w:jc w:val="both"/>
        <w:rPr>
          <w:rFonts w:ascii="Times New Roman" w:hAnsi="Times New Roman"/>
          <w:sz w:val="20"/>
          <w:szCs w:val="20"/>
          <w:lang w:val="es-MX"/>
        </w:rPr>
      </w:pPr>
      <w:r w:rsidRPr="00D174AC">
        <w:rPr>
          <w:rFonts w:ascii="Times New Roman" w:hAnsi="Times New Roman"/>
          <w:sz w:val="20"/>
          <w:szCs w:val="20"/>
          <w:lang w:val="es-MX"/>
        </w:rPr>
        <w:t>ID 2do autor: CVU 1007042</w:t>
      </w:r>
    </w:p>
    <w:p w14:paraId="0196F860" w14:textId="77777777" w:rsidR="00131830" w:rsidRPr="00131830" w:rsidRDefault="00131830" w:rsidP="00131830">
      <w:pPr>
        <w:spacing w:after="0" w:line="240" w:lineRule="auto"/>
        <w:jc w:val="both"/>
        <w:rPr>
          <w:rFonts w:ascii="Times New Roman" w:hAnsi="Times New Roman"/>
          <w:sz w:val="20"/>
          <w:szCs w:val="20"/>
          <w:lang w:val="en-GB"/>
        </w:rPr>
      </w:pPr>
      <w:r w:rsidRPr="00131830">
        <w:rPr>
          <w:rFonts w:ascii="Times New Roman" w:hAnsi="Times New Roman"/>
          <w:sz w:val="20"/>
          <w:szCs w:val="20"/>
          <w:lang w:val="en-GB"/>
        </w:rPr>
        <w:t>ID 3er autor: ORC ID - 0000-0003-3488-6180</w:t>
      </w:r>
    </w:p>
    <w:p w14:paraId="4A44BC8C" w14:textId="17C32CA1" w:rsidR="0066497A" w:rsidRPr="000B2AA2" w:rsidRDefault="00131830" w:rsidP="00131830">
      <w:pPr>
        <w:spacing w:after="0" w:line="240" w:lineRule="auto"/>
        <w:jc w:val="both"/>
        <w:rPr>
          <w:rFonts w:ascii="Times New Roman" w:hAnsi="Times New Roman"/>
          <w:sz w:val="20"/>
          <w:szCs w:val="20"/>
          <w:lang w:val="en-GB"/>
        </w:rPr>
      </w:pPr>
      <w:r w:rsidRPr="00131830">
        <w:rPr>
          <w:rFonts w:ascii="Times New Roman" w:hAnsi="Times New Roman"/>
          <w:sz w:val="20"/>
          <w:szCs w:val="20"/>
          <w:lang w:val="en-GB"/>
        </w:rPr>
        <w:t>ID 4to autor: ORC ID - 0000-0002-2902-8424</w:t>
      </w:r>
    </w:p>
    <w:p w14:paraId="4A022977" w14:textId="03B6B4D7" w:rsidR="0066497A" w:rsidRPr="00131105" w:rsidRDefault="0066497A" w:rsidP="0066497A">
      <w:pPr>
        <w:spacing w:after="0" w:line="240" w:lineRule="auto"/>
        <w:jc w:val="both"/>
        <w:rPr>
          <w:rFonts w:ascii="Times New Roman" w:hAnsi="Times New Roman"/>
          <w:sz w:val="20"/>
          <w:szCs w:val="20"/>
        </w:rPr>
      </w:pPr>
      <w:r w:rsidRPr="00131105">
        <w:rPr>
          <w:rFonts w:ascii="Times New Roman" w:hAnsi="Times New Roman"/>
          <w:sz w:val="20"/>
          <w:szCs w:val="20"/>
        </w:rPr>
        <w:t xml:space="preserve">(Indicar Fecha de Envío: </w:t>
      </w:r>
      <w:r w:rsidR="008B6E30">
        <w:rPr>
          <w:rFonts w:ascii="Times New Roman" w:hAnsi="Times New Roman"/>
          <w:sz w:val="20"/>
          <w:szCs w:val="20"/>
        </w:rPr>
        <w:t>08</w:t>
      </w:r>
      <w:r w:rsidRPr="00131105">
        <w:rPr>
          <w:rFonts w:ascii="Times New Roman" w:hAnsi="Times New Roman"/>
          <w:sz w:val="20"/>
          <w:szCs w:val="20"/>
        </w:rPr>
        <w:t xml:space="preserve">, </w:t>
      </w:r>
      <w:r w:rsidR="008B6E30">
        <w:rPr>
          <w:rFonts w:ascii="Times New Roman" w:hAnsi="Times New Roman"/>
          <w:sz w:val="20"/>
          <w:szCs w:val="20"/>
        </w:rPr>
        <w:t>30</w:t>
      </w:r>
      <w:r w:rsidRPr="00131105">
        <w:rPr>
          <w:rFonts w:ascii="Times New Roman" w:hAnsi="Times New Roman"/>
          <w:sz w:val="20"/>
          <w:szCs w:val="20"/>
        </w:rPr>
        <w:t xml:space="preserve">, </w:t>
      </w:r>
      <w:r w:rsidR="008B6E30">
        <w:rPr>
          <w:rFonts w:ascii="Times New Roman" w:hAnsi="Times New Roman"/>
          <w:sz w:val="20"/>
          <w:szCs w:val="20"/>
        </w:rPr>
        <w:t>2021</w:t>
      </w:r>
      <w:r w:rsidRPr="00131105">
        <w:rPr>
          <w:rFonts w:ascii="Times New Roman" w:hAnsi="Times New Roman"/>
          <w:sz w:val="20"/>
          <w:szCs w:val="20"/>
        </w:rPr>
        <w:t>); Aceptado</w:t>
      </w:r>
      <w:r w:rsidRPr="00131105">
        <w:rPr>
          <w:rFonts w:ascii="Times New Roman" w:hAnsi="Times New Roman"/>
        </w:rPr>
        <w:t xml:space="preserve"> </w:t>
      </w:r>
      <w:r w:rsidRPr="00131105">
        <w:rPr>
          <w:rFonts w:ascii="Times New Roman" w:hAnsi="Times New Roman"/>
          <w:sz w:val="20"/>
          <w:szCs w:val="20"/>
        </w:rPr>
        <w:t>(Indicar Fecha de Aceptación: Uso Exclusivo de ECORFAN)</w:t>
      </w:r>
    </w:p>
    <w:p w14:paraId="4FFD9591" w14:textId="77777777" w:rsidR="00CF2496" w:rsidRDefault="00CF2496" w:rsidP="0066497A"/>
    <w:p w14:paraId="4E5FC5A0" w14:textId="68C8BD5D" w:rsidR="0066497A" w:rsidRPr="00367D91" w:rsidRDefault="0066497A" w:rsidP="0066497A">
      <w:pPr>
        <w:spacing w:after="0" w:line="240" w:lineRule="auto"/>
        <w:jc w:val="both"/>
        <w:rPr>
          <w:rFonts w:ascii="Times New Roman" w:hAnsi="Times New Roman"/>
          <w:b/>
          <w:sz w:val="24"/>
          <w:szCs w:val="24"/>
        </w:rPr>
      </w:pPr>
      <w:r w:rsidRPr="00367D91">
        <w:rPr>
          <w:rFonts w:ascii="Times New Roman" w:hAnsi="Times New Roman"/>
          <w:b/>
          <w:sz w:val="24"/>
          <w:szCs w:val="24"/>
        </w:rPr>
        <w:t xml:space="preserve">Resumen </w:t>
      </w:r>
    </w:p>
    <w:p w14:paraId="4B2D5ED2" w14:textId="77777777" w:rsidR="0066497A" w:rsidRPr="00367D91" w:rsidRDefault="0066497A" w:rsidP="0066497A">
      <w:pPr>
        <w:spacing w:after="0" w:line="240" w:lineRule="auto"/>
        <w:jc w:val="both"/>
        <w:rPr>
          <w:rFonts w:ascii="Times New Roman" w:hAnsi="Times New Roman"/>
          <w:sz w:val="24"/>
          <w:szCs w:val="24"/>
        </w:rPr>
      </w:pPr>
    </w:p>
    <w:p w14:paraId="17A10058" w14:textId="4F22550E" w:rsidR="00F95640" w:rsidRDefault="00DC162E" w:rsidP="003B543E">
      <w:pPr>
        <w:spacing w:line="240" w:lineRule="auto"/>
        <w:jc w:val="both"/>
        <w:rPr>
          <w:rFonts w:ascii="Times New Roman" w:hAnsi="Times New Roman" w:cs="Times New Roman"/>
          <w:sz w:val="24"/>
          <w:szCs w:val="24"/>
        </w:rPr>
      </w:pPr>
      <w:r w:rsidRPr="00DC162E">
        <w:rPr>
          <w:rFonts w:ascii="Times New Roman" w:hAnsi="Times New Roman" w:cs="Times New Roman"/>
          <w:sz w:val="24"/>
          <w:szCs w:val="24"/>
        </w:rPr>
        <w:t>El comportamiento predefinido de sistemas electrónicos, electromecánicos, mecatrónicos</w:t>
      </w:r>
      <w:r>
        <w:rPr>
          <w:rFonts w:ascii="Times New Roman" w:hAnsi="Times New Roman" w:cs="Times New Roman"/>
          <w:sz w:val="24"/>
          <w:szCs w:val="24"/>
        </w:rPr>
        <w:t xml:space="preserve"> y otros,</w:t>
      </w:r>
      <w:r w:rsidRPr="00DC162E">
        <w:rPr>
          <w:rFonts w:ascii="Times New Roman" w:hAnsi="Times New Roman" w:cs="Times New Roman"/>
          <w:sz w:val="24"/>
          <w:szCs w:val="24"/>
        </w:rPr>
        <w:t xml:space="preserve"> está sujeto a la ausencia de fallas en actuadores/sensores, señales externas (perturbaciones) o incertidumbres paramétricas. E</w:t>
      </w:r>
      <w:r w:rsidR="00F95640">
        <w:rPr>
          <w:rFonts w:ascii="Times New Roman" w:hAnsi="Times New Roman" w:cs="Times New Roman"/>
          <w:sz w:val="24"/>
          <w:szCs w:val="24"/>
        </w:rPr>
        <w:t xml:space="preserve">ste trabajo presenta una adaptación de los observadores de estado </w:t>
      </w:r>
      <w:r w:rsidRPr="00DC162E">
        <w:rPr>
          <w:rFonts w:ascii="Times New Roman" w:hAnsi="Times New Roman" w:cs="Times New Roman"/>
          <w:sz w:val="24"/>
          <w:szCs w:val="24"/>
        </w:rPr>
        <w:t>tipo Luenberger</w:t>
      </w:r>
      <w:r w:rsidR="00F95640">
        <w:rPr>
          <w:rFonts w:ascii="Times New Roman" w:hAnsi="Times New Roman" w:cs="Times New Roman"/>
          <w:sz w:val="24"/>
          <w:szCs w:val="24"/>
        </w:rPr>
        <w:t xml:space="preserve"> que permite estimar entradas desconocidas; entonces</w:t>
      </w:r>
      <w:r w:rsidRPr="00DC162E">
        <w:rPr>
          <w:rFonts w:ascii="Times New Roman" w:hAnsi="Times New Roman" w:cs="Times New Roman"/>
          <w:sz w:val="24"/>
          <w:szCs w:val="24"/>
        </w:rPr>
        <w:t xml:space="preserve"> para l</w:t>
      </w:r>
      <w:r w:rsidR="00F95640">
        <w:rPr>
          <w:rFonts w:ascii="Times New Roman" w:hAnsi="Times New Roman" w:cs="Times New Roman"/>
          <w:sz w:val="24"/>
          <w:szCs w:val="24"/>
        </w:rPr>
        <w:t>a</w:t>
      </w:r>
      <w:r w:rsidRPr="00DC162E">
        <w:rPr>
          <w:rFonts w:ascii="Times New Roman" w:hAnsi="Times New Roman" w:cs="Times New Roman"/>
          <w:sz w:val="24"/>
          <w:szCs w:val="24"/>
        </w:rPr>
        <w:t xml:space="preserve"> falla en actuadores</w:t>
      </w:r>
      <w:r w:rsidR="00F95640">
        <w:rPr>
          <w:rFonts w:ascii="Times New Roman" w:hAnsi="Times New Roman" w:cs="Times New Roman"/>
          <w:sz w:val="24"/>
          <w:szCs w:val="24"/>
        </w:rPr>
        <w:t xml:space="preserve"> es vista como una entrada desconocida.  La estimación de la forma y/o magnitud de fallas es parte importante de diagnóstico de sistemas dinámicos. El diseño considera una aproximación en el origen de un sistema no lineal, es decir se trabaja con la teoría de sistemas lineales; adicionalmente se asume que la derivada de orden p-ésimo de la falla es aproximadamente cero. Al modelo lineal de la planta se le añade un modelo que incluye la información </w:t>
      </w:r>
      <w:r w:rsidR="00062203">
        <w:rPr>
          <w:rFonts w:ascii="Times New Roman" w:hAnsi="Times New Roman" w:cs="Times New Roman"/>
          <w:sz w:val="24"/>
          <w:szCs w:val="24"/>
        </w:rPr>
        <w:t xml:space="preserve">de las derivadas de la falla, creando así un sistema aumentado. Para el sistema aumentado se diseña un observador tipo </w:t>
      </w:r>
      <w:r w:rsidR="00062203" w:rsidRPr="00DC162E">
        <w:rPr>
          <w:rFonts w:ascii="Times New Roman" w:hAnsi="Times New Roman" w:cs="Times New Roman"/>
          <w:sz w:val="24"/>
          <w:szCs w:val="24"/>
        </w:rPr>
        <w:t>Luenberger</w:t>
      </w:r>
      <w:r w:rsidR="00062203">
        <w:rPr>
          <w:rFonts w:ascii="Times New Roman" w:hAnsi="Times New Roman" w:cs="Times New Roman"/>
          <w:sz w:val="24"/>
          <w:szCs w:val="24"/>
        </w:rPr>
        <w:t xml:space="preserve"> cuya ganancia es diseñada por medio del algoritmo de Ackerman tal que el error de observación sea asintóticamente estable. La técnica se ilustra en el sistema péndulo sobre carro, además se puede ver que la estimación de la falla mejora cuando se incrementa el orden su derivada.</w:t>
      </w:r>
    </w:p>
    <w:p w14:paraId="72A86358" w14:textId="028F8662" w:rsidR="0066497A" w:rsidRPr="00367D91" w:rsidRDefault="009A6961" w:rsidP="0066497A">
      <w:pPr>
        <w:spacing w:after="0" w:line="240" w:lineRule="auto"/>
        <w:jc w:val="both"/>
        <w:rPr>
          <w:rFonts w:ascii="Times New Roman" w:hAnsi="Times New Roman"/>
          <w:b/>
          <w:sz w:val="24"/>
          <w:szCs w:val="24"/>
        </w:rPr>
      </w:pPr>
      <w:r>
        <w:rPr>
          <w:rFonts w:ascii="Times New Roman" w:hAnsi="Times New Roman"/>
          <w:b/>
          <w:sz w:val="24"/>
          <w:szCs w:val="24"/>
        </w:rPr>
        <w:t xml:space="preserve">Palabras clave.  </w:t>
      </w:r>
    </w:p>
    <w:p w14:paraId="40F81EB4" w14:textId="6EE7B7CC" w:rsidR="0066497A" w:rsidRDefault="001758D1" w:rsidP="0066497A">
      <w:pPr>
        <w:spacing w:after="0" w:line="240" w:lineRule="auto"/>
        <w:jc w:val="both"/>
        <w:rPr>
          <w:rFonts w:ascii="Times New Roman" w:eastAsia="Arial" w:hAnsi="Times New Roman"/>
          <w:b/>
          <w:color w:val="000000"/>
          <w:sz w:val="24"/>
          <w:szCs w:val="24"/>
          <w:lang w:eastAsia="es-MX"/>
        </w:rPr>
      </w:pPr>
      <w:r>
        <w:rPr>
          <w:rFonts w:ascii="Times New Roman" w:eastAsia="Arial" w:hAnsi="Times New Roman"/>
          <w:b/>
          <w:color w:val="000000"/>
          <w:sz w:val="24"/>
          <w:szCs w:val="24"/>
          <w:lang w:eastAsia="es-MX"/>
        </w:rPr>
        <w:t xml:space="preserve">Estimación de falla, sistema lineal, </w:t>
      </w:r>
      <w:r w:rsidR="00D174AC">
        <w:rPr>
          <w:rFonts w:ascii="Times New Roman" w:eastAsia="Arial" w:hAnsi="Times New Roman"/>
          <w:b/>
          <w:color w:val="000000"/>
          <w:sz w:val="24"/>
          <w:szCs w:val="24"/>
          <w:lang w:eastAsia="es-MX"/>
        </w:rPr>
        <w:t xml:space="preserve">diseño de </w:t>
      </w:r>
      <w:r>
        <w:rPr>
          <w:rFonts w:ascii="Times New Roman" w:eastAsia="Arial" w:hAnsi="Times New Roman"/>
          <w:b/>
          <w:color w:val="000000"/>
          <w:sz w:val="24"/>
          <w:szCs w:val="24"/>
          <w:lang w:eastAsia="es-MX"/>
        </w:rPr>
        <w:t>observador</w:t>
      </w:r>
      <w:r w:rsidR="0012354D">
        <w:rPr>
          <w:rFonts w:ascii="Times New Roman" w:eastAsia="Arial" w:hAnsi="Times New Roman"/>
          <w:b/>
          <w:color w:val="000000"/>
          <w:sz w:val="24"/>
          <w:szCs w:val="24"/>
          <w:lang w:eastAsia="es-MX"/>
        </w:rPr>
        <w:t>.</w:t>
      </w:r>
    </w:p>
    <w:p w14:paraId="41E20FFB" w14:textId="77777777" w:rsidR="00AE6223" w:rsidRPr="00367D91" w:rsidRDefault="00AE6223" w:rsidP="0066497A">
      <w:pPr>
        <w:spacing w:after="0" w:line="240" w:lineRule="auto"/>
        <w:jc w:val="both"/>
        <w:rPr>
          <w:rFonts w:ascii="Times New Roman" w:eastAsia="Arial" w:hAnsi="Times New Roman"/>
          <w:b/>
          <w:color w:val="000000"/>
          <w:sz w:val="24"/>
          <w:szCs w:val="24"/>
          <w:lang w:eastAsia="es-MX"/>
        </w:rPr>
      </w:pPr>
    </w:p>
    <w:p w14:paraId="09BEC36C" w14:textId="5B691147" w:rsidR="0066497A" w:rsidRPr="00D174AC" w:rsidRDefault="0012354D" w:rsidP="0066497A">
      <w:pPr>
        <w:spacing w:after="0" w:line="240" w:lineRule="auto"/>
        <w:jc w:val="both"/>
        <w:rPr>
          <w:rFonts w:ascii="Times New Roman" w:hAnsi="Times New Roman"/>
          <w:b/>
          <w:noProof/>
          <w:sz w:val="24"/>
          <w:szCs w:val="24"/>
          <w:lang w:val="en-GB"/>
        </w:rPr>
      </w:pPr>
      <w:r w:rsidRPr="00D174AC">
        <w:rPr>
          <w:rFonts w:ascii="Times New Roman" w:hAnsi="Times New Roman"/>
          <w:b/>
          <w:noProof/>
          <w:sz w:val="24"/>
          <w:szCs w:val="24"/>
          <w:lang w:val="en-GB"/>
        </w:rPr>
        <w:t xml:space="preserve">Abstract </w:t>
      </w:r>
    </w:p>
    <w:p w14:paraId="765BCC84" w14:textId="77777777" w:rsidR="0066497A" w:rsidRPr="00D174AC" w:rsidRDefault="0066497A" w:rsidP="0066497A">
      <w:pPr>
        <w:spacing w:after="0" w:line="240" w:lineRule="auto"/>
        <w:jc w:val="both"/>
        <w:rPr>
          <w:rFonts w:ascii="Times New Roman" w:hAnsi="Times New Roman"/>
          <w:noProof/>
          <w:sz w:val="24"/>
          <w:szCs w:val="24"/>
          <w:lang w:val="en-GB"/>
        </w:rPr>
      </w:pPr>
    </w:p>
    <w:p w14:paraId="38A8B9CB" w14:textId="4A76FE83" w:rsidR="0066497A" w:rsidRPr="00D174AC" w:rsidRDefault="00AE6223" w:rsidP="0066497A">
      <w:pPr>
        <w:spacing w:after="0" w:line="240" w:lineRule="auto"/>
        <w:jc w:val="both"/>
        <w:rPr>
          <w:rFonts w:ascii="Times New Roman" w:hAnsi="Times New Roman"/>
          <w:noProof/>
          <w:sz w:val="24"/>
          <w:szCs w:val="24"/>
          <w:lang w:val="en-GB"/>
        </w:rPr>
      </w:pPr>
      <w:r w:rsidRPr="00D174AC">
        <w:rPr>
          <w:rFonts w:ascii="Times New Roman" w:hAnsi="Times New Roman"/>
          <w:noProof/>
          <w:sz w:val="24"/>
          <w:szCs w:val="24"/>
          <w:lang w:val="en-GB"/>
        </w:rPr>
        <w:t xml:space="preserve">The predefined behavior of electronic, electromechanical, mechatronic and other systems is subject to the absence of actuator / sensor </w:t>
      </w:r>
      <w:r w:rsidR="00D174AC">
        <w:rPr>
          <w:rFonts w:ascii="Times New Roman" w:hAnsi="Times New Roman"/>
          <w:noProof/>
          <w:sz w:val="24"/>
          <w:szCs w:val="24"/>
          <w:lang w:val="en-GB"/>
        </w:rPr>
        <w:t>fault</w:t>
      </w:r>
      <w:r w:rsidRPr="00D174AC">
        <w:rPr>
          <w:rFonts w:ascii="Times New Roman" w:hAnsi="Times New Roman"/>
          <w:noProof/>
          <w:sz w:val="24"/>
          <w:szCs w:val="24"/>
          <w:lang w:val="en-GB"/>
        </w:rPr>
        <w:t xml:space="preserve">, external signals (disturbances) or parametric uncertainties. This work presents an adaptation of the Luenberger-type state observers </w:t>
      </w:r>
      <w:r w:rsidR="00D174AC">
        <w:rPr>
          <w:rFonts w:ascii="Times New Roman" w:hAnsi="Times New Roman"/>
          <w:noProof/>
          <w:sz w:val="24"/>
          <w:szCs w:val="24"/>
          <w:lang w:val="en-GB"/>
        </w:rPr>
        <w:t xml:space="preserve">for </w:t>
      </w:r>
      <w:r w:rsidRPr="00D174AC">
        <w:rPr>
          <w:rFonts w:ascii="Times New Roman" w:hAnsi="Times New Roman"/>
          <w:noProof/>
          <w:sz w:val="24"/>
          <w:szCs w:val="24"/>
          <w:lang w:val="en-GB"/>
        </w:rPr>
        <w:t>estimati</w:t>
      </w:r>
      <w:r w:rsidR="00D174AC">
        <w:rPr>
          <w:rFonts w:ascii="Times New Roman" w:hAnsi="Times New Roman"/>
          <w:noProof/>
          <w:sz w:val="24"/>
          <w:szCs w:val="24"/>
          <w:lang w:val="en-GB"/>
        </w:rPr>
        <w:t xml:space="preserve">mation of </w:t>
      </w:r>
      <w:r w:rsidRPr="00D174AC">
        <w:rPr>
          <w:rFonts w:ascii="Times New Roman" w:hAnsi="Times New Roman"/>
          <w:noProof/>
          <w:sz w:val="24"/>
          <w:szCs w:val="24"/>
          <w:lang w:val="en-GB"/>
        </w:rPr>
        <w:t>unknown inputs; then</w:t>
      </w:r>
      <w:r w:rsidR="00D174AC">
        <w:rPr>
          <w:rFonts w:ascii="Times New Roman" w:hAnsi="Times New Roman"/>
          <w:noProof/>
          <w:sz w:val="24"/>
          <w:szCs w:val="24"/>
          <w:lang w:val="en-GB"/>
        </w:rPr>
        <w:t>,</w:t>
      </w:r>
      <w:r w:rsidRPr="00D174AC">
        <w:rPr>
          <w:rFonts w:ascii="Times New Roman" w:hAnsi="Times New Roman"/>
          <w:noProof/>
          <w:sz w:val="24"/>
          <w:szCs w:val="24"/>
          <w:lang w:val="en-GB"/>
        </w:rPr>
        <w:t xml:space="preserve"> </w:t>
      </w:r>
      <w:r w:rsidR="00D174AC">
        <w:rPr>
          <w:rFonts w:ascii="Times New Roman" w:hAnsi="Times New Roman"/>
          <w:noProof/>
          <w:sz w:val="24"/>
          <w:szCs w:val="24"/>
          <w:lang w:val="en-GB"/>
        </w:rPr>
        <w:t xml:space="preserve">the </w:t>
      </w:r>
      <w:r w:rsidRPr="00D174AC">
        <w:rPr>
          <w:rFonts w:ascii="Times New Roman" w:hAnsi="Times New Roman"/>
          <w:noProof/>
          <w:sz w:val="24"/>
          <w:szCs w:val="24"/>
          <w:lang w:val="en-GB"/>
        </w:rPr>
        <w:t xml:space="preserve">actuator </w:t>
      </w:r>
      <w:r w:rsidR="00D174AC">
        <w:rPr>
          <w:rFonts w:ascii="Times New Roman" w:hAnsi="Times New Roman"/>
          <w:noProof/>
          <w:sz w:val="24"/>
          <w:szCs w:val="24"/>
          <w:lang w:val="en-GB"/>
        </w:rPr>
        <w:t xml:space="preserve">fault </w:t>
      </w:r>
      <w:r w:rsidRPr="00D174AC">
        <w:rPr>
          <w:rFonts w:ascii="Times New Roman" w:hAnsi="Times New Roman"/>
          <w:noProof/>
          <w:sz w:val="24"/>
          <w:szCs w:val="24"/>
          <w:lang w:val="en-GB"/>
        </w:rPr>
        <w:t xml:space="preserve">is seen as an unknown input. Estimating the shape and / or magnitude of faults is an important part of </w:t>
      </w:r>
      <w:r w:rsidR="00D174AC" w:rsidRPr="00D174AC">
        <w:rPr>
          <w:rFonts w:ascii="Times New Roman" w:hAnsi="Times New Roman"/>
          <w:noProof/>
          <w:sz w:val="24"/>
          <w:szCs w:val="24"/>
          <w:lang w:val="en-GB"/>
        </w:rPr>
        <w:t>diagnostics</w:t>
      </w:r>
      <w:r w:rsidR="00D174AC" w:rsidRPr="00D174AC">
        <w:rPr>
          <w:rFonts w:ascii="Times New Roman" w:hAnsi="Times New Roman"/>
          <w:noProof/>
          <w:sz w:val="24"/>
          <w:szCs w:val="24"/>
          <w:lang w:val="en-GB"/>
        </w:rPr>
        <w:t xml:space="preserve"> </w:t>
      </w:r>
      <w:r w:rsidR="00D174AC">
        <w:rPr>
          <w:rFonts w:ascii="Times New Roman" w:hAnsi="Times New Roman"/>
          <w:noProof/>
          <w:sz w:val="24"/>
          <w:szCs w:val="24"/>
          <w:lang w:val="en-GB"/>
        </w:rPr>
        <w:t xml:space="preserve">for </w:t>
      </w:r>
      <w:r w:rsidRPr="00D174AC">
        <w:rPr>
          <w:rFonts w:ascii="Times New Roman" w:hAnsi="Times New Roman"/>
          <w:noProof/>
          <w:sz w:val="24"/>
          <w:szCs w:val="24"/>
          <w:lang w:val="en-GB"/>
        </w:rPr>
        <w:t xml:space="preserve">dynamic systems. The design considers an approximation </w:t>
      </w:r>
      <w:r w:rsidR="00D174AC">
        <w:rPr>
          <w:rFonts w:ascii="Times New Roman" w:hAnsi="Times New Roman"/>
          <w:noProof/>
          <w:sz w:val="24"/>
          <w:szCs w:val="24"/>
          <w:lang w:val="en-GB"/>
        </w:rPr>
        <w:t xml:space="preserve">at </w:t>
      </w:r>
      <w:r w:rsidRPr="00D174AC">
        <w:rPr>
          <w:rFonts w:ascii="Times New Roman" w:hAnsi="Times New Roman"/>
          <w:noProof/>
          <w:sz w:val="24"/>
          <w:szCs w:val="24"/>
          <w:lang w:val="en-GB"/>
        </w:rPr>
        <w:t>the origin of a nonlinear system, that is, the theory of linear systems</w:t>
      </w:r>
      <w:r w:rsidR="00D174AC">
        <w:rPr>
          <w:rFonts w:ascii="Times New Roman" w:hAnsi="Times New Roman"/>
          <w:noProof/>
          <w:sz w:val="24"/>
          <w:szCs w:val="24"/>
          <w:lang w:val="en-GB"/>
        </w:rPr>
        <w:t xml:space="preserve"> will be employed</w:t>
      </w:r>
      <w:r w:rsidRPr="00D174AC">
        <w:rPr>
          <w:rFonts w:ascii="Times New Roman" w:hAnsi="Times New Roman"/>
          <w:noProof/>
          <w:sz w:val="24"/>
          <w:szCs w:val="24"/>
          <w:lang w:val="en-GB"/>
        </w:rPr>
        <w:t xml:space="preserve">; additionally, the p-th derivative of the fault is assumed to be approximately zero. </w:t>
      </w:r>
      <w:r w:rsidR="00D174AC">
        <w:rPr>
          <w:rFonts w:ascii="Times New Roman" w:hAnsi="Times New Roman"/>
          <w:noProof/>
          <w:sz w:val="24"/>
          <w:szCs w:val="24"/>
          <w:lang w:val="en-GB"/>
        </w:rPr>
        <w:t xml:space="preserve">The lienar </w:t>
      </w:r>
      <w:r w:rsidRPr="00D174AC">
        <w:rPr>
          <w:rFonts w:ascii="Times New Roman" w:hAnsi="Times New Roman"/>
          <w:noProof/>
          <w:sz w:val="24"/>
          <w:szCs w:val="24"/>
          <w:lang w:val="en-GB"/>
        </w:rPr>
        <w:t xml:space="preserve">model of the plant </w:t>
      </w:r>
      <w:r w:rsidR="00D174AC">
        <w:rPr>
          <w:rFonts w:ascii="Times New Roman" w:hAnsi="Times New Roman"/>
          <w:noProof/>
          <w:sz w:val="24"/>
          <w:szCs w:val="24"/>
          <w:lang w:val="en-GB"/>
        </w:rPr>
        <w:t xml:space="preserve">is put toghether with </w:t>
      </w:r>
      <w:r w:rsidRPr="00D174AC">
        <w:rPr>
          <w:rFonts w:ascii="Times New Roman" w:hAnsi="Times New Roman"/>
          <w:noProof/>
          <w:sz w:val="24"/>
          <w:szCs w:val="24"/>
          <w:lang w:val="en-GB"/>
        </w:rPr>
        <w:t xml:space="preserve">the information </w:t>
      </w:r>
      <w:r w:rsidR="00D174AC">
        <w:rPr>
          <w:rFonts w:ascii="Times New Roman" w:hAnsi="Times New Roman"/>
          <w:noProof/>
          <w:sz w:val="24"/>
          <w:szCs w:val="24"/>
          <w:lang w:val="en-GB"/>
        </w:rPr>
        <w:t xml:space="preserve">of </w:t>
      </w:r>
      <w:r w:rsidRPr="00D174AC">
        <w:rPr>
          <w:rFonts w:ascii="Times New Roman" w:hAnsi="Times New Roman"/>
          <w:noProof/>
          <w:sz w:val="24"/>
          <w:szCs w:val="24"/>
          <w:lang w:val="en-GB"/>
        </w:rPr>
        <w:t>the derivatives of the</w:t>
      </w:r>
      <w:r w:rsidR="00D174AC" w:rsidRPr="00D174AC">
        <w:rPr>
          <w:rFonts w:ascii="Times New Roman" w:hAnsi="Times New Roman"/>
          <w:noProof/>
          <w:sz w:val="24"/>
          <w:szCs w:val="24"/>
          <w:lang w:val="en-GB"/>
        </w:rPr>
        <w:t xml:space="preserve"> </w:t>
      </w:r>
      <w:r w:rsidR="00D174AC">
        <w:rPr>
          <w:rFonts w:ascii="Times New Roman" w:hAnsi="Times New Roman"/>
          <w:noProof/>
          <w:sz w:val="24"/>
          <w:szCs w:val="24"/>
          <w:lang w:val="en-GB"/>
        </w:rPr>
        <w:t>fault</w:t>
      </w:r>
      <w:r w:rsidRPr="00D174AC">
        <w:rPr>
          <w:rFonts w:ascii="Times New Roman" w:hAnsi="Times New Roman"/>
          <w:noProof/>
          <w:sz w:val="24"/>
          <w:szCs w:val="24"/>
          <w:lang w:val="en-GB"/>
        </w:rPr>
        <w:t xml:space="preserve">, thus creating an augmented system. For the augmented system, a Luenberger-type observer is </w:t>
      </w:r>
      <w:r w:rsidR="00D174AC">
        <w:rPr>
          <w:rFonts w:ascii="Times New Roman" w:hAnsi="Times New Roman"/>
          <w:noProof/>
          <w:sz w:val="24"/>
          <w:szCs w:val="24"/>
          <w:lang w:val="en-GB"/>
        </w:rPr>
        <w:t>proposed</w:t>
      </w:r>
      <w:r w:rsidRPr="00D174AC">
        <w:rPr>
          <w:rFonts w:ascii="Times New Roman" w:hAnsi="Times New Roman"/>
          <w:noProof/>
          <w:sz w:val="24"/>
          <w:szCs w:val="24"/>
          <w:lang w:val="en-GB"/>
        </w:rPr>
        <w:t xml:space="preserve"> whose gain is designed by means of the Ackerman algorithm such that the observation error is asymptotically stable. The technique is illustrated in the pendulum-on-cart system, it can also be seen that the fault estimation</w:t>
      </w:r>
      <w:r w:rsidR="00D174AC">
        <w:rPr>
          <w:rFonts w:ascii="Times New Roman" w:hAnsi="Times New Roman"/>
          <w:noProof/>
          <w:sz w:val="24"/>
          <w:szCs w:val="24"/>
          <w:lang w:val="en-GB"/>
        </w:rPr>
        <w:t xml:space="preserve"> is</w:t>
      </w:r>
      <w:r w:rsidRPr="00D174AC">
        <w:rPr>
          <w:rFonts w:ascii="Times New Roman" w:hAnsi="Times New Roman"/>
          <w:noProof/>
          <w:sz w:val="24"/>
          <w:szCs w:val="24"/>
          <w:lang w:val="en-GB"/>
        </w:rPr>
        <w:t xml:space="preserve"> improve</w:t>
      </w:r>
      <w:r w:rsidR="00D174AC">
        <w:rPr>
          <w:rFonts w:ascii="Times New Roman" w:hAnsi="Times New Roman"/>
          <w:noProof/>
          <w:sz w:val="24"/>
          <w:szCs w:val="24"/>
          <w:lang w:val="en-GB"/>
        </w:rPr>
        <w:t xml:space="preserve">d as </w:t>
      </w:r>
      <w:r w:rsidRPr="00D174AC">
        <w:rPr>
          <w:rFonts w:ascii="Times New Roman" w:hAnsi="Times New Roman"/>
          <w:noProof/>
          <w:sz w:val="24"/>
          <w:szCs w:val="24"/>
          <w:lang w:val="en-GB"/>
        </w:rPr>
        <w:t>the order of its derivative is increased.</w:t>
      </w:r>
    </w:p>
    <w:p w14:paraId="11B2A7BE" w14:textId="77777777" w:rsidR="003B543E" w:rsidRPr="00D174AC" w:rsidRDefault="003B543E" w:rsidP="0066497A">
      <w:pPr>
        <w:spacing w:after="0" w:line="240" w:lineRule="auto"/>
        <w:jc w:val="both"/>
        <w:rPr>
          <w:rFonts w:ascii="Times New Roman" w:hAnsi="Times New Roman"/>
          <w:b/>
          <w:noProof/>
          <w:sz w:val="24"/>
          <w:szCs w:val="24"/>
          <w:lang w:val="en-GB"/>
        </w:rPr>
      </w:pPr>
    </w:p>
    <w:p w14:paraId="6E90BF62" w14:textId="77777777" w:rsidR="00AE6223" w:rsidRPr="00D174AC" w:rsidRDefault="009A6961" w:rsidP="00AE6223">
      <w:pPr>
        <w:spacing w:after="0" w:line="240" w:lineRule="auto"/>
        <w:jc w:val="both"/>
        <w:rPr>
          <w:rFonts w:ascii="Times New Roman" w:hAnsi="Times New Roman"/>
          <w:b/>
          <w:noProof/>
          <w:sz w:val="24"/>
          <w:szCs w:val="24"/>
          <w:lang w:val="en-GB"/>
        </w:rPr>
      </w:pPr>
      <w:r w:rsidRPr="00D174AC">
        <w:rPr>
          <w:rFonts w:ascii="Times New Roman" w:hAnsi="Times New Roman"/>
          <w:b/>
          <w:noProof/>
          <w:sz w:val="24"/>
          <w:szCs w:val="24"/>
          <w:lang w:val="en-GB"/>
        </w:rPr>
        <w:t>Keywords.</w:t>
      </w:r>
    </w:p>
    <w:p w14:paraId="79334927" w14:textId="41465CA7" w:rsidR="001937C2" w:rsidRPr="00D174AC" w:rsidRDefault="009A6961" w:rsidP="00AE6223">
      <w:pPr>
        <w:spacing w:after="0" w:line="240" w:lineRule="auto"/>
        <w:jc w:val="both"/>
        <w:rPr>
          <w:rFonts w:ascii="Times New Roman" w:hAnsi="Times New Roman"/>
          <w:b/>
          <w:noProof/>
          <w:sz w:val="24"/>
          <w:szCs w:val="24"/>
          <w:lang w:val="en-GB"/>
        </w:rPr>
      </w:pPr>
      <w:r w:rsidRPr="00D174AC">
        <w:rPr>
          <w:rFonts w:ascii="Times New Roman" w:hAnsi="Times New Roman"/>
          <w:b/>
          <w:noProof/>
          <w:sz w:val="24"/>
          <w:szCs w:val="24"/>
          <w:lang w:val="en-GB"/>
        </w:rPr>
        <w:t xml:space="preserve">Fault </w:t>
      </w:r>
      <w:r w:rsidR="0012354D" w:rsidRPr="00D174AC">
        <w:rPr>
          <w:rFonts w:ascii="Times New Roman" w:hAnsi="Times New Roman"/>
          <w:b/>
          <w:noProof/>
          <w:sz w:val="24"/>
          <w:szCs w:val="24"/>
          <w:lang w:val="en-GB"/>
        </w:rPr>
        <w:t>estimat</w:t>
      </w:r>
      <w:r w:rsidR="00D174AC">
        <w:rPr>
          <w:rFonts w:ascii="Times New Roman" w:hAnsi="Times New Roman"/>
          <w:b/>
          <w:noProof/>
          <w:sz w:val="24"/>
          <w:szCs w:val="24"/>
          <w:lang w:val="en-GB"/>
        </w:rPr>
        <w:t>imation</w:t>
      </w:r>
      <w:r w:rsidR="0012354D" w:rsidRPr="00D174AC">
        <w:rPr>
          <w:rFonts w:ascii="Times New Roman" w:hAnsi="Times New Roman"/>
          <w:b/>
          <w:noProof/>
          <w:sz w:val="24"/>
          <w:szCs w:val="24"/>
          <w:lang w:val="en-GB"/>
        </w:rPr>
        <w:t>, linear system, observer</w:t>
      </w:r>
      <w:r w:rsidR="00D174AC">
        <w:rPr>
          <w:rFonts w:ascii="Times New Roman" w:hAnsi="Times New Roman"/>
          <w:b/>
          <w:noProof/>
          <w:sz w:val="24"/>
          <w:szCs w:val="24"/>
          <w:lang w:val="en-GB"/>
        </w:rPr>
        <w:t xml:space="preserve"> design</w:t>
      </w:r>
      <w:r w:rsidR="0012354D" w:rsidRPr="00D174AC">
        <w:rPr>
          <w:rFonts w:ascii="Times New Roman" w:hAnsi="Times New Roman"/>
          <w:b/>
          <w:noProof/>
          <w:sz w:val="24"/>
          <w:szCs w:val="24"/>
          <w:lang w:val="en-GB"/>
        </w:rPr>
        <w:t>.</w:t>
      </w:r>
    </w:p>
    <w:p w14:paraId="3F8A61F1" w14:textId="289D36C9" w:rsidR="001937C2" w:rsidRDefault="001937C2" w:rsidP="001937C2">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Requerimientos de Propiedad </w:t>
      </w:r>
      <w:r w:rsidR="003B543E">
        <w:rPr>
          <w:rFonts w:ascii="Times New Roman" w:hAnsi="Times New Roman" w:cs="Times New Roman"/>
          <w:b/>
          <w:sz w:val="24"/>
        </w:rPr>
        <w:t>Intelectual para</w:t>
      </w:r>
      <w:r>
        <w:rPr>
          <w:rFonts w:ascii="Times New Roman" w:hAnsi="Times New Roman" w:cs="Times New Roman"/>
          <w:b/>
          <w:sz w:val="24"/>
        </w:rPr>
        <w:t xml:space="preserve"> su edición:</w:t>
      </w:r>
    </w:p>
    <w:p w14:paraId="3ADC2F4C" w14:textId="77777777" w:rsidR="001937C2" w:rsidRDefault="001937C2" w:rsidP="001937C2">
      <w:pPr>
        <w:pStyle w:val="Default"/>
        <w:jc w:val="both"/>
        <w:rPr>
          <w:lang w:val="es-MX"/>
        </w:rPr>
      </w:pPr>
    </w:p>
    <w:p w14:paraId="2C0F3ACC" w14:textId="77777777" w:rsidR="001937C2" w:rsidRDefault="001937C2" w:rsidP="001937C2">
      <w:pPr>
        <w:pStyle w:val="Default"/>
        <w:jc w:val="both"/>
        <w:rPr>
          <w:lang w:val="es-MX"/>
        </w:rPr>
      </w:pPr>
      <w:r>
        <w:rPr>
          <w:lang w:val="es-MX"/>
        </w:rPr>
        <w:t xml:space="preserve">-Firma Autógrafa en Color Azul del </w:t>
      </w:r>
      <w:hyperlink r:id="rId7" w:history="1">
        <w:r w:rsidRPr="003D418F">
          <w:rPr>
            <w:rStyle w:val="Hipervnculo"/>
            <w:lang w:val="es-MX"/>
          </w:rPr>
          <w:t>Formato de Originalidad</w:t>
        </w:r>
      </w:hyperlink>
      <w:r>
        <w:rPr>
          <w:lang w:val="es-MX"/>
        </w:rPr>
        <w:t xml:space="preserve"> del Autor y Coautores</w:t>
      </w:r>
    </w:p>
    <w:p w14:paraId="5F4F62D3" w14:textId="77777777" w:rsidR="001937C2" w:rsidRPr="00652991" w:rsidRDefault="001937C2" w:rsidP="001937C2">
      <w:pPr>
        <w:pStyle w:val="Default"/>
        <w:jc w:val="both"/>
        <w:rPr>
          <w:lang w:val="es-MX"/>
        </w:rPr>
      </w:pPr>
      <w:r>
        <w:rPr>
          <w:lang w:val="es-MX"/>
        </w:rPr>
        <w:t xml:space="preserve">-Firma Autógrafa en Color Azul del </w:t>
      </w:r>
      <w:hyperlink r:id="rId8" w:history="1">
        <w:r w:rsidRPr="003D418F">
          <w:rPr>
            <w:rStyle w:val="Hipervnculo"/>
            <w:lang w:val="es-MX"/>
          </w:rPr>
          <w:t>Formato de Aceptación</w:t>
        </w:r>
      </w:hyperlink>
      <w:r>
        <w:rPr>
          <w:lang w:val="es-MX"/>
        </w:rPr>
        <w:t xml:space="preserve"> del Autor y Coautores</w:t>
      </w:r>
    </w:p>
    <w:p w14:paraId="038F13C5" w14:textId="77777777" w:rsidR="0066497A" w:rsidRPr="001937C2" w:rsidRDefault="0066497A" w:rsidP="001937C2">
      <w:pPr>
        <w:rPr>
          <w:lang w:val="es-MX"/>
        </w:rPr>
      </w:pPr>
    </w:p>
    <w:sectPr w:rsidR="0066497A" w:rsidRPr="001937C2" w:rsidSect="00E4225D">
      <w:headerReference w:type="even" r:id="rId9"/>
      <w:headerReference w:type="default" r:id="rId10"/>
      <w:footerReference w:type="even" r:id="rId11"/>
      <w:footerReference w:type="default" r:id="rId12"/>
      <w:headerReference w:type="first" r:id="rId13"/>
      <w:footerReference w:type="first" r:id="rId14"/>
      <w:pgSz w:w="12242" w:h="18722" w:code="1"/>
      <w:pgMar w:top="1134" w:right="1134" w:bottom="360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41A9" w14:textId="77777777" w:rsidR="000F604E" w:rsidRDefault="000F604E" w:rsidP="00A04372">
      <w:pPr>
        <w:spacing w:after="0" w:line="240" w:lineRule="auto"/>
      </w:pPr>
      <w:r>
        <w:separator/>
      </w:r>
    </w:p>
  </w:endnote>
  <w:endnote w:type="continuationSeparator" w:id="0">
    <w:p w14:paraId="631DADCA" w14:textId="77777777" w:rsidR="000F604E" w:rsidRDefault="000F604E" w:rsidP="00A04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2623" w14:textId="77777777" w:rsidR="008D610B" w:rsidRDefault="008D61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047D" w14:textId="77777777" w:rsidR="001937C2" w:rsidRDefault="001937C2" w:rsidP="001937C2">
    <w:pPr>
      <w:pStyle w:val="Piedepgina"/>
      <w:jc w:val="center"/>
      <w:rPr>
        <w:rFonts w:ascii="Times New Roman" w:hAnsi="Times New Roman" w:cs="Times New Roman"/>
        <w:b/>
        <w:bCs/>
        <w:iCs/>
        <w:sz w:val="20"/>
        <w:szCs w:val="20"/>
        <w:lang w:val="es-MX"/>
      </w:rPr>
    </w:pPr>
    <w:r w:rsidRPr="00D60472">
      <w:rPr>
        <w:rFonts w:ascii="Times New Roman" w:hAnsi="Times New Roman" w:cs="Times New Roman"/>
        <w:b/>
        <w:bCs/>
        <w:iCs/>
        <w:sz w:val="20"/>
        <w:szCs w:val="20"/>
        <w:lang w:val="es-MX"/>
      </w:rPr>
      <w:t>ECORFAN® Todos los derechos reservados</w:t>
    </w:r>
    <w:r w:rsidRPr="00CB55C9">
      <w:rPr>
        <w:rFonts w:ascii="Times New Roman" w:hAnsi="Times New Roman" w:cs="Times New Roman"/>
        <w:b/>
        <w:bCs/>
        <w:iCs/>
        <w:sz w:val="20"/>
        <w:szCs w:val="20"/>
        <w:lang w:val="es-MX"/>
      </w:rPr>
      <w:t>-México-Bolivia-Spain-Ecuador-</w:t>
    </w:r>
    <w:r>
      <w:rPr>
        <w:rFonts w:ascii="Times New Roman" w:hAnsi="Times New Roman" w:cs="Times New Roman"/>
        <w:b/>
        <w:bCs/>
        <w:iCs/>
        <w:sz w:val="20"/>
        <w:szCs w:val="20"/>
        <w:lang w:val="es-MX"/>
      </w:rPr>
      <w:t>Cameroon-Colombia</w:t>
    </w:r>
  </w:p>
  <w:p w14:paraId="562FED13" w14:textId="77777777" w:rsidR="001937C2" w:rsidRPr="00D60472" w:rsidRDefault="001937C2" w:rsidP="001937C2">
    <w:pPr>
      <w:pStyle w:val="Piedepgina"/>
      <w:jc w:val="center"/>
      <w:rPr>
        <w:rFonts w:ascii="Times New Roman" w:hAnsi="Times New Roman" w:cs="Times New Roman"/>
        <w:b/>
        <w:bCs/>
        <w:iCs/>
        <w:sz w:val="20"/>
        <w:szCs w:val="20"/>
        <w:lang w:val="es-MX"/>
      </w:rPr>
    </w:pPr>
    <w:r w:rsidRPr="00CB55C9">
      <w:rPr>
        <w:rFonts w:ascii="Times New Roman" w:hAnsi="Times New Roman" w:cs="Times New Roman"/>
        <w:b/>
        <w:bCs/>
        <w:iCs/>
        <w:sz w:val="20"/>
        <w:szCs w:val="20"/>
        <w:lang w:val="es-MX"/>
      </w:rPr>
      <w:t>Salvador-Guatemala-</w:t>
    </w:r>
    <w:r w:rsidRPr="00CB55C9">
      <w:rPr>
        <w:rFonts w:ascii="Times New Roman" w:hAnsi="Times New Roman" w:cs="Times New Roman"/>
        <w:b/>
        <w:bCs/>
        <w:iCs/>
        <w:sz w:val="20"/>
        <w:szCs w:val="20"/>
        <w:lang w:val="en-GB"/>
      </w:rPr>
      <w:t>Paraguay-Nicaragua-Peru-Democratic Republic of Congo</w:t>
    </w:r>
    <w:r>
      <w:rPr>
        <w:rFonts w:ascii="Times New Roman" w:hAnsi="Times New Roman" w:cs="Times New Roman"/>
        <w:b/>
        <w:bCs/>
        <w:iCs/>
        <w:sz w:val="20"/>
        <w:szCs w:val="20"/>
        <w:lang w:val="en-GB"/>
      </w:rPr>
      <w:t>-Taiwan</w:t>
    </w:r>
  </w:p>
  <w:p w14:paraId="07A6DE8D" w14:textId="77777777" w:rsidR="001937C2" w:rsidRDefault="001937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406F" w14:textId="77777777" w:rsidR="008D610B" w:rsidRDefault="008D61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FDCF" w14:textId="77777777" w:rsidR="000F604E" w:rsidRDefault="000F604E" w:rsidP="00A04372">
      <w:pPr>
        <w:spacing w:after="0" w:line="240" w:lineRule="auto"/>
      </w:pPr>
      <w:r>
        <w:separator/>
      </w:r>
    </w:p>
  </w:footnote>
  <w:footnote w:type="continuationSeparator" w:id="0">
    <w:p w14:paraId="719F7082" w14:textId="77777777" w:rsidR="000F604E" w:rsidRDefault="000F604E" w:rsidP="00A04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A026" w14:textId="77777777" w:rsidR="008D610B" w:rsidRDefault="008D61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F03B" w14:textId="77777777" w:rsidR="00A04372" w:rsidRPr="00082EFF" w:rsidRDefault="0097300F" w:rsidP="008D610B">
    <w:pPr>
      <w:pStyle w:val="Encabezado"/>
      <w:tabs>
        <w:tab w:val="clear" w:pos="4252"/>
        <w:tab w:val="clear" w:pos="8504"/>
      </w:tabs>
      <w:rPr>
        <w:rFonts w:ascii="Times New Roman" w:hAnsi="Times New Roman" w:cs="Times New Roman"/>
        <w:b/>
        <w:sz w:val="28"/>
      </w:rPr>
    </w:pPr>
    <w:r>
      <w:rPr>
        <w:rFonts w:ascii="Times New Roman" w:hAnsi="Times New Roman" w:cs="Times New Roman"/>
        <w:b/>
        <w:sz w:val="28"/>
      </w:rPr>
      <w:t>Abstract</w:t>
    </w:r>
    <w:r w:rsidR="00075C1E" w:rsidRPr="00082EFF">
      <w:rPr>
        <w:rFonts w:ascii="Times New Roman" w:hAnsi="Times New Roman" w:cs="Times New Roman"/>
        <w:b/>
        <w:sz w:val="28"/>
      </w:rPr>
      <w:t>_Template</w:t>
    </w:r>
    <w:r w:rsidR="001937C2">
      <w:rPr>
        <w:rFonts w:ascii="Times New Roman" w:hAnsi="Times New Roman" w:cs="Times New Roman"/>
        <w:b/>
        <w:sz w:val="28"/>
      </w:rPr>
      <w:t xml:space="preserve">         </w:t>
    </w:r>
    <w:r w:rsidR="008A58E0">
      <w:rPr>
        <w:rFonts w:ascii="Times New Roman" w:hAnsi="Times New Roman" w:cs="Times New Roman"/>
        <w:b/>
        <w:sz w:val="28"/>
      </w:rPr>
      <w:t xml:space="preserve">                     </w:t>
    </w:r>
    <w:r w:rsidR="001937C2">
      <w:rPr>
        <w:rFonts w:ascii="Times New Roman" w:hAnsi="Times New Roman" w:cs="Times New Roman"/>
        <w:b/>
        <w:sz w:val="28"/>
      </w:rPr>
      <w:t xml:space="preserve"> </w:t>
    </w:r>
    <w:r w:rsidR="008D610B">
      <w:rPr>
        <w:rFonts w:ascii="Times New Roman" w:hAnsi="Times New Roman" w:cs="Times New Roman"/>
        <w:b/>
        <w:sz w:val="28"/>
      </w:rPr>
      <w:tab/>
    </w:r>
    <w:r w:rsidR="008D610B">
      <w:rPr>
        <w:rFonts w:ascii="Times New Roman" w:hAnsi="Times New Roman" w:cs="Times New Roman"/>
        <w:b/>
        <w:sz w:val="28"/>
      </w:rPr>
      <w:tab/>
    </w:r>
    <w:r w:rsidR="008D610B">
      <w:rPr>
        <w:rFonts w:ascii="Times New Roman" w:hAnsi="Times New Roman" w:cs="Times New Roman"/>
        <w:b/>
        <w:sz w:val="28"/>
      </w:rPr>
      <w:tab/>
      <w:t xml:space="preserve">         </w:t>
    </w:r>
    <w:r w:rsidR="001937C2" w:rsidRPr="00CB55C9">
      <w:rPr>
        <w:rFonts w:ascii="Times New Roman" w:hAnsi="Times New Roman" w:cs="Times New Roman"/>
        <w:b/>
        <w:sz w:val="28"/>
      </w:rPr>
      <w:t>ECORFAN-México, S.C</w:t>
    </w:r>
  </w:p>
  <w:p w14:paraId="6852F8DF" w14:textId="77777777" w:rsidR="0057216B" w:rsidRPr="00A04372" w:rsidRDefault="0057216B">
    <w:pPr>
      <w:pStyle w:val="Encabezado"/>
      <w:rPr>
        <w:rFonts w:ascii="Times New Roman" w:hAnsi="Times New Roman" w:cs="Times New Roman"/>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9D9C" w14:textId="77777777" w:rsidR="008D610B" w:rsidRDefault="008D610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C61"/>
    <w:rsid w:val="00062203"/>
    <w:rsid w:val="00075C1E"/>
    <w:rsid w:val="00082EFF"/>
    <w:rsid w:val="000D6D20"/>
    <w:rsid w:val="000F39F2"/>
    <w:rsid w:val="000F604E"/>
    <w:rsid w:val="00120A12"/>
    <w:rsid w:val="0012354D"/>
    <w:rsid w:val="00131830"/>
    <w:rsid w:val="00131F2B"/>
    <w:rsid w:val="001758D1"/>
    <w:rsid w:val="001937C2"/>
    <w:rsid w:val="001C1B6D"/>
    <w:rsid w:val="00247F2E"/>
    <w:rsid w:val="002647D8"/>
    <w:rsid w:val="003303A5"/>
    <w:rsid w:val="00332385"/>
    <w:rsid w:val="00375C61"/>
    <w:rsid w:val="003B543E"/>
    <w:rsid w:val="00490F47"/>
    <w:rsid w:val="00532F1F"/>
    <w:rsid w:val="005668C6"/>
    <w:rsid w:val="0057216B"/>
    <w:rsid w:val="005A55E6"/>
    <w:rsid w:val="005E3DA6"/>
    <w:rsid w:val="005F267F"/>
    <w:rsid w:val="006010DC"/>
    <w:rsid w:val="00615A0E"/>
    <w:rsid w:val="0064389C"/>
    <w:rsid w:val="00660BEA"/>
    <w:rsid w:val="0066497A"/>
    <w:rsid w:val="006668C2"/>
    <w:rsid w:val="006C66DB"/>
    <w:rsid w:val="00720401"/>
    <w:rsid w:val="00733955"/>
    <w:rsid w:val="007610F0"/>
    <w:rsid w:val="00783ED6"/>
    <w:rsid w:val="008A58E0"/>
    <w:rsid w:val="008B18DD"/>
    <w:rsid w:val="008B6E30"/>
    <w:rsid w:val="008D610B"/>
    <w:rsid w:val="009164A5"/>
    <w:rsid w:val="00952BFB"/>
    <w:rsid w:val="0097300F"/>
    <w:rsid w:val="0098444C"/>
    <w:rsid w:val="009A6961"/>
    <w:rsid w:val="009D08D0"/>
    <w:rsid w:val="00A04372"/>
    <w:rsid w:val="00A161CD"/>
    <w:rsid w:val="00A72A07"/>
    <w:rsid w:val="00A820DF"/>
    <w:rsid w:val="00A970C0"/>
    <w:rsid w:val="00AB0519"/>
    <w:rsid w:val="00AE6223"/>
    <w:rsid w:val="00C842DA"/>
    <w:rsid w:val="00CF2496"/>
    <w:rsid w:val="00D174AC"/>
    <w:rsid w:val="00D274AA"/>
    <w:rsid w:val="00D42826"/>
    <w:rsid w:val="00D87B86"/>
    <w:rsid w:val="00DC162E"/>
    <w:rsid w:val="00E00C5C"/>
    <w:rsid w:val="00E4225D"/>
    <w:rsid w:val="00E60EF5"/>
    <w:rsid w:val="00E670D3"/>
    <w:rsid w:val="00EA59C2"/>
    <w:rsid w:val="00F25800"/>
    <w:rsid w:val="00F861BA"/>
    <w:rsid w:val="00F95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862C"/>
  <w15:docId w15:val="{7BC8181A-1B13-4926-AD4C-0F1153D2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7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F2E"/>
    <w:rPr>
      <w:rFonts w:ascii="Tahoma" w:hAnsi="Tahoma" w:cs="Tahoma"/>
      <w:sz w:val="16"/>
      <w:szCs w:val="16"/>
    </w:rPr>
  </w:style>
  <w:style w:type="paragraph" w:styleId="Encabezado">
    <w:name w:val="header"/>
    <w:basedOn w:val="Normal"/>
    <w:link w:val="EncabezadoCar"/>
    <w:uiPriority w:val="99"/>
    <w:unhideWhenUsed/>
    <w:rsid w:val="00A043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372"/>
  </w:style>
  <w:style w:type="paragraph" w:styleId="Piedepgina">
    <w:name w:val="footer"/>
    <w:basedOn w:val="Normal"/>
    <w:link w:val="PiedepginaCar"/>
    <w:uiPriority w:val="99"/>
    <w:unhideWhenUsed/>
    <w:rsid w:val="00A043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372"/>
  </w:style>
  <w:style w:type="paragraph" w:customStyle="1" w:styleId="Default">
    <w:name w:val="Default"/>
    <w:rsid w:val="00E00C5C"/>
    <w:pPr>
      <w:autoSpaceDE w:val="0"/>
      <w:autoSpaceDN w:val="0"/>
      <w:adjustRightInd w:val="0"/>
      <w:spacing w:after="0" w:line="240" w:lineRule="auto"/>
    </w:pPr>
    <w:rPr>
      <w:rFonts w:ascii="Times New Roman" w:hAnsi="Times New Roman" w:cs="Times New Roman"/>
      <w:color w:val="000000"/>
      <w:sz w:val="24"/>
      <w:szCs w:val="24"/>
      <w:lang w:val="es-BO"/>
    </w:rPr>
  </w:style>
  <w:style w:type="character" w:styleId="Hipervnculo">
    <w:name w:val="Hyperlink"/>
    <w:basedOn w:val="Fuentedeprrafopredeter"/>
    <w:uiPriority w:val="99"/>
    <w:unhideWhenUsed/>
    <w:rsid w:val="001937C2"/>
    <w:rPr>
      <w:color w:val="0000FF" w:themeColor="hyperlink"/>
      <w:u w:val="single"/>
    </w:rPr>
  </w:style>
  <w:style w:type="paragraph" w:styleId="NormalWeb">
    <w:name w:val="Normal (Web)"/>
    <w:basedOn w:val="Normal"/>
    <w:uiPriority w:val="99"/>
    <w:semiHidden/>
    <w:unhideWhenUsed/>
    <w:rsid w:val="00DC162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131830"/>
    <w:rPr>
      <w:color w:val="605E5C"/>
      <w:shd w:val="clear" w:color="auto" w:fill="E1DFDD"/>
    </w:rPr>
  </w:style>
  <w:style w:type="character" w:styleId="Hipervnculovisitado">
    <w:name w:val="FollowedHyperlink"/>
    <w:basedOn w:val="Fuentedeprrafopredeter"/>
    <w:uiPriority w:val="99"/>
    <w:semiHidden/>
    <w:unhideWhenUsed/>
    <w:rsid w:val="001318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452">
      <w:bodyDiv w:val="1"/>
      <w:marLeft w:val="0"/>
      <w:marRight w:val="0"/>
      <w:marTop w:val="0"/>
      <w:marBottom w:val="0"/>
      <w:divBdr>
        <w:top w:val="none" w:sz="0" w:space="0" w:color="auto"/>
        <w:left w:val="none" w:sz="0" w:space="0" w:color="auto"/>
        <w:bottom w:val="none" w:sz="0" w:space="0" w:color="auto"/>
        <w:right w:val="none" w:sz="0" w:space="0" w:color="auto"/>
      </w:divBdr>
    </w:div>
    <w:div w:id="139158171">
      <w:bodyDiv w:val="1"/>
      <w:marLeft w:val="0"/>
      <w:marRight w:val="0"/>
      <w:marTop w:val="0"/>
      <w:marBottom w:val="0"/>
      <w:divBdr>
        <w:top w:val="none" w:sz="0" w:space="0" w:color="auto"/>
        <w:left w:val="none" w:sz="0" w:space="0" w:color="auto"/>
        <w:bottom w:val="none" w:sz="0" w:space="0" w:color="auto"/>
        <w:right w:val="none" w:sz="0" w:space="0" w:color="auto"/>
      </w:divBdr>
    </w:div>
    <w:div w:id="183595777">
      <w:bodyDiv w:val="1"/>
      <w:marLeft w:val="0"/>
      <w:marRight w:val="0"/>
      <w:marTop w:val="0"/>
      <w:marBottom w:val="0"/>
      <w:divBdr>
        <w:top w:val="none" w:sz="0" w:space="0" w:color="auto"/>
        <w:left w:val="none" w:sz="0" w:space="0" w:color="auto"/>
        <w:bottom w:val="none" w:sz="0" w:space="0" w:color="auto"/>
        <w:right w:val="none" w:sz="0" w:space="0" w:color="auto"/>
      </w:divBdr>
    </w:div>
    <w:div w:id="295719533">
      <w:bodyDiv w:val="1"/>
      <w:marLeft w:val="0"/>
      <w:marRight w:val="0"/>
      <w:marTop w:val="0"/>
      <w:marBottom w:val="0"/>
      <w:divBdr>
        <w:top w:val="none" w:sz="0" w:space="0" w:color="auto"/>
        <w:left w:val="none" w:sz="0" w:space="0" w:color="auto"/>
        <w:bottom w:val="none" w:sz="0" w:space="0" w:color="auto"/>
        <w:right w:val="none" w:sz="0" w:space="0" w:color="auto"/>
      </w:divBdr>
    </w:div>
    <w:div w:id="356349285">
      <w:bodyDiv w:val="1"/>
      <w:marLeft w:val="0"/>
      <w:marRight w:val="0"/>
      <w:marTop w:val="0"/>
      <w:marBottom w:val="0"/>
      <w:divBdr>
        <w:top w:val="none" w:sz="0" w:space="0" w:color="auto"/>
        <w:left w:val="none" w:sz="0" w:space="0" w:color="auto"/>
        <w:bottom w:val="none" w:sz="0" w:space="0" w:color="auto"/>
        <w:right w:val="none" w:sz="0" w:space="0" w:color="auto"/>
      </w:divBdr>
    </w:div>
    <w:div w:id="413358087">
      <w:bodyDiv w:val="1"/>
      <w:marLeft w:val="0"/>
      <w:marRight w:val="0"/>
      <w:marTop w:val="0"/>
      <w:marBottom w:val="0"/>
      <w:divBdr>
        <w:top w:val="none" w:sz="0" w:space="0" w:color="auto"/>
        <w:left w:val="none" w:sz="0" w:space="0" w:color="auto"/>
        <w:bottom w:val="none" w:sz="0" w:space="0" w:color="auto"/>
        <w:right w:val="none" w:sz="0" w:space="0" w:color="auto"/>
      </w:divBdr>
    </w:div>
    <w:div w:id="413629133">
      <w:bodyDiv w:val="1"/>
      <w:marLeft w:val="0"/>
      <w:marRight w:val="0"/>
      <w:marTop w:val="0"/>
      <w:marBottom w:val="0"/>
      <w:divBdr>
        <w:top w:val="none" w:sz="0" w:space="0" w:color="auto"/>
        <w:left w:val="none" w:sz="0" w:space="0" w:color="auto"/>
        <w:bottom w:val="none" w:sz="0" w:space="0" w:color="auto"/>
        <w:right w:val="none" w:sz="0" w:space="0" w:color="auto"/>
      </w:divBdr>
    </w:div>
    <w:div w:id="419374427">
      <w:bodyDiv w:val="1"/>
      <w:marLeft w:val="0"/>
      <w:marRight w:val="0"/>
      <w:marTop w:val="0"/>
      <w:marBottom w:val="0"/>
      <w:divBdr>
        <w:top w:val="none" w:sz="0" w:space="0" w:color="auto"/>
        <w:left w:val="none" w:sz="0" w:space="0" w:color="auto"/>
        <w:bottom w:val="none" w:sz="0" w:space="0" w:color="auto"/>
        <w:right w:val="none" w:sz="0" w:space="0" w:color="auto"/>
      </w:divBdr>
    </w:div>
    <w:div w:id="473261748">
      <w:bodyDiv w:val="1"/>
      <w:marLeft w:val="0"/>
      <w:marRight w:val="0"/>
      <w:marTop w:val="0"/>
      <w:marBottom w:val="0"/>
      <w:divBdr>
        <w:top w:val="none" w:sz="0" w:space="0" w:color="auto"/>
        <w:left w:val="none" w:sz="0" w:space="0" w:color="auto"/>
        <w:bottom w:val="none" w:sz="0" w:space="0" w:color="auto"/>
        <w:right w:val="none" w:sz="0" w:space="0" w:color="auto"/>
      </w:divBdr>
    </w:div>
    <w:div w:id="503594148">
      <w:bodyDiv w:val="1"/>
      <w:marLeft w:val="0"/>
      <w:marRight w:val="0"/>
      <w:marTop w:val="0"/>
      <w:marBottom w:val="0"/>
      <w:divBdr>
        <w:top w:val="none" w:sz="0" w:space="0" w:color="auto"/>
        <w:left w:val="none" w:sz="0" w:space="0" w:color="auto"/>
        <w:bottom w:val="none" w:sz="0" w:space="0" w:color="auto"/>
        <w:right w:val="none" w:sz="0" w:space="0" w:color="auto"/>
      </w:divBdr>
    </w:div>
    <w:div w:id="537619626">
      <w:bodyDiv w:val="1"/>
      <w:marLeft w:val="0"/>
      <w:marRight w:val="0"/>
      <w:marTop w:val="0"/>
      <w:marBottom w:val="0"/>
      <w:divBdr>
        <w:top w:val="none" w:sz="0" w:space="0" w:color="auto"/>
        <w:left w:val="none" w:sz="0" w:space="0" w:color="auto"/>
        <w:bottom w:val="none" w:sz="0" w:space="0" w:color="auto"/>
        <w:right w:val="none" w:sz="0" w:space="0" w:color="auto"/>
      </w:divBdr>
    </w:div>
    <w:div w:id="550581342">
      <w:bodyDiv w:val="1"/>
      <w:marLeft w:val="0"/>
      <w:marRight w:val="0"/>
      <w:marTop w:val="0"/>
      <w:marBottom w:val="0"/>
      <w:divBdr>
        <w:top w:val="none" w:sz="0" w:space="0" w:color="auto"/>
        <w:left w:val="none" w:sz="0" w:space="0" w:color="auto"/>
        <w:bottom w:val="none" w:sz="0" w:space="0" w:color="auto"/>
        <w:right w:val="none" w:sz="0" w:space="0" w:color="auto"/>
      </w:divBdr>
    </w:div>
    <w:div w:id="753666261">
      <w:bodyDiv w:val="1"/>
      <w:marLeft w:val="0"/>
      <w:marRight w:val="0"/>
      <w:marTop w:val="0"/>
      <w:marBottom w:val="0"/>
      <w:divBdr>
        <w:top w:val="none" w:sz="0" w:space="0" w:color="auto"/>
        <w:left w:val="none" w:sz="0" w:space="0" w:color="auto"/>
        <w:bottom w:val="none" w:sz="0" w:space="0" w:color="auto"/>
        <w:right w:val="none" w:sz="0" w:space="0" w:color="auto"/>
      </w:divBdr>
    </w:div>
    <w:div w:id="1176264521">
      <w:bodyDiv w:val="1"/>
      <w:marLeft w:val="0"/>
      <w:marRight w:val="0"/>
      <w:marTop w:val="0"/>
      <w:marBottom w:val="0"/>
      <w:divBdr>
        <w:top w:val="none" w:sz="0" w:space="0" w:color="auto"/>
        <w:left w:val="none" w:sz="0" w:space="0" w:color="auto"/>
        <w:bottom w:val="none" w:sz="0" w:space="0" w:color="auto"/>
        <w:right w:val="none" w:sz="0" w:space="0" w:color="auto"/>
      </w:divBdr>
    </w:div>
    <w:div w:id="1195075310">
      <w:bodyDiv w:val="1"/>
      <w:marLeft w:val="0"/>
      <w:marRight w:val="0"/>
      <w:marTop w:val="0"/>
      <w:marBottom w:val="0"/>
      <w:divBdr>
        <w:top w:val="none" w:sz="0" w:space="0" w:color="auto"/>
        <w:left w:val="none" w:sz="0" w:space="0" w:color="auto"/>
        <w:bottom w:val="none" w:sz="0" w:space="0" w:color="auto"/>
        <w:right w:val="none" w:sz="0" w:space="0" w:color="auto"/>
      </w:divBdr>
    </w:div>
    <w:div w:id="1200169415">
      <w:bodyDiv w:val="1"/>
      <w:marLeft w:val="0"/>
      <w:marRight w:val="0"/>
      <w:marTop w:val="0"/>
      <w:marBottom w:val="0"/>
      <w:divBdr>
        <w:top w:val="none" w:sz="0" w:space="0" w:color="auto"/>
        <w:left w:val="none" w:sz="0" w:space="0" w:color="auto"/>
        <w:bottom w:val="none" w:sz="0" w:space="0" w:color="auto"/>
        <w:right w:val="none" w:sz="0" w:space="0" w:color="auto"/>
      </w:divBdr>
    </w:div>
    <w:div w:id="1226180414">
      <w:bodyDiv w:val="1"/>
      <w:marLeft w:val="0"/>
      <w:marRight w:val="0"/>
      <w:marTop w:val="0"/>
      <w:marBottom w:val="0"/>
      <w:divBdr>
        <w:top w:val="none" w:sz="0" w:space="0" w:color="auto"/>
        <w:left w:val="none" w:sz="0" w:space="0" w:color="auto"/>
        <w:bottom w:val="none" w:sz="0" w:space="0" w:color="auto"/>
        <w:right w:val="none" w:sz="0" w:space="0" w:color="auto"/>
      </w:divBdr>
    </w:div>
    <w:div w:id="1239902402">
      <w:bodyDiv w:val="1"/>
      <w:marLeft w:val="0"/>
      <w:marRight w:val="0"/>
      <w:marTop w:val="0"/>
      <w:marBottom w:val="0"/>
      <w:divBdr>
        <w:top w:val="none" w:sz="0" w:space="0" w:color="auto"/>
        <w:left w:val="none" w:sz="0" w:space="0" w:color="auto"/>
        <w:bottom w:val="none" w:sz="0" w:space="0" w:color="auto"/>
        <w:right w:val="none" w:sz="0" w:space="0" w:color="auto"/>
      </w:divBdr>
    </w:div>
    <w:div w:id="1296184455">
      <w:bodyDiv w:val="1"/>
      <w:marLeft w:val="0"/>
      <w:marRight w:val="0"/>
      <w:marTop w:val="0"/>
      <w:marBottom w:val="0"/>
      <w:divBdr>
        <w:top w:val="none" w:sz="0" w:space="0" w:color="auto"/>
        <w:left w:val="none" w:sz="0" w:space="0" w:color="auto"/>
        <w:bottom w:val="none" w:sz="0" w:space="0" w:color="auto"/>
        <w:right w:val="none" w:sz="0" w:space="0" w:color="auto"/>
      </w:divBdr>
    </w:div>
    <w:div w:id="1306200266">
      <w:bodyDiv w:val="1"/>
      <w:marLeft w:val="0"/>
      <w:marRight w:val="0"/>
      <w:marTop w:val="0"/>
      <w:marBottom w:val="0"/>
      <w:divBdr>
        <w:top w:val="none" w:sz="0" w:space="0" w:color="auto"/>
        <w:left w:val="none" w:sz="0" w:space="0" w:color="auto"/>
        <w:bottom w:val="none" w:sz="0" w:space="0" w:color="auto"/>
        <w:right w:val="none" w:sz="0" w:space="0" w:color="auto"/>
      </w:divBdr>
    </w:div>
    <w:div w:id="1372531832">
      <w:bodyDiv w:val="1"/>
      <w:marLeft w:val="0"/>
      <w:marRight w:val="0"/>
      <w:marTop w:val="0"/>
      <w:marBottom w:val="0"/>
      <w:divBdr>
        <w:top w:val="none" w:sz="0" w:space="0" w:color="auto"/>
        <w:left w:val="none" w:sz="0" w:space="0" w:color="auto"/>
        <w:bottom w:val="none" w:sz="0" w:space="0" w:color="auto"/>
        <w:right w:val="none" w:sz="0" w:space="0" w:color="auto"/>
      </w:divBdr>
    </w:div>
    <w:div w:id="1374305084">
      <w:bodyDiv w:val="1"/>
      <w:marLeft w:val="0"/>
      <w:marRight w:val="0"/>
      <w:marTop w:val="0"/>
      <w:marBottom w:val="0"/>
      <w:divBdr>
        <w:top w:val="none" w:sz="0" w:space="0" w:color="auto"/>
        <w:left w:val="none" w:sz="0" w:space="0" w:color="auto"/>
        <w:bottom w:val="none" w:sz="0" w:space="0" w:color="auto"/>
        <w:right w:val="none" w:sz="0" w:space="0" w:color="auto"/>
      </w:divBdr>
    </w:div>
    <w:div w:id="1429892248">
      <w:bodyDiv w:val="1"/>
      <w:marLeft w:val="0"/>
      <w:marRight w:val="0"/>
      <w:marTop w:val="0"/>
      <w:marBottom w:val="0"/>
      <w:divBdr>
        <w:top w:val="none" w:sz="0" w:space="0" w:color="auto"/>
        <w:left w:val="none" w:sz="0" w:space="0" w:color="auto"/>
        <w:bottom w:val="none" w:sz="0" w:space="0" w:color="auto"/>
        <w:right w:val="none" w:sz="0" w:space="0" w:color="auto"/>
      </w:divBdr>
    </w:div>
    <w:div w:id="1437410839">
      <w:bodyDiv w:val="1"/>
      <w:marLeft w:val="0"/>
      <w:marRight w:val="0"/>
      <w:marTop w:val="0"/>
      <w:marBottom w:val="0"/>
      <w:divBdr>
        <w:top w:val="none" w:sz="0" w:space="0" w:color="auto"/>
        <w:left w:val="none" w:sz="0" w:space="0" w:color="auto"/>
        <w:bottom w:val="none" w:sz="0" w:space="0" w:color="auto"/>
        <w:right w:val="none" w:sz="0" w:space="0" w:color="auto"/>
      </w:divBdr>
    </w:div>
    <w:div w:id="1530609315">
      <w:bodyDiv w:val="1"/>
      <w:marLeft w:val="0"/>
      <w:marRight w:val="0"/>
      <w:marTop w:val="0"/>
      <w:marBottom w:val="0"/>
      <w:divBdr>
        <w:top w:val="none" w:sz="0" w:space="0" w:color="auto"/>
        <w:left w:val="none" w:sz="0" w:space="0" w:color="auto"/>
        <w:bottom w:val="none" w:sz="0" w:space="0" w:color="auto"/>
        <w:right w:val="none" w:sz="0" w:space="0" w:color="auto"/>
      </w:divBdr>
    </w:div>
    <w:div w:id="1569916893">
      <w:bodyDiv w:val="1"/>
      <w:marLeft w:val="0"/>
      <w:marRight w:val="0"/>
      <w:marTop w:val="0"/>
      <w:marBottom w:val="0"/>
      <w:divBdr>
        <w:top w:val="none" w:sz="0" w:space="0" w:color="auto"/>
        <w:left w:val="none" w:sz="0" w:space="0" w:color="auto"/>
        <w:bottom w:val="none" w:sz="0" w:space="0" w:color="auto"/>
        <w:right w:val="none" w:sz="0" w:space="0" w:color="auto"/>
      </w:divBdr>
    </w:div>
    <w:div w:id="1594970757">
      <w:bodyDiv w:val="1"/>
      <w:marLeft w:val="0"/>
      <w:marRight w:val="0"/>
      <w:marTop w:val="0"/>
      <w:marBottom w:val="0"/>
      <w:divBdr>
        <w:top w:val="none" w:sz="0" w:space="0" w:color="auto"/>
        <w:left w:val="none" w:sz="0" w:space="0" w:color="auto"/>
        <w:bottom w:val="none" w:sz="0" w:space="0" w:color="auto"/>
        <w:right w:val="none" w:sz="0" w:space="0" w:color="auto"/>
      </w:divBdr>
    </w:div>
    <w:div w:id="1673988866">
      <w:bodyDiv w:val="1"/>
      <w:marLeft w:val="0"/>
      <w:marRight w:val="0"/>
      <w:marTop w:val="0"/>
      <w:marBottom w:val="0"/>
      <w:divBdr>
        <w:top w:val="none" w:sz="0" w:space="0" w:color="auto"/>
        <w:left w:val="none" w:sz="0" w:space="0" w:color="auto"/>
        <w:bottom w:val="none" w:sz="0" w:space="0" w:color="auto"/>
        <w:right w:val="none" w:sz="0" w:space="0" w:color="auto"/>
      </w:divBdr>
    </w:div>
    <w:div w:id="1676765365">
      <w:bodyDiv w:val="1"/>
      <w:marLeft w:val="0"/>
      <w:marRight w:val="0"/>
      <w:marTop w:val="0"/>
      <w:marBottom w:val="0"/>
      <w:divBdr>
        <w:top w:val="none" w:sz="0" w:space="0" w:color="auto"/>
        <w:left w:val="none" w:sz="0" w:space="0" w:color="auto"/>
        <w:bottom w:val="none" w:sz="0" w:space="0" w:color="auto"/>
        <w:right w:val="none" w:sz="0" w:space="0" w:color="auto"/>
      </w:divBdr>
    </w:div>
    <w:div w:id="1720477163">
      <w:bodyDiv w:val="1"/>
      <w:marLeft w:val="0"/>
      <w:marRight w:val="0"/>
      <w:marTop w:val="0"/>
      <w:marBottom w:val="0"/>
      <w:divBdr>
        <w:top w:val="none" w:sz="0" w:space="0" w:color="auto"/>
        <w:left w:val="none" w:sz="0" w:space="0" w:color="auto"/>
        <w:bottom w:val="none" w:sz="0" w:space="0" w:color="auto"/>
        <w:right w:val="none" w:sz="0" w:space="0" w:color="auto"/>
      </w:divBdr>
    </w:div>
    <w:div w:id="2036340609">
      <w:bodyDiv w:val="1"/>
      <w:marLeft w:val="0"/>
      <w:marRight w:val="0"/>
      <w:marTop w:val="0"/>
      <w:marBottom w:val="0"/>
      <w:divBdr>
        <w:top w:val="none" w:sz="0" w:space="0" w:color="auto"/>
        <w:left w:val="none" w:sz="0" w:space="0" w:color="auto"/>
        <w:bottom w:val="none" w:sz="0" w:space="0" w:color="auto"/>
        <w:right w:val="none" w:sz="0" w:space="0" w:color="auto"/>
      </w:divBdr>
    </w:div>
    <w:div w:id="207854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orfan.org/pdf/Authorization%20Form-Formato%20de%20Autorizacion_2.pdf"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ecorfan.org/pdf/Originality%20Format-Formato%20de%20Originalidad_2.pdf"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victor_estrada@upp.edu.mx"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Víctor Estrada</cp:lastModifiedBy>
  <cp:revision>4</cp:revision>
  <dcterms:created xsi:type="dcterms:W3CDTF">2017-08-10T15:04:00Z</dcterms:created>
  <dcterms:modified xsi:type="dcterms:W3CDTF">2021-09-03T20:13:00Z</dcterms:modified>
</cp:coreProperties>
</file>