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vbaData.xml" ContentType="application/vnd.ms-word.vbaData+xml"/>
  <Override PartName="/word/vbaProject.bin" ContentType="application/vnd.ms-office.vbaProject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varargout = Land_Resource_Comprehensive_Utilization_Analysis_Software(varargin)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LAND_RESOURCE_COMPREHENSIVE_UTILIZATION_ANALYSIS_SOFTWARE MATLAB code for Land_Resource_Comprehensive_Utilization_Analysis_Software.fig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LAND_RESOURCE_COMPREHENSIVE_UTILIZATION_ANALYSIS_SOFTWARE, by itself, creates a new LAND_RESOURCE_COMPREHENSIVE_UTILIZATION_ANALYSIS_SOFTWARE or raises the existing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singleton*.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H = LAND_RESOURCE_COMPREHENSIVE_UTILIZATION_ANALYSIS_SOFTWARE returns the handle to a new LAND_RESOURCE_COMPREHENSIVE_UTILIZATION_ANALYSIS_SOFTWARE or the handle to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the existing singleton*.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LAND_RESOURCE_COMPREHENSIVE_UTILIZATION_ANALYSIS_SOFTWARE('CALLBACK',hObject,eventData,handles,...) calls the local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function named CALLBACK in LAND_RESOURCE_COMPREHENSIVE_UTILIZATION_ANALYSIS_SOFTWARE.M with the given input arguments.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LAND_RESOURCE_COMPREHENSIVE_UTILIZATION_ANALYSIS_SOFTWARE('Property','Value',...) creates a new LAND_RESOURCE_COMPREHENSIVE_UTILIZATION_ANALYSIS_SOFTWARE or raises the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existing singleton*.  Starting from the left, property value pairs are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applied to the GUI before Land_Resource_Comprehensive_Utilization_Analysis_Software_OpeningFcn gets called.  An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unrecognized property name or invalid value makes property application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stop.  All inputs are passed to Land_Resource_Comprehensive_Utilization_Analysis_Software_OpeningFcn via varargin.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*See GUI Options on GUIDE's Tools menu.  Choose "GUI allows only one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instance to run (singleton)".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See also: GUIDE, GUIDATA, GUIHANDLES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Edit the above text to modify the response to help Land_Resource_Comprehensive_Utilization_Analysis_Software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Last Modified by GUIDE v2.5 22-Feb-2024 13:44:04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Begin initialization code - DO NOT EDIT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gui_Singleton = 1;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gui_State = struct('gui_Name',       mfilename,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'gui_Singleton',  gui_Singleton,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'gui_OpeningFcn', @Land_Resource_Comprehensive_Utilization_Analysis_Software_OpeningFcn,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'gui_OutputFcn',  @Land_Resource_Comprehensive_Utilization_Analysis_Software_OutputFcn,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'gui_LayoutFcn',  [] 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'gui_Callback',   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nargin &amp;&amp; ischar(varargin{1})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gui_State.gui_Callback = str2func(varargin{1});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nargout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[varargout{1:nargout}] = gui_mainfcn(gui_State, varargin{:});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gui_mainfcn(gui_State, varargin{:});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End initialization code - DO NOT EDIT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just before Land_Resource_Comprehensive_Utilization_Analysis_Software is made visible.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Land_Resource_Comprehensive_Utilization_Analysis_Software_OpeningFcn(hObject, eventdata, handles, varargin)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This function has no output args, see OutputFcn.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varargin   command line arguments to Land_Resource_Comprehensive_Utilization_Analysis_Software (see VARARGIN)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Choose default command line output for Land_Resource_Comprehensive_Utilization_Analysis_Software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handles.output = hObject;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initializeGUIComponents(handles);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Update handles structure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guidata(hObject, handles);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Outputs from this function are returned to the command line.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function varargout = Land_Resource_Comprehensive_Utilization_Analysis_Software_OutputFcn(hObject, eventdata, handles)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varargout  cell array for returning output args (see VARARGOUT);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Get default command line output from handles structure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varargout{1} = handles.output;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edit8_Callback(~,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ind w:firstLine="36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set(hObject,'</w:t>
      </w:r>
    </w:p>
    <w:p>
      <w:pPr>
        <w:ind w:firstLine="36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edit11_Callback(hObject, eventdata, hafunction edit8_Callback(~,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popupmenu4.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popupmenu4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popupmenu4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slider movement.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slider1_Callback(hObject,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get(hObject,'Value') returns position of slider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get(hObject,'Min') and get(hObject,'Max') to determine range of slider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slider1_CreateFcn(hObject,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slider controls usually have a light gray background.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set(hObject,'BackgroundColor',[.9 .9 .9]);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edit8_Callback(~,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text55_ButtonDownFcn(hObject,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 = msgbox('网络连接状态正常', '网络连通性测试','help');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 = h.JavaFrame.getFigurePanelContainer.getComponent(0).getTopLevelAncestor;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jMsgBox.setAlwaysOnTop(true);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figure(handles.figure1);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capture_and_draw_msgbox(h, true, 'text65', 'uipanel11', true, 'tu11.png');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text57_ButtonDownFcn(hObject,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set(gcf,'visible','off');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just before zsjxygljsrj is made visible.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zsjxygljsrj_OpeningFcn(hObject, eventdata, handles, varargin)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This function has no output args, see OutputFcn.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varargin   command line arguments to zsjxygljsrj (see VARARGIN)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Choose default command line output for zsjxygljsrj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handles.output = hObject;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Update handles structure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guidata(hObject, handles);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UIWAIT makes zsjxygljsrj wait for user response (see UIRESUME)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uiwait(handles.figure1);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Outputs from this function are returned to the command line.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function varargout = zsjxygljsrj_OutputFcn(hObject, eventdata, handles) 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varargout  cell array for returning output args (see VARARGOUT);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Get default command line output from handles structure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varargout{1} = handles.output;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popupmenu1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popupmenu1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edit1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edit1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pushbutton8.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pushbutton9.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pushbutton11_Callback(hObject,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edit53 as a double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edit43 as a double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radiobutton1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edit61 as a double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edit21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edit52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edit55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edit33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edit21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edit24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initx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initx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inity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inity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targx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targx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slider movement.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slider1_Callback(hObject,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get(hObject,'Value') returns position of slider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get(hObject,'Min') and get(hObject,'Max') to determine range of slider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slider1_CreateFcn(hObject,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slider controls usually have a light gray background.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set(hObject,'BackgroundColor',[.9 .9 .9]);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targy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targy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targz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targz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initz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initz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num_Callback(hObject,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num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num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num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num_CreateFcn(hObject,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num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xx_Callback(hObject,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xx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xx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xx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xx_CreateFcn(hObject,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xx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yy_Callback(hObject,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yy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yy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yy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yy_CreateFcn(hObject,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yy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zz_Callback(hObject,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zz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zz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zz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zz_CreateFcn(hObject,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zz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rx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rx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ry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ry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rz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rz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editshow_Callback(hObject,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editshow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editshow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editshow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editshow_CreateFcn(hObject,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editshow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editn3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editn6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popupmenu1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mouse press over axes background.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axes1_ButtonDownFcn(hObject,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axes1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axes(handles.axes1)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pushbutton14.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pushbutton17_Callback(hObject,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pushbutton17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pushbutton18.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mouse press over axes background.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axes2_ButtonDownFcn(hObject,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axes(handles.axes2)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axes2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edit2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edit2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edit2_CreateFcn(hObject,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edit3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edit3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edit3_CreateFcn(hObject,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edit4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edit4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edit4_CreateFcn(hObject,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edit5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edit5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edit5_CreateFcn(hObject,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edit6_CreateFcn(hObject,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edit7_CreateFcn(hObject,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initializeGUIComponents(handles)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global ELEMENT_TOP;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ELEMENT_TOP = 300;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'gyrj.png', 'btn_text_1',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'wljc.png', 'btn_text_2',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'qcsj.png', 'btn_text_3',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'tc.png', 'btn_text_4',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'dr.png', 'btn_text_5',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'hz.png', 'btn_text_6',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'tx.png', 'btn_text_7',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set(handles.axes2,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set(handles.axes3,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set(handles.text26, 'String', '  土地资源综合利用分析软件');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handles.uipanel2.Title = '土地类型管理';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handles.uipanel3.Title = '土地使用情况调查';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handles.uipanel4.Title = '土地变化监测';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handles.uipanel5.Title = '土地资源规划建议';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handles.uipanel6.Title = '土地资源综合利用评估';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set(handles.pushbutton8, 'String', '确认选择');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set(handles.pushbutton9, 'String', '保存信息');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set(handles.pushbutton10, 'String', '保存信息');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set(handles.pushbutton11, 'String', '保存信息');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set(handles.pushbutton12, 'String', '综合评估');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set(handles.text_btn_text_1, 'String', '导入土地利用规划流程图');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set(handles.text_btn_text_2, 'String', '绘制土地资源利用效率分析三维图');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set(handles.text_btn_text_3, 'String', '绘制土地资源综合利用分析柱状图');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unit_content = {'', '', '', '', '分'};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text_contents1 = {'农业用地', '工业用地', '商业用地', '居住用地', '休闲娱乐用地', '保护区', '未开发土地'};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text_contents2 = {'土地利用率', '土地覆盖类型', '土地所有权', '土地开发程度', '土地变更情况', '环境影响评估', '用地效率'};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text_contents3 = {'土地覆盖变化', '土地利用动态', '时间序列分析', '遥感数据应用', '土地退化监测', '变化趋势预测', '影响评价'};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text_contents4 = {'农业发展', '工业转型', '城市扩张', '生态保护', '旅游开发', '土地复垦', '基础设施建设'};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text_contents5 = {'综合利用效率', '开发利用平衡', '生态保护效果', '社会经济贡献', '可持续发展指标', '资源配置合理性', '政策适应性'};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features1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features2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{formatItems('低|中|高')},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{formatItems('森林|农田|建筑|裸地')},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{formatItems('私有|国有|集体|外资')},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{formatItems('未开发|在建|已开发|废弃')},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{formatItems('无变更|轻微变更|重大变更')},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{formatItems('无影响|轻微影响|中等影响|重大影响')},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{formatItems('低|中|高')},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features3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{formatItems('森林|草地|城市化')},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{formatItems('增加|减少|稳定')},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{formatItems('过去|现在|未来')},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{formatItems('卫星|航拍|无人机')},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{formatItems('水土流失|沙化|盐渍化')},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{formatItems('算法|模型|专家系统')},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{formatItems('社会|经济|环境')},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features4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{formatItems('持续农业|生态农业')},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{formatItems('高科技产业|绿色工业')},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{formatItems('控制扩张|合理规划')},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{formatItems('森林保护|水源保护')},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{formatItems('文化旅游|生态旅游')},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{formatItems('污染治理|土地恢复')},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{formatItems('交通网络|公共服务')},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features5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'分',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功能点名称创建（键）的调用方法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handles.uipanel2, text_contents1, 14, 10, 39,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handles.uipanel3, text_contents2, 14, 10, 39,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handles.uipanel4, text_contents3, 14, 10, 39,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handles.uipanel5, text_contents4, 14, 10, 39,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handles.uipanel6, text_contents5, 14, 10, 39,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功能点值创建（值）的调用方法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handles.uipanel2, features1, 39, 200,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handles.uipanel3, features2, 39, 160,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handles.uipanel4, features3, 39, 160,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handles.uipanel5, features4, 39, 160,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handles.uipanel6, features5, 39, 200,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确认按钮哪一行最后是否带有单位的调用方法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createUnitText(handles, {'uipanel2', 'uipanel3', 'uipanel4', 'uipanel5', 'uipanel6'}, 14, unit_content,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return;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text68_ButtonDownFcn(hObject,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text_click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capture_and_draw('uipanel2', false, 'pushbutton8', 'uipanel2', false, 'tu1.png');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pushbutton8.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pushbutton8_Callback(hObject,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pushbutton8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set(handles.text38,'String','OK');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capture_and_draw('uipanel2', true, 'pushbutton8', 'uipanel2', true, 'tu2.png');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pushbutton9.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pushbutton9_Callback(hObject,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pushbutton9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set(handles.text39,'String','已保存');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capture_and_draw('uipanel3', true, 'pushbutton9', 'uipanel3', true, 'tu3.png');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pushbutton10.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pushbutton10_Callback(hObject,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pushbutton10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set(handles.text40,'String','已保存');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capture_and_draw('uipanel4', true, 'pushbutton10', 'uipanel4', true, 'tu4.png');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pushbutton11_Callback(hObject,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set(handles.text41,'String','已保存');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capture_and_draw('uipanel5', true, 'pushbutton11', 'uipanel5', true, 'tu5.png');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pushbutton12_Callback(hObject,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a=str2double(get(handles.uipanel6_edit1,'String'));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b=str2double(get(handles.uipanel6_edit2,'String'));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c=str2double(get(handles.uipanel6_edit3,'String'));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d=str2double(get(handles.uipanel6_edit4,'String'));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e=str2double(get(handles.uipanel6_edit5,'String'));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f=str2double(get(handles.uipanel6_edit6,'String'));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g=str2double(get(handles.uipanel6_edit7,'String'));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x=(a+b+c+d+e+f+g)/7;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y=sprintf('%2.2f%',x);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set(handles.text42,'String',y);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capture_and_draw('uipanel6', true, 'pushbutton12', 'uipanel6', true, 'tu6.png');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text_btn_1_ButtonDownFcn(hObject,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global image;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[filename,filepath]=uigetfile({'*.bmp;*.png;*.jpg;'},'选择图像');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if(isequal(filename,0)||isequal(filepath,0))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return;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image = [filepath,filename];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im=imread(image);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imshow(im);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title('土地利用规划流程图');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capture_and_draw('uipanel7', true, 'text_btn_text_1', 'uipanel12', true, 'tu7.png');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text_btn_2_ButtonDownFcn(hObject,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axes(handles.axes2);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[x, y] = meshgrid(-6*pi:0.3:6*pi, -6*pi:0.3:6*pi);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z = cos(sqrt(x.^2 + y.^2)).*exp(-0.1*sqrt(x.^2 + y.^2));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surf(x, y, z)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xlabel(handles.axes2,'开发密度');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ylabel(handles.axes2,'经济收益');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zlabel(handles.axes2,'环境影响');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title('绘制土地资源利用效率分析三维图');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capture_and_draw('uipanel8', true, 'text_btn_text_2', 'uipanel13', true, 'tu8.png');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text_btn_3_ButtonDownFcn(hObject,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模块8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a=str2double(get(handles.uipanel6_edit1,'String'));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b=str2double(get(handles.uipanel6_edit2,'String'));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c=str2double(get(handles.uipanel6_edit3,'String'));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d=str2double(get(handles.uipanel6_edit4,'String'));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e=str2double(get(handles.uipanel6_edit5,'String'));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f=str2double(get(handles.uipanel6_edit6,'String'));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g=str2double(get(handles.uipanel6_edit7,'String'));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 = [a;b;c;d;e;f;g];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ch=bar(Y,'m');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set(gca,'XTickLabel', {'综合利用效率', '开发利用平衡', '生态保护效果', '社会经济贡献', '可持续发展指标', '资源配置合理性', '政策适应性'});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set(gca,'XTickLabelRotation',25);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ylim([0,max(max(Y)+max(Y)*0.3)]);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title('土地资源综合利用分析柱状图');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capture_and_draw('uipanel9', true, 'text_btn_text_3', 'uipanel14', true, 'tu9.png');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text54_ButtonDownFcn(hObject,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模块9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 = msgbox('土地资源综合利用分析软件为用户提供了土地类型管理、土地使用情况调查、土地变化监测、土地资源规划建议、土地资源综合利用评估等功能。', '关于本软件','help');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 = h.JavaFrame.getFigurePanelContainer.getComponent(0).getTopLevelAncestor;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jMsgBox.setAlwaysOnTop(true);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figure(handles.figure1);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capture_and_draw_msgbox(h, true, 'text64', 'uipanel11', true, 'tu10.png');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text56_ButtonDownFcn(hObject,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模块10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clearPanelUI(handles.uipanel2);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clearPanelUI(handles.uipanel4);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clearPanelUI(handles.uipanel5);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clearPanelUI(handles.uipanel6);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set(handles.text38,'String',[]);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set(handles.text39,'String',[]);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set(handles.text40,'String',[]);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set(handles.text41,'String',[]);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set(handles.text42,'String',[]);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cla reset;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box on;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set(handles.axes1,'xtick',[]);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set(handles.axes1,'ytick',[]);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axes(handles.axes2);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cla reset;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box on;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set(handles.axes2,'xtick',[]);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set(handles.axes2,'ytick',[]);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cla reset;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box on;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set(handles.axes3,'xtick',[]);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set(handles.axes3,'ytick',[]);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set(handles.axes2,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set(handles.axes3,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capture_and_draw('uipanel9', false, 'text66', 'uipanel11', true, 'tu12.png');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capture_and_draw('uipanel9', false, 'text67', 'uipanel11', true, 'tu13.png');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clearPanelUI(panelHandle)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清除文本输入框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editHandles = findall(panelHandle, 'Style', 'edit');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1:length(editHandles)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set(editHandles(i), 'String', '');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清除下拉菜单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popupHandles = findall(panelHandle, 'Style', 'popupmenu');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1:length(popupHandles)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set(popupHandles(i), 'Value', 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清除单选按钮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radioHandles = findall(panelHandle, 'Style', 'radiobutton');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1:length(radioHandles)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set(radioHandles(i), 'Value', 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清除复选框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checkboxHandles = findall(panelHandle, 'Style', 'checkbox');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1:length(checkboxHandles)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set(checkboxHandles(i), 'Value', 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清除滑动条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sliderHandles = findall(panelHandle, 'Style', 'slider');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1:length(sliderHandles)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minVal = get(sliderHandles(i), 'Min');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set(sliderHandles(i), 'Value', minVal);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createDynamicText(handles, panelHandle, textContents, fontSize, offset, spacing, bgColor, fontColor)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设置默认颜色为白色背景和黑色字体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8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[0, 0, 0]; % 默认字体颜色：黑色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fontColor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[1, 1, 1]; % 默认背景颜色：白色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bgColor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global ELEMENT_TOP;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for i = 1:length(textContents)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temp = uicontrol('Style', 'text', 'String', textContents{i}, 'Visible', 'off', 'FontSize', 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textWidth = temp.Extent(3) + 10;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delete(temp);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 = uicontrol('Parent', panelHandle,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'Style', 'text',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'String', textContents{i},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'Position', [offset, ELEMENT_TOP - (i-1)*spacing, textWidth,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'BackgroundColor', bgColor,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'ForegroundColor', fontColor,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'FontSize', 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tag = sprintf('%s_%s%d', get(panelHandle, 'Tag'), 'text',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handles.(tag)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createUnitText(handles, panelHandles, fontSize, textContents, bgColor, fontColor)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设置默认颜色为白色背景和黑色字体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[0, 0, 0]; % 默认字体颜色：黑色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fontColor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[1, 1, 1]; % 默认背景颜色：白色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bgColor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for i = 1:length(textContents)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if ~isempty(textContents{i})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tag = sprintf('text%d', i + 37);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set(handles.(tag), 'Units', 'pixels');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position = get(handles.(tag), 'Position');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temp = uicontrol('Style', 'text', 'String', textContents{i}, 'Visible', 'off', 'FontSize', 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textWidth = temp.Extent(3) + 10;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delete(temp);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h = uicontrol('Parent', handles.(panelHandles{i}),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'Style', 'text',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'String', textContents{i},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'Position', [position(1) + position(3), position(2), textWidth,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'FontSize', fontSize,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'BackgroundColor', bgColor,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'ForegroundColor', fontColor);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unitTag = sprintf('%s_%s%d', get(handles.(panelHandles{i}), 'Tag'), 'text',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handles.(unitTag)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items_cell = formatItems(input_str)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~startsWith(input_str, '|')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input_str = ['|' input_str];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items_list = strsplit(input_str, '|');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items_cell = [''; items_list(:)];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UIWAIT makes Land_Resource_Comprehensive_Utilization_Analysis_Software wait for user response (see UIRESUME)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uiwait(handles.figure1);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createUIComponents(handles, panelHandle, features, spacing, offset, bgColor, fontColor)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7  % 如果没有提供字体色参数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[0, 0, 0]; % 默认字体色为黑色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fontColor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6  % 如果没有提供背景色参数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[1, 1, 1]; % 默认背景色为白色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bgColor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global ELEMENT_TOP;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for i = 1:length(features)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commonProperties = {'Parent', panelHandle,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'Position', [offset, ELEMENT_TOP - (i-1)*spacing, features(i).width,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'BackgroundColor', bgColor,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'ForegroundColor', fontColor,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'FontSize', features(i).fontSize};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tag = sprintf('%s_%s%d',get(panelHandle, 'Tag'), features(i).type,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switch features(i).type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'edit'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h = uicontrol(commonProperties{:}, 'Style', 'edit',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handles.(tag)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if ~isempty(features(i).unit)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temp = uicontrol('Style', 'text', 'String', features(i).unit, 'Visible', 'off', 'FontSize', features(i).unitFontSize);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textWidth = temp.Extent(3);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delete(temp);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unitTag = sprintf('%s_%s%d',get(panelHandle, 'Tag'), 'unitText',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hUnit = uicontrol('Parent', panelHandle,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'Style', 'text',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'Position', [offset + features(i).width, ELEMENT_TOP - (i-1)*spacing, textWidth,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'FontSize', features(i).unitFontSize,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'String', features(i).unit,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'BackgroundColor', [1, 1, 1],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'ForegroundColor', fontColor,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'Tag', unitTag);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handles.(unitTag) = hUnit;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'popupmenu'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'popupmenu', 'String', features(i).items,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'slider'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'slider', 'Min', features(i).range(1), 'Max', features(i).range(2),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'radiobutton'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'radiobutton',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'checkbox'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'checkbox',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'text'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'text',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setImageToAxesWithAlpha(handles, imageName, axesTag, backgroundColor)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构建图片路径 , 'Land_Resource_Comprehensive_Utilization_Analysis_Software'  Administrati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isdeployed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imagePath = fullfile(ctfroot, 'Administrati', 'snap_static', imageName);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imagePath = fullfile(pwd, 'snap_static', imageName);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检查图片是否存在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~exist(imagePath, 'file')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error('Image file does not exist: %s', imagePath);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读取图片和 Alpha 通道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[img, alpha] = imread(imagePath);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如果 Alpha 通道存在，处理透明度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~isempty(alpha)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% 创建一个与原图像大小相同的纯色背景图像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background = repmat(reshape(backgroundColor, [1, 1, 3]), [size(img, 1), size(img, 2), 1]);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% 合成图像：将原图像与背景图像结合，考虑 Alpha 通道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uint8(bsxfun(@times, double(img), double(alpha)/255) + bsxfun(@times, double(background), (1 - double(alpha)/255)));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检查轴控件是否存在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isfield(handles, axesTag)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axesHandle = handles.(axesTag);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% 显示处理过的图像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imshow(img, 'Parent', axesHandle);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% 设置轴的外观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set(axesHandle,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error('Axes not found: %s', axesTag);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提取块注释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comments = extractComments(filename, tag)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fid = fopen(filename, 'r');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fid == -1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error(['Cannot open file: ', filename]);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comments = {};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inCommentBlock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foundTag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tempComment = {};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tline = fgetl(fid);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while ischar(tline)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if ~inCommentBlock &amp;&amp; contains(tline, '%{')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inCommentBlock = true;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elseif inCommentBlock &amp;&amp; contains(tline, tag) &amp;&amp; ~foundTag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foundTag = true;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tagPosition = strfind(tline, tag) + length(tag);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restOfLine = strtrim(tline(tagPosition:end));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if ~isempty(restOfLine)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tempComment{end+1} = restOfLine;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elseif inCommentBlock &amp;&amp; ~contains(tline, '%}')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tempComment{end+1} = strtrim(tline);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elseif inCommentBlock &amp;&amp; contains(tline, '%}')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inCommentBlock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if foundTag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comments{end+1} = strsplit(strjoin(tempComment, ' '), ' 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foundTag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tempComment = {};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tline = fgetl(fid);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fclose(fid);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从块注释生成数据结构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dataStructure = generateDataStructure(filename, tag)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comments = extractComments(filename,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isempty(comments)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error('No comments found with the specified tag.');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dataStructure = comments{1};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capture_and_draw(tagForBox, drawBox, tagForArrow, parentTagForArrow, drawArrow, 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jFrame = get(handle(gcf), 'JavaFrame');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jAxis = jFrame.fHG2Client.getWindow;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output_folder = fullfile(pwd, 'snap_images');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~exist(output_folder, 'dir')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return;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robot = java.awt.Robot;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position = jAxis.getLocationOnScreen;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size = jAxis.getSize;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offsetX = 7;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offsetY = 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widthOffset = 14;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heightOffset = 7;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rectangle = java.awt.Rectangle(position.x + offsetX, position.y + offsetY,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size.width - widthOffset, size.height - heightOffset);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capture = robot.createScreenCapture(rectangle);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rgb = typecast(capture.getRGB(0, 0, capture.getWidth, capture.getHeight, [], 0, capture.getWidth), 'uint8');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reshape(rgb, [4, capture.getWidth, capture.getHeight]);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img(3:-1:1, :, :);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permute(img, [3 2 1]);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drawBox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hBox = findobj(gcf, 'Tag', tagForBox);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boxPos = getpixelposition(hBox);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adjustedBoxPos = [boxPos(1) - 5, size.height - boxPos(2) - boxPos(4) - 10, boxPos(3) + 10, boxPos(4) + 10];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'Rectangle', adjustedBoxPos, 'Color', 'red', 'LineWidth', 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drawArrow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hArrow = findobj(gcf, 'Tag', 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hParent = findobj(gcf, 'Tag', parentTagForArrow);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parentPos = getpixelposition(hParent);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arrowPos = getpixelposition(hArrow);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adjustedX = arrowPos(1) + parentPos(1);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adjustedY = size.height - (arrowPos(2) + parentPos(2) - arrowPos(4) - 50);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arrowLength = 90;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arrowThickness = 5;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startPt = [adjustedX + arrowPos(3)/2, adjustedY - arrowLength];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endPt = [adjustedX + arrowPos(3)/2, adjustedY];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endPt],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headWidth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headLength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headPt1 = [startPt(1) -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headPt2 = [startPt(1) +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headPt1],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headPt2],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isempty(filename)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filename = sprintf('screenshot_%s.png', datestr(now, 'yyyy-mm-dd_HH-MM-SS'));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output_filename = fullfile(output_folder, filename);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imwrite(img, output_filename);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capture_and_draw_msgbox(msgboxHandle, drawBox, tagForArrow, parentTagForArrow, drawArrow, 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jFrame = get(handle(gcf), 'JavaFrame');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jAxis = jFrame.fHG2Client.getWindow;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output_folder = fullfile(pwd, 'snap_images');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~exist(output_folder, 'dir')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return;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robot = java.awt.Robot;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position = jAxis.getLocationOnScreen;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size = jAxis.getSize;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offsetX = 7;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offsetY = 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widthOffset = 14;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heightOffset = 7;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rectangle = java.awt.Rectangle(position.x + offsetX, position.y + offsetY,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size.width - widthOffset, size.height - heightOffset);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capture = robot.createScreenCapture(rectangle);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rgb = typecast(capture.getRGB(0, 0, capture.getWidth, capture.getHeight, [], 0, capture.getWidth), 'uint8');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reshape(rgb, [4, capture.getWidth, capture.getHeight]);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img(3:-1:1, :, :);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permute(img, [3 2 1]);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drawBox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jMsgbox = get(msgboxHandle, 'JavaFrame');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jMsgboxWindow = jMsgbox.fHG2Client.getWindow;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msgboxPos = jMsgboxWindow.getLocationOnScreen;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msgboxSize = jMsgboxWindow.getSize;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adjustedBoxPos = [msgboxPos.x - position.x - 10, msgboxPos.y - position.y - 8, msgboxSize.width + 10 , msgboxSize.height + 10];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'Rectangle', adjustedBoxPos, 'Color', 'red', 'LineWidth', 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drawArrow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hArrow = findobj(gcf, 'Tag', 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hParent = findobj(gcf, 'Tag', parentTagForArrow);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parentPos = getpixelposition(hParent);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arrowPos = getpixelposition(hArrow);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adjustedX = arrowPos(1) + parentPos(1);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adjustedY = size.height - (arrowPos(2) + parentPos(2) - arrowPos(4) - 50);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arrowLength = 90;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arrowThickness = 5;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startPt = [adjustedX + arrowPos(3)/2, adjustedY - arrowLength];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endPt = [adjustedX + arrowPos(3)/2, adjustedY];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endPt],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headWidth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headLength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headPt1 = [startPt(1) -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headPt2 = [startPt(1) +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headPt1],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headPt2],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保存截图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isempty(filename)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filename = sprintf('screenshot_%s.png', datestr(now, 'yyyy-mm-dd_HH-MM-SS'));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output_filename = fullfile(output_folder, filename);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imwrite(img, output_filename);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popupmenu2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popupmenu2_CreateFcn(hObject,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popupmenu4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popupmenu4_CreateFcn(hObject,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popupmenu5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popupmenu5_CreateFcn(hObject,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popupmenu6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popupmenu6_CreateFcn(hObject,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popupmenu7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popupmenu7_CreateFcn(hObject,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popupmenu8.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popupmenu8_Callback(hObject,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popupmenu8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popupmenu8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popupmenu8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popupmenu8_CreateFcn(hObject,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popupmenu8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uipanel2_CreateFcn(hObject,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uipanel2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text1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when uipanel3 is resized.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uipanel3_SizeChangedFcn(hObject,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uipanel3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mouse press over figure background, over a disabled or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inactive control, or over an axes background.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figure1_WindowButtonDownFcn(hObject,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figure1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listbox1.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listbox1_Callback(hObject,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listbox1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listbox1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listbox1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listbox1_CreateFcn(hObject,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listbox1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listbox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  <w:bookmarkStart w:id="1" w:name="_GoBack"/>
      <w:bookmarkEnd w:id="1"/>
    </w:p>
    <w:sectPr>
      <w:headerReference r:id="rId3" w:type="default"/>
      <w:pgSz w:w="11906" w:h="16838"/>
      <w:pgMar w:top="992" w:right="1587" w:bottom="992" w:left="1587" w:header="680" w:footer="992" w:gutter="0"/>
      <w:lnNumType w:countBy="1" w:restart="continuous"/>
      <w:pgNumType w:fmt="decimal"/>
      <w:cols w:space="0" w:num="1"/>
      <w:rtlGutter w:val="0"/>
      <w:docGrid w:type="lines" w:linePitch="28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default" w:ascii="Calibri" w:hAnsi="Calibri" w:cs="Calibri" w:eastAsiaTheme="minorEastAsia"/>
        <w:lang w:val="en-US" w:eastAsia="zh-CN"/>
      </w:rPr>
    </w:pPr>
    <w:bookmarkStart w:id="0" w:name="yemei"/>
    <w:r>
      <w:rPr>
        <w:rFonts w:hint="eastAsia"/>
        <w:sz w:val="18"/>
        <w:lang w:eastAsia="zh-CN"/>
      </w:rPr>
      <w:t>土地资源综合利用分析软件</w:t>
    </w:r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cs="Calibri" w:asciiTheme="minorAscii" w:hAnsiTheme="minorAscii"/>
        <w:lang w:val="en-US" w:eastAsia="zh-CN"/>
      </w:rPr>
      <w:t xml:space="preserve"> 源代码V1.0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lZjcwZmFmNGY1ZTI4YjI2MWNlMzMyOGM0OGZjMDcifQ=="/>
  </w:docVars>
  <w:rsids>
    <w:rsidRoot w:val="00172A27"/>
    <w:rsid w:val="001113BD"/>
    <w:rsid w:val="00730FAB"/>
    <w:rsid w:val="022E44A8"/>
    <w:rsid w:val="023B0C37"/>
    <w:rsid w:val="029F0695"/>
    <w:rsid w:val="03256CC1"/>
    <w:rsid w:val="041F20D1"/>
    <w:rsid w:val="056D1FED"/>
    <w:rsid w:val="05AA10D9"/>
    <w:rsid w:val="06476BFA"/>
    <w:rsid w:val="073D1A10"/>
    <w:rsid w:val="07E37AE3"/>
    <w:rsid w:val="0AA43908"/>
    <w:rsid w:val="0AC26AD5"/>
    <w:rsid w:val="0B47088F"/>
    <w:rsid w:val="0C855F9C"/>
    <w:rsid w:val="0CD27096"/>
    <w:rsid w:val="0CED531B"/>
    <w:rsid w:val="0EC56195"/>
    <w:rsid w:val="0EF8763F"/>
    <w:rsid w:val="0F4176AE"/>
    <w:rsid w:val="0FA44876"/>
    <w:rsid w:val="10D9500B"/>
    <w:rsid w:val="135B2B22"/>
    <w:rsid w:val="155344FA"/>
    <w:rsid w:val="155B33AF"/>
    <w:rsid w:val="15DF7C6E"/>
    <w:rsid w:val="16CC4ED4"/>
    <w:rsid w:val="17571954"/>
    <w:rsid w:val="179363BB"/>
    <w:rsid w:val="18ED2570"/>
    <w:rsid w:val="1A313337"/>
    <w:rsid w:val="1C3125A5"/>
    <w:rsid w:val="1CB966AD"/>
    <w:rsid w:val="1DB54ADA"/>
    <w:rsid w:val="1DC835AB"/>
    <w:rsid w:val="1DDA6C00"/>
    <w:rsid w:val="1DDE1B09"/>
    <w:rsid w:val="1E3D7AF5"/>
    <w:rsid w:val="1E667BCC"/>
    <w:rsid w:val="1F746B2D"/>
    <w:rsid w:val="207B12D7"/>
    <w:rsid w:val="21D342CD"/>
    <w:rsid w:val="22977DFE"/>
    <w:rsid w:val="230404C3"/>
    <w:rsid w:val="250E5D48"/>
    <w:rsid w:val="25794BF7"/>
    <w:rsid w:val="25F90A13"/>
    <w:rsid w:val="2695315B"/>
    <w:rsid w:val="270E195B"/>
    <w:rsid w:val="278C5E87"/>
    <w:rsid w:val="298C0D5B"/>
    <w:rsid w:val="29955CC7"/>
    <w:rsid w:val="2A66059D"/>
    <w:rsid w:val="2AAF3B29"/>
    <w:rsid w:val="2AB01C96"/>
    <w:rsid w:val="2BDD0222"/>
    <w:rsid w:val="2D712934"/>
    <w:rsid w:val="2DA85836"/>
    <w:rsid w:val="2F6925AF"/>
    <w:rsid w:val="2FC93FBD"/>
    <w:rsid w:val="2FF774D3"/>
    <w:rsid w:val="30C74D94"/>
    <w:rsid w:val="31B6249E"/>
    <w:rsid w:val="33933FAE"/>
    <w:rsid w:val="34706459"/>
    <w:rsid w:val="35295E02"/>
    <w:rsid w:val="35CA67E1"/>
    <w:rsid w:val="394F735F"/>
    <w:rsid w:val="39F44F22"/>
    <w:rsid w:val="3AA47B56"/>
    <w:rsid w:val="3C0A7E90"/>
    <w:rsid w:val="3C762309"/>
    <w:rsid w:val="3C934571"/>
    <w:rsid w:val="3D320B23"/>
    <w:rsid w:val="41653503"/>
    <w:rsid w:val="41A05B22"/>
    <w:rsid w:val="42D77239"/>
    <w:rsid w:val="43AB79FD"/>
    <w:rsid w:val="43C025A8"/>
    <w:rsid w:val="43C9668D"/>
    <w:rsid w:val="44077EC0"/>
    <w:rsid w:val="44381454"/>
    <w:rsid w:val="447D2DED"/>
    <w:rsid w:val="44FF34A7"/>
    <w:rsid w:val="458E2C2A"/>
    <w:rsid w:val="463B22BD"/>
    <w:rsid w:val="4688750A"/>
    <w:rsid w:val="4702058D"/>
    <w:rsid w:val="477D002C"/>
    <w:rsid w:val="479C6F12"/>
    <w:rsid w:val="47EB050B"/>
    <w:rsid w:val="481602D0"/>
    <w:rsid w:val="494143C5"/>
    <w:rsid w:val="4A17717D"/>
    <w:rsid w:val="4A4970F0"/>
    <w:rsid w:val="4ADC085D"/>
    <w:rsid w:val="4B785338"/>
    <w:rsid w:val="4C2832E3"/>
    <w:rsid w:val="4C8D6025"/>
    <w:rsid w:val="4D504609"/>
    <w:rsid w:val="4EB27F29"/>
    <w:rsid w:val="4EE079E7"/>
    <w:rsid w:val="4F1418FD"/>
    <w:rsid w:val="4F6718B0"/>
    <w:rsid w:val="521D4F6D"/>
    <w:rsid w:val="522F76AB"/>
    <w:rsid w:val="537B7D93"/>
    <w:rsid w:val="539B25ED"/>
    <w:rsid w:val="54BD34EF"/>
    <w:rsid w:val="55957278"/>
    <w:rsid w:val="55D27501"/>
    <w:rsid w:val="55F31810"/>
    <w:rsid w:val="563C2F09"/>
    <w:rsid w:val="565733CE"/>
    <w:rsid w:val="56EA18C1"/>
    <w:rsid w:val="57160908"/>
    <w:rsid w:val="5A413124"/>
    <w:rsid w:val="5A4E61FB"/>
    <w:rsid w:val="5A85020D"/>
    <w:rsid w:val="5D273DE0"/>
    <w:rsid w:val="5DBD6FCC"/>
    <w:rsid w:val="5E130566"/>
    <w:rsid w:val="5EDD1DBF"/>
    <w:rsid w:val="5F952235"/>
    <w:rsid w:val="604D2EC1"/>
    <w:rsid w:val="60912DAE"/>
    <w:rsid w:val="60936B26"/>
    <w:rsid w:val="62165C60"/>
    <w:rsid w:val="62562BF6"/>
    <w:rsid w:val="638B7F88"/>
    <w:rsid w:val="63990305"/>
    <w:rsid w:val="63A55989"/>
    <w:rsid w:val="643F5B88"/>
    <w:rsid w:val="658F2EF1"/>
    <w:rsid w:val="67EA3919"/>
    <w:rsid w:val="68E51EE8"/>
    <w:rsid w:val="6BFC7DE6"/>
    <w:rsid w:val="6D305E0C"/>
    <w:rsid w:val="6E6E0BD2"/>
    <w:rsid w:val="6ED1305E"/>
    <w:rsid w:val="6F6C0CDE"/>
    <w:rsid w:val="6F904584"/>
    <w:rsid w:val="70180DF6"/>
    <w:rsid w:val="70932CBE"/>
    <w:rsid w:val="71321ECA"/>
    <w:rsid w:val="73EF406E"/>
    <w:rsid w:val="755E741F"/>
    <w:rsid w:val="75D468F7"/>
    <w:rsid w:val="75F419B0"/>
    <w:rsid w:val="76970420"/>
    <w:rsid w:val="76A8315F"/>
    <w:rsid w:val="77825E54"/>
    <w:rsid w:val="78932288"/>
    <w:rsid w:val="79344C04"/>
    <w:rsid w:val="795D662A"/>
    <w:rsid w:val="79970CF0"/>
    <w:rsid w:val="7C6E1C7A"/>
    <w:rsid w:val="7C9712F4"/>
    <w:rsid w:val="7E826EF5"/>
    <w:rsid w:val="7FB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/>
  <wne:mcds>
    <wne:mcd wne:macroName="PROJECT.模块1.GETEXCELCELLVALUE" wne:name="Project.模块1.GetExcelCellValue" wne:bEncrypt="00" wne:cmg="56"/>
    <wne:mcd wne:macroName="PROJECT.模块1.INSERTMFILECONTENT" wne:name="Project.模块1.InsertMFileContent" wne:bEncrypt="00" wne:cmg="56"/>
    <wne:mcd wne:macroName="PROJECT.模块1.PROCESSDOCUMENT" wne:name="Project.模块1.ProcessDocument" wne:bEncrypt="00" wne:cmg="56"/>
    <wne:mcd wne:macroName="PROJECT.模块1.REMOVEEXTRASPACESFUNCTION" wne:name="Project.模块1.RemoveExtraSpacesFunction" wne:bEncrypt="00" wne:cmg="56"/>
    <wne:mcd wne:macroName="PROJECT.模块1.REPLACEWORDBOOKMARKWITHEXCELVALUE" wne:name="Project.模块1.ReplaceWordBookmarkWithExcelValue" wne:bEncrypt="00" wne:cmg="56"/>
    <wne:mcd wne:macroName="PROJECT.模块1.RUNCODE" wne:name="Project.模块1.runCode" wne:bEncrypt="00" wne:cmg="56"/>
  </wne:mcds>
</wne:vbaSuppData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vbaProject" Target="vbaProject.bin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22854</Words>
  <Characters>146078</Characters>
  <Lines>0</Lines>
  <Paragraphs>0</Paragraphs>
  <TotalTime>0</TotalTime>
  <ScaleCrop>false</ScaleCrop>
  <LinksUpToDate>false</LinksUpToDate>
  <CharactersWithSpaces>171357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2023-04-07T00:58:00Z</dcterms:created>
  <dc:creator>WPS_1641884875</dc:creator>
  <cp:lastModifiedBy>ε星澄з</cp:lastModifiedBy>
  <dcterms:modified xsi:type="dcterms:W3CDTF">2024-02-22T08:12:55Z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BBDDCF1AE72048B1B267727EBAC3880A_13</vt:lpwstr>
  </property>
</Properties>
</file>