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30C9C" w14:textId="77777777" w:rsidR="00D433CE" w:rsidRPr="00D433CE" w:rsidRDefault="00D433CE" w:rsidP="00D433CE">
      <w:pPr>
        <w:jc w:val="center"/>
        <w:rPr>
          <w:szCs w:val="21"/>
        </w:rPr>
      </w:pPr>
    </w:p>
    <w:p w14:paraId="5F90A564" w14:textId="61142E5A" w:rsidR="006A0272" w:rsidRPr="00D433CE" w:rsidRDefault="00D433CE" w:rsidP="00D433CE">
      <w:pPr>
        <w:jc w:val="center"/>
        <w:rPr>
          <w:b/>
          <w:bCs/>
          <w:sz w:val="52"/>
          <w:szCs w:val="52"/>
        </w:rPr>
      </w:pPr>
      <w:r w:rsidRPr="00D433CE">
        <w:rPr>
          <w:rFonts w:hint="eastAsia"/>
          <w:b/>
          <w:bCs/>
          <w:sz w:val="52"/>
          <w:szCs w:val="52"/>
        </w:rPr>
        <w:t>上海大学</w:t>
      </w:r>
    </w:p>
    <w:p w14:paraId="7AA9754B" w14:textId="2EDD85ED" w:rsidR="00D433CE" w:rsidRDefault="00D433CE" w:rsidP="00D433CE">
      <w:pPr>
        <w:jc w:val="center"/>
        <w:rPr>
          <w:b/>
          <w:bCs/>
          <w:sz w:val="32"/>
          <w:szCs w:val="32"/>
        </w:rPr>
      </w:pPr>
      <w:r w:rsidRPr="00F21915">
        <w:rPr>
          <w:rFonts w:hint="eastAsia"/>
          <w:b/>
          <w:bCs/>
          <w:sz w:val="32"/>
          <w:szCs w:val="32"/>
        </w:rPr>
        <w:t>机械原理课程设计报告</w:t>
      </w:r>
    </w:p>
    <w:p w14:paraId="0367A952" w14:textId="77777777" w:rsidR="008216B9" w:rsidRPr="008216B9" w:rsidRDefault="008216B9" w:rsidP="00D433CE">
      <w:pPr>
        <w:jc w:val="center"/>
        <w:rPr>
          <w:szCs w:val="21"/>
        </w:rPr>
      </w:pPr>
    </w:p>
    <w:p w14:paraId="4830323A" w14:textId="4ADB62F3" w:rsidR="00D433CE" w:rsidRPr="00F21915" w:rsidRDefault="00D433CE" w:rsidP="00F21915">
      <w:pPr>
        <w:ind w:firstLineChars="322" w:firstLine="1417"/>
        <w:rPr>
          <w:b/>
          <w:bCs/>
          <w:sz w:val="44"/>
          <w:szCs w:val="44"/>
          <w:u w:val="single"/>
        </w:rPr>
      </w:pPr>
      <w:r w:rsidRPr="00F21915">
        <w:rPr>
          <w:rFonts w:hint="eastAsia"/>
          <w:b/>
          <w:bCs/>
          <w:sz w:val="44"/>
          <w:szCs w:val="44"/>
        </w:rPr>
        <w:t>题目：</w:t>
      </w:r>
      <w:r w:rsidRPr="00F21915">
        <w:rPr>
          <w:rFonts w:hint="eastAsia"/>
          <w:b/>
          <w:bCs/>
          <w:sz w:val="44"/>
          <w:szCs w:val="44"/>
          <w:u w:val="single"/>
        </w:rPr>
        <w:t xml:space="preserve"> </w:t>
      </w:r>
      <w:r w:rsidRPr="00F21915">
        <w:rPr>
          <w:b/>
          <w:bCs/>
          <w:sz w:val="44"/>
          <w:szCs w:val="44"/>
          <w:u w:val="single"/>
        </w:rPr>
        <w:t xml:space="preserve"> </w:t>
      </w:r>
      <w:r w:rsidR="002E1E2A">
        <w:rPr>
          <w:rFonts w:hint="eastAsia"/>
          <w:b/>
          <w:bCs/>
          <w:sz w:val="44"/>
          <w:szCs w:val="44"/>
          <w:u w:val="single"/>
        </w:rPr>
        <w:t>插床机械设计</w:t>
      </w:r>
      <w:r w:rsidRPr="00F21915">
        <w:rPr>
          <w:b/>
          <w:bCs/>
          <w:sz w:val="44"/>
          <w:szCs w:val="44"/>
          <w:u w:val="single"/>
        </w:rPr>
        <w:t xml:space="preserve">                  </w:t>
      </w:r>
    </w:p>
    <w:p w14:paraId="172C3DD4" w14:textId="77777777" w:rsidR="00F21915" w:rsidRPr="008216B9" w:rsidRDefault="00F21915" w:rsidP="008216B9">
      <w:pPr>
        <w:jc w:val="center"/>
        <w:rPr>
          <w:szCs w:val="21"/>
        </w:rPr>
      </w:pPr>
    </w:p>
    <w:p w14:paraId="36E44A3F" w14:textId="2A74B65F" w:rsidR="00D433CE" w:rsidRPr="00D433CE" w:rsidRDefault="00D433CE" w:rsidP="00D433CE">
      <w:pPr>
        <w:ind w:firstLineChars="443" w:firstLine="1418"/>
        <w:rPr>
          <w:b/>
          <w:bCs/>
          <w:sz w:val="32"/>
          <w:szCs w:val="32"/>
        </w:rPr>
      </w:pPr>
      <w:r w:rsidRPr="00D433CE">
        <w:rPr>
          <w:rFonts w:hint="eastAsia"/>
          <w:b/>
          <w:bCs/>
          <w:sz w:val="32"/>
          <w:szCs w:val="32"/>
        </w:rPr>
        <w:t>组号</w:t>
      </w:r>
      <w:r>
        <w:rPr>
          <w:rFonts w:hint="eastAsia"/>
          <w:b/>
          <w:bCs/>
          <w:sz w:val="32"/>
          <w:szCs w:val="32"/>
        </w:rPr>
        <w:t>：</w:t>
      </w:r>
      <w:r w:rsidRPr="00F21915">
        <w:rPr>
          <w:rFonts w:hint="eastAsia"/>
          <w:b/>
          <w:bCs/>
          <w:sz w:val="24"/>
          <w:szCs w:val="24"/>
          <w:u w:val="single"/>
        </w:rPr>
        <w:t>（</w:t>
      </w:r>
      <w:r w:rsidR="002E1E2A">
        <w:rPr>
          <w:rFonts w:hint="eastAsia"/>
          <w:b/>
          <w:bCs/>
          <w:sz w:val="24"/>
          <w:szCs w:val="24"/>
          <w:u w:val="single"/>
        </w:rPr>
        <w:t>6</w:t>
      </w:r>
      <w:r w:rsidRPr="00F21915">
        <w:rPr>
          <w:rFonts w:hint="eastAsia"/>
          <w:b/>
          <w:bCs/>
          <w:sz w:val="24"/>
          <w:szCs w:val="24"/>
          <w:u w:val="single"/>
        </w:rPr>
        <w:t>）</w:t>
      </w:r>
    </w:p>
    <w:p w14:paraId="48EAC0F8" w14:textId="3540D39F" w:rsidR="00D433CE" w:rsidRDefault="00D433CE" w:rsidP="00D433CE">
      <w:pPr>
        <w:ind w:firstLineChars="443" w:firstLine="1418"/>
        <w:rPr>
          <w:b/>
          <w:bCs/>
          <w:sz w:val="32"/>
          <w:szCs w:val="32"/>
        </w:rPr>
      </w:pPr>
      <w:r w:rsidRPr="00D433CE">
        <w:rPr>
          <w:rFonts w:hint="eastAsia"/>
          <w:b/>
          <w:bCs/>
          <w:sz w:val="32"/>
          <w:szCs w:val="32"/>
        </w:rPr>
        <w:t>组员姓名</w:t>
      </w:r>
      <w:r>
        <w:rPr>
          <w:rFonts w:hint="eastAsia"/>
          <w:b/>
          <w:bCs/>
          <w:sz w:val="32"/>
          <w:szCs w:val="32"/>
        </w:rPr>
        <w:t>：</w:t>
      </w:r>
      <w:r w:rsidR="002E1E2A">
        <w:rPr>
          <w:rFonts w:hint="eastAsia"/>
          <w:b/>
          <w:bCs/>
          <w:sz w:val="32"/>
          <w:szCs w:val="32"/>
          <w:u w:val="single"/>
        </w:rPr>
        <w:t>史杰灵</w:t>
      </w:r>
      <w:r w:rsidRPr="00D433CE">
        <w:rPr>
          <w:rFonts w:hint="eastAsia"/>
          <w:b/>
          <w:bCs/>
          <w:sz w:val="32"/>
          <w:szCs w:val="32"/>
          <w:u w:val="single"/>
        </w:rPr>
        <w:t>（</w:t>
      </w:r>
      <w:r w:rsidR="002E1E2A">
        <w:rPr>
          <w:rFonts w:hint="eastAsia"/>
          <w:b/>
          <w:bCs/>
          <w:sz w:val="32"/>
          <w:szCs w:val="32"/>
          <w:u w:val="single"/>
        </w:rPr>
        <w:t>19121663</w:t>
      </w:r>
      <w:r w:rsidRPr="00D433CE">
        <w:rPr>
          <w:rFonts w:hint="eastAsia"/>
          <w:b/>
          <w:bCs/>
          <w:sz w:val="32"/>
          <w:szCs w:val="32"/>
          <w:u w:val="single"/>
        </w:rPr>
        <w:t>）</w:t>
      </w:r>
    </w:p>
    <w:p w14:paraId="54F5314D" w14:textId="5E4613F2" w:rsidR="00D433CE" w:rsidRPr="00D433CE" w:rsidRDefault="00D433CE" w:rsidP="00D433CE">
      <w:pPr>
        <w:ind w:firstLineChars="930" w:firstLine="2976"/>
        <w:rPr>
          <w:b/>
          <w:bCs/>
          <w:sz w:val="32"/>
          <w:szCs w:val="32"/>
          <w:u w:val="single"/>
        </w:rPr>
      </w:pPr>
      <w:r w:rsidRPr="00D433CE">
        <w:rPr>
          <w:rFonts w:hint="eastAsia"/>
          <w:b/>
          <w:bCs/>
          <w:sz w:val="32"/>
          <w:szCs w:val="32"/>
          <w:u w:val="single"/>
        </w:rPr>
        <w:t>XXX（学号）</w:t>
      </w:r>
    </w:p>
    <w:p w14:paraId="36E4D48F" w14:textId="77777777" w:rsidR="00D433CE" w:rsidRPr="00D433CE" w:rsidRDefault="00D433CE" w:rsidP="00D433CE">
      <w:pPr>
        <w:ind w:firstLineChars="930" w:firstLine="2976"/>
        <w:rPr>
          <w:b/>
          <w:bCs/>
          <w:sz w:val="32"/>
          <w:szCs w:val="32"/>
          <w:u w:val="single"/>
        </w:rPr>
      </w:pPr>
      <w:r w:rsidRPr="00D433CE">
        <w:rPr>
          <w:rFonts w:hint="eastAsia"/>
          <w:b/>
          <w:bCs/>
          <w:sz w:val="32"/>
          <w:szCs w:val="32"/>
          <w:u w:val="single"/>
        </w:rPr>
        <w:t>XXX（学号）</w:t>
      </w:r>
    </w:p>
    <w:p w14:paraId="608EF513" w14:textId="77777777" w:rsidR="008216B9" w:rsidRPr="008216B9" w:rsidRDefault="008216B9" w:rsidP="008216B9">
      <w:pPr>
        <w:jc w:val="center"/>
        <w:rPr>
          <w:szCs w:val="21"/>
        </w:rPr>
      </w:pPr>
    </w:p>
    <w:p w14:paraId="58812528" w14:textId="154AABD8" w:rsidR="00D433CE" w:rsidRPr="00D433CE" w:rsidRDefault="00D433CE" w:rsidP="00D433CE">
      <w:pPr>
        <w:ind w:firstLineChars="443" w:firstLine="1418"/>
        <w:rPr>
          <w:b/>
          <w:bCs/>
          <w:sz w:val="32"/>
          <w:szCs w:val="32"/>
          <w:u w:val="single"/>
        </w:rPr>
      </w:pPr>
      <w:r w:rsidRPr="00D433CE">
        <w:rPr>
          <w:rFonts w:hint="eastAsia"/>
          <w:b/>
          <w:bCs/>
          <w:sz w:val="32"/>
          <w:szCs w:val="32"/>
        </w:rPr>
        <w:t>成绩</w:t>
      </w:r>
      <w:r>
        <w:rPr>
          <w:rFonts w:hint="eastAsia"/>
          <w:b/>
          <w:bCs/>
          <w:sz w:val="32"/>
          <w:szCs w:val="32"/>
        </w:rPr>
        <w:t>：</w:t>
      </w:r>
      <w:r>
        <w:rPr>
          <w:b/>
          <w:bCs/>
          <w:sz w:val="32"/>
          <w:szCs w:val="32"/>
          <w:u w:val="single"/>
        </w:rPr>
        <w:t xml:space="preserve"> </w:t>
      </w:r>
      <w:r w:rsidR="002E1E2A">
        <w:rPr>
          <w:rFonts w:hint="eastAsia"/>
          <w:b/>
          <w:bCs/>
          <w:sz w:val="32"/>
          <w:szCs w:val="32"/>
          <w:u w:val="single"/>
        </w:rPr>
        <w:t>100</w:t>
      </w:r>
      <w:r>
        <w:rPr>
          <w:b/>
          <w:bCs/>
          <w:sz w:val="32"/>
          <w:szCs w:val="32"/>
          <w:u w:val="single"/>
        </w:rPr>
        <w:t xml:space="preserve">     </w:t>
      </w:r>
    </w:p>
    <w:p w14:paraId="1D17DD26" w14:textId="71061114" w:rsidR="00D433CE" w:rsidRDefault="00D433CE" w:rsidP="00D433CE">
      <w:pPr>
        <w:ind w:firstLineChars="443" w:firstLine="1418"/>
        <w:rPr>
          <w:b/>
          <w:bCs/>
          <w:sz w:val="32"/>
          <w:szCs w:val="32"/>
        </w:rPr>
      </w:pPr>
      <w:r w:rsidRPr="00D433CE">
        <w:rPr>
          <w:rFonts w:hint="eastAsia"/>
          <w:b/>
          <w:bCs/>
          <w:sz w:val="32"/>
          <w:szCs w:val="32"/>
        </w:rPr>
        <w:t>评语</w:t>
      </w:r>
      <w:r>
        <w:rPr>
          <w:rFonts w:hint="eastAsia"/>
          <w:b/>
          <w:bCs/>
          <w:sz w:val="32"/>
          <w:szCs w:val="32"/>
        </w:rPr>
        <w:t>：</w:t>
      </w:r>
    </w:p>
    <w:tbl>
      <w:tblPr>
        <w:tblStyle w:val="a4"/>
        <w:tblW w:w="8075" w:type="dxa"/>
        <w:tblInd w:w="137" w:type="dxa"/>
        <w:tblLook w:val="04A0" w:firstRow="1" w:lastRow="0" w:firstColumn="1" w:lastColumn="0" w:noHBand="0" w:noVBand="1"/>
      </w:tblPr>
      <w:tblGrid>
        <w:gridCol w:w="704"/>
        <w:gridCol w:w="1701"/>
        <w:gridCol w:w="4820"/>
        <w:gridCol w:w="850"/>
      </w:tblGrid>
      <w:tr w:rsidR="008216B9" w14:paraId="3D6B7909" w14:textId="77777777" w:rsidTr="007950FA">
        <w:tc>
          <w:tcPr>
            <w:tcW w:w="704" w:type="dxa"/>
            <w:vAlign w:val="center"/>
          </w:tcPr>
          <w:p w14:paraId="11393279" w14:textId="2E2A35B9" w:rsidR="008216B9" w:rsidRPr="008216B9" w:rsidRDefault="008216B9" w:rsidP="008216B9">
            <w:pPr>
              <w:jc w:val="center"/>
              <w:rPr>
                <w:rFonts w:ascii="楷体" w:eastAsia="楷体" w:hAnsi="楷体"/>
                <w:b/>
                <w:bCs/>
                <w:sz w:val="24"/>
                <w:szCs w:val="24"/>
              </w:rPr>
            </w:pPr>
            <w:r w:rsidRPr="008216B9">
              <w:rPr>
                <w:rFonts w:ascii="楷体" w:eastAsia="楷体" w:hAnsi="楷体" w:hint="eastAsia"/>
                <w:b/>
                <w:bCs/>
                <w:sz w:val="24"/>
                <w:szCs w:val="24"/>
              </w:rPr>
              <w:t>序号</w:t>
            </w:r>
          </w:p>
        </w:tc>
        <w:tc>
          <w:tcPr>
            <w:tcW w:w="1701" w:type="dxa"/>
            <w:vAlign w:val="center"/>
          </w:tcPr>
          <w:p w14:paraId="2774CCA5" w14:textId="12AA836B" w:rsidR="008216B9" w:rsidRPr="008216B9" w:rsidRDefault="008216B9" w:rsidP="008216B9">
            <w:pPr>
              <w:rPr>
                <w:rFonts w:ascii="楷体" w:eastAsia="楷体" w:hAnsi="楷体"/>
                <w:b/>
                <w:bCs/>
                <w:sz w:val="24"/>
                <w:szCs w:val="24"/>
              </w:rPr>
            </w:pPr>
            <w:r w:rsidRPr="008216B9">
              <w:rPr>
                <w:rFonts w:ascii="楷体" w:eastAsia="楷体" w:hAnsi="楷体" w:hint="eastAsia"/>
                <w:b/>
                <w:bCs/>
                <w:sz w:val="24"/>
                <w:szCs w:val="24"/>
              </w:rPr>
              <w:t>内容（分数）</w:t>
            </w:r>
          </w:p>
        </w:tc>
        <w:tc>
          <w:tcPr>
            <w:tcW w:w="4820" w:type="dxa"/>
            <w:vAlign w:val="center"/>
          </w:tcPr>
          <w:p w14:paraId="5A520DD1" w14:textId="0872640C" w:rsidR="008216B9" w:rsidRPr="008216B9" w:rsidRDefault="008216B9" w:rsidP="008216B9">
            <w:pPr>
              <w:rPr>
                <w:rFonts w:ascii="楷体" w:eastAsia="楷体" w:hAnsi="楷体"/>
                <w:b/>
                <w:bCs/>
                <w:sz w:val="24"/>
                <w:szCs w:val="24"/>
              </w:rPr>
            </w:pPr>
            <w:r w:rsidRPr="008216B9">
              <w:rPr>
                <w:rFonts w:ascii="楷体" w:eastAsia="楷体" w:hAnsi="楷体" w:hint="eastAsia"/>
                <w:b/>
                <w:bCs/>
                <w:sz w:val="24"/>
                <w:szCs w:val="24"/>
              </w:rPr>
              <w:t>评语</w:t>
            </w:r>
          </w:p>
        </w:tc>
        <w:tc>
          <w:tcPr>
            <w:tcW w:w="850" w:type="dxa"/>
            <w:vAlign w:val="center"/>
          </w:tcPr>
          <w:p w14:paraId="18E8FE2B" w14:textId="75C9421F" w:rsidR="008216B9" w:rsidRPr="008216B9" w:rsidRDefault="008216B9" w:rsidP="008216B9">
            <w:pPr>
              <w:rPr>
                <w:rFonts w:ascii="楷体" w:eastAsia="楷体" w:hAnsi="楷体"/>
                <w:b/>
                <w:bCs/>
                <w:sz w:val="24"/>
                <w:szCs w:val="24"/>
              </w:rPr>
            </w:pPr>
            <w:r w:rsidRPr="008216B9">
              <w:rPr>
                <w:rFonts w:ascii="楷体" w:eastAsia="楷体" w:hAnsi="楷体" w:hint="eastAsia"/>
                <w:b/>
                <w:bCs/>
                <w:sz w:val="24"/>
                <w:szCs w:val="24"/>
              </w:rPr>
              <w:t>评分</w:t>
            </w:r>
          </w:p>
        </w:tc>
      </w:tr>
      <w:tr w:rsidR="008216B9" w14:paraId="159A47BE" w14:textId="77777777" w:rsidTr="007950FA">
        <w:tc>
          <w:tcPr>
            <w:tcW w:w="704" w:type="dxa"/>
            <w:vAlign w:val="center"/>
          </w:tcPr>
          <w:p w14:paraId="5F0F17B3" w14:textId="245BB6D3" w:rsidR="008216B9" w:rsidRPr="008216B9" w:rsidRDefault="008216B9" w:rsidP="008216B9">
            <w:pPr>
              <w:jc w:val="center"/>
              <w:rPr>
                <w:rFonts w:ascii="楷体" w:eastAsia="楷体" w:hAnsi="楷体"/>
                <w:b/>
                <w:bCs/>
                <w:sz w:val="24"/>
                <w:szCs w:val="24"/>
              </w:rPr>
            </w:pPr>
            <w:r w:rsidRPr="008216B9">
              <w:rPr>
                <w:rFonts w:ascii="楷体" w:eastAsia="楷体" w:hAnsi="楷体" w:hint="eastAsia"/>
                <w:b/>
                <w:bCs/>
                <w:sz w:val="24"/>
                <w:szCs w:val="24"/>
              </w:rPr>
              <w:t>1</w:t>
            </w:r>
          </w:p>
        </w:tc>
        <w:tc>
          <w:tcPr>
            <w:tcW w:w="1701" w:type="dxa"/>
            <w:vAlign w:val="center"/>
          </w:tcPr>
          <w:p w14:paraId="1A52CAD4" w14:textId="77777777" w:rsidR="008216B9" w:rsidRDefault="008216B9" w:rsidP="008216B9">
            <w:pPr>
              <w:rPr>
                <w:rFonts w:ascii="楷体" w:eastAsia="楷体" w:hAnsi="楷体"/>
                <w:b/>
                <w:bCs/>
                <w:sz w:val="24"/>
                <w:szCs w:val="24"/>
              </w:rPr>
            </w:pPr>
            <w:r w:rsidRPr="008216B9">
              <w:rPr>
                <w:rFonts w:ascii="楷体" w:eastAsia="楷体" w:hAnsi="楷体" w:hint="eastAsia"/>
                <w:b/>
                <w:bCs/>
                <w:sz w:val="24"/>
                <w:szCs w:val="24"/>
              </w:rPr>
              <w:t>方案比较设计</w:t>
            </w:r>
          </w:p>
          <w:p w14:paraId="60BF8950" w14:textId="255A2937" w:rsidR="008216B9" w:rsidRPr="008216B9" w:rsidRDefault="008216B9" w:rsidP="008216B9">
            <w:pPr>
              <w:rPr>
                <w:rFonts w:ascii="楷体" w:eastAsia="楷体" w:hAnsi="楷体"/>
                <w:b/>
                <w:bCs/>
                <w:sz w:val="24"/>
                <w:szCs w:val="24"/>
              </w:rPr>
            </w:pPr>
            <w:r>
              <w:rPr>
                <w:rFonts w:ascii="楷体" w:eastAsia="楷体" w:hAnsi="楷体" w:hint="eastAsia"/>
                <w:b/>
                <w:bCs/>
                <w:sz w:val="24"/>
                <w:szCs w:val="24"/>
              </w:rPr>
              <w:t>（</w:t>
            </w:r>
            <w:r w:rsidRPr="008216B9">
              <w:rPr>
                <w:rFonts w:ascii="楷体" w:eastAsia="楷体" w:hAnsi="楷体" w:hint="eastAsia"/>
                <w:b/>
                <w:bCs/>
                <w:sz w:val="24"/>
                <w:szCs w:val="24"/>
              </w:rPr>
              <w:t>3</w:t>
            </w:r>
            <w:r w:rsidRPr="008216B9">
              <w:rPr>
                <w:rFonts w:ascii="楷体" w:eastAsia="楷体" w:hAnsi="楷体"/>
                <w:b/>
                <w:bCs/>
                <w:sz w:val="24"/>
                <w:szCs w:val="24"/>
              </w:rPr>
              <w:t>0</w:t>
            </w:r>
            <w:r w:rsidRPr="008216B9">
              <w:rPr>
                <w:rFonts w:ascii="楷体" w:eastAsia="楷体" w:hAnsi="楷体" w:hint="eastAsia"/>
                <w:b/>
                <w:bCs/>
                <w:sz w:val="24"/>
                <w:szCs w:val="24"/>
              </w:rPr>
              <w:t>分</w:t>
            </w:r>
            <w:r>
              <w:rPr>
                <w:rFonts w:ascii="楷体" w:eastAsia="楷体" w:hAnsi="楷体" w:hint="eastAsia"/>
                <w:b/>
                <w:bCs/>
                <w:sz w:val="24"/>
                <w:szCs w:val="24"/>
              </w:rPr>
              <w:t>）</w:t>
            </w:r>
          </w:p>
        </w:tc>
        <w:tc>
          <w:tcPr>
            <w:tcW w:w="4820" w:type="dxa"/>
            <w:vAlign w:val="center"/>
          </w:tcPr>
          <w:p w14:paraId="74D31182" w14:textId="77777777" w:rsidR="008216B9" w:rsidRDefault="008216B9" w:rsidP="008216B9">
            <w:pPr>
              <w:rPr>
                <w:rFonts w:ascii="楷体" w:eastAsia="楷体" w:hAnsi="楷体"/>
                <w:b/>
                <w:bCs/>
                <w:sz w:val="24"/>
                <w:szCs w:val="24"/>
              </w:rPr>
            </w:pPr>
          </w:p>
          <w:p w14:paraId="043D980A" w14:textId="77777777" w:rsidR="008216B9" w:rsidRDefault="008216B9" w:rsidP="008216B9">
            <w:pPr>
              <w:rPr>
                <w:rFonts w:ascii="楷体" w:eastAsia="楷体" w:hAnsi="楷体"/>
                <w:b/>
                <w:bCs/>
                <w:sz w:val="24"/>
                <w:szCs w:val="24"/>
              </w:rPr>
            </w:pPr>
          </w:p>
          <w:p w14:paraId="610D082A" w14:textId="6053A714" w:rsidR="008216B9" w:rsidRPr="008216B9" w:rsidRDefault="008216B9" w:rsidP="008216B9">
            <w:pPr>
              <w:rPr>
                <w:rFonts w:ascii="楷体" w:eastAsia="楷体" w:hAnsi="楷体"/>
                <w:b/>
                <w:bCs/>
                <w:sz w:val="24"/>
                <w:szCs w:val="24"/>
              </w:rPr>
            </w:pPr>
          </w:p>
        </w:tc>
        <w:tc>
          <w:tcPr>
            <w:tcW w:w="850" w:type="dxa"/>
            <w:vAlign w:val="center"/>
          </w:tcPr>
          <w:p w14:paraId="4BFF20CD" w14:textId="77777777" w:rsidR="008216B9" w:rsidRPr="008216B9" w:rsidRDefault="008216B9" w:rsidP="008216B9">
            <w:pPr>
              <w:rPr>
                <w:rFonts w:ascii="楷体" w:eastAsia="楷体" w:hAnsi="楷体"/>
                <w:b/>
                <w:bCs/>
                <w:sz w:val="24"/>
                <w:szCs w:val="24"/>
              </w:rPr>
            </w:pPr>
          </w:p>
        </w:tc>
      </w:tr>
      <w:tr w:rsidR="008216B9" w14:paraId="27262DB2" w14:textId="77777777" w:rsidTr="007950FA">
        <w:tc>
          <w:tcPr>
            <w:tcW w:w="704" w:type="dxa"/>
            <w:vAlign w:val="center"/>
          </w:tcPr>
          <w:p w14:paraId="5ABF13BF" w14:textId="6D819477" w:rsidR="008216B9" w:rsidRPr="008216B9" w:rsidRDefault="008216B9" w:rsidP="008216B9">
            <w:pPr>
              <w:jc w:val="center"/>
              <w:rPr>
                <w:rFonts w:ascii="楷体" w:eastAsia="楷体" w:hAnsi="楷体"/>
                <w:b/>
                <w:bCs/>
                <w:sz w:val="24"/>
                <w:szCs w:val="24"/>
              </w:rPr>
            </w:pPr>
            <w:r w:rsidRPr="008216B9">
              <w:rPr>
                <w:rFonts w:ascii="楷体" w:eastAsia="楷体" w:hAnsi="楷体" w:hint="eastAsia"/>
                <w:b/>
                <w:bCs/>
                <w:sz w:val="24"/>
                <w:szCs w:val="24"/>
              </w:rPr>
              <w:t>2</w:t>
            </w:r>
          </w:p>
        </w:tc>
        <w:tc>
          <w:tcPr>
            <w:tcW w:w="1701" w:type="dxa"/>
            <w:vAlign w:val="center"/>
          </w:tcPr>
          <w:p w14:paraId="30A4D345" w14:textId="77777777" w:rsidR="008216B9" w:rsidRDefault="008216B9" w:rsidP="008216B9">
            <w:pPr>
              <w:rPr>
                <w:rFonts w:ascii="楷体" w:eastAsia="楷体" w:hAnsi="楷体"/>
                <w:b/>
                <w:bCs/>
                <w:sz w:val="24"/>
                <w:szCs w:val="24"/>
              </w:rPr>
            </w:pPr>
            <w:r>
              <w:rPr>
                <w:rFonts w:ascii="楷体" w:eastAsia="楷体" w:hAnsi="楷体" w:hint="eastAsia"/>
                <w:b/>
                <w:bCs/>
                <w:sz w:val="24"/>
                <w:szCs w:val="24"/>
              </w:rPr>
              <w:t>运动分析</w:t>
            </w:r>
          </w:p>
          <w:p w14:paraId="6D276C8D" w14:textId="2FBAE9B7" w:rsidR="008216B9" w:rsidRPr="008216B9" w:rsidRDefault="008216B9" w:rsidP="008216B9">
            <w:pPr>
              <w:rPr>
                <w:rFonts w:ascii="楷体" w:eastAsia="楷体" w:hAnsi="楷体"/>
                <w:b/>
                <w:bCs/>
                <w:sz w:val="24"/>
                <w:szCs w:val="24"/>
              </w:rPr>
            </w:pPr>
            <w:r>
              <w:rPr>
                <w:rFonts w:ascii="楷体" w:eastAsia="楷体" w:hAnsi="楷体" w:hint="eastAsia"/>
                <w:b/>
                <w:bCs/>
                <w:sz w:val="24"/>
                <w:szCs w:val="24"/>
              </w:rPr>
              <w:t>（2</w:t>
            </w:r>
            <w:r>
              <w:rPr>
                <w:rFonts w:ascii="楷体" w:eastAsia="楷体" w:hAnsi="楷体"/>
                <w:b/>
                <w:bCs/>
                <w:sz w:val="24"/>
                <w:szCs w:val="24"/>
              </w:rPr>
              <w:t>0</w:t>
            </w:r>
            <w:r>
              <w:rPr>
                <w:rFonts w:ascii="楷体" w:eastAsia="楷体" w:hAnsi="楷体" w:hint="eastAsia"/>
                <w:b/>
                <w:bCs/>
                <w:sz w:val="24"/>
                <w:szCs w:val="24"/>
              </w:rPr>
              <w:t>分）</w:t>
            </w:r>
          </w:p>
        </w:tc>
        <w:tc>
          <w:tcPr>
            <w:tcW w:w="4820" w:type="dxa"/>
            <w:vAlign w:val="center"/>
          </w:tcPr>
          <w:p w14:paraId="40F83BFD" w14:textId="77777777" w:rsidR="008216B9" w:rsidRDefault="008216B9" w:rsidP="008216B9">
            <w:pPr>
              <w:rPr>
                <w:rFonts w:ascii="楷体" w:eastAsia="楷体" w:hAnsi="楷体"/>
                <w:b/>
                <w:bCs/>
                <w:sz w:val="24"/>
                <w:szCs w:val="24"/>
              </w:rPr>
            </w:pPr>
          </w:p>
          <w:p w14:paraId="52B3CDE5" w14:textId="77777777" w:rsidR="008216B9" w:rsidRDefault="008216B9" w:rsidP="008216B9">
            <w:pPr>
              <w:rPr>
                <w:rFonts w:ascii="楷体" w:eastAsia="楷体" w:hAnsi="楷体"/>
                <w:b/>
                <w:bCs/>
                <w:sz w:val="24"/>
                <w:szCs w:val="24"/>
              </w:rPr>
            </w:pPr>
          </w:p>
          <w:p w14:paraId="6F656A6A" w14:textId="0E223E11" w:rsidR="008216B9" w:rsidRPr="008216B9" w:rsidRDefault="008216B9" w:rsidP="008216B9">
            <w:pPr>
              <w:rPr>
                <w:rFonts w:ascii="楷体" w:eastAsia="楷体" w:hAnsi="楷体"/>
                <w:b/>
                <w:bCs/>
                <w:sz w:val="24"/>
                <w:szCs w:val="24"/>
              </w:rPr>
            </w:pPr>
          </w:p>
        </w:tc>
        <w:tc>
          <w:tcPr>
            <w:tcW w:w="850" w:type="dxa"/>
            <w:vAlign w:val="center"/>
          </w:tcPr>
          <w:p w14:paraId="20B05128" w14:textId="77777777" w:rsidR="008216B9" w:rsidRPr="008216B9" w:rsidRDefault="008216B9" w:rsidP="008216B9">
            <w:pPr>
              <w:rPr>
                <w:rFonts w:ascii="楷体" w:eastAsia="楷体" w:hAnsi="楷体"/>
                <w:b/>
                <w:bCs/>
                <w:sz w:val="24"/>
                <w:szCs w:val="24"/>
              </w:rPr>
            </w:pPr>
          </w:p>
        </w:tc>
      </w:tr>
      <w:tr w:rsidR="008216B9" w14:paraId="11553187" w14:textId="77777777" w:rsidTr="007950FA">
        <w:tc>
          <w:tcPr>
            <w:tcW w:w="704" w:type="dxa"/>
            <w:vAlign w:val="center"/>
          </w:tcPr>
          <w:p w14:paraId="7EB3C80C" w14:textId="1F2994F0" w:rsidR="008216B9" w:rsidRPr="008216B9" w:rsidRDefault="008216B9" w:rsidP="008216B9">
            <w:pPr>
              <w:jc w:val="center"/>
              <w:rPr>
                <w:rFonts w:ascii="楷体" w:eastAsia="楷体" w:hAnsi="楷体"/>
                <w:b/>
                <w:bCs/>
                <w:sz w:val="24"/>
                <w:szCs w:val="24"/>
              </w:rPr>
            </w:pPr>
            <w:r w:rsidRPr="008216B9">
              <w:rPr>
                <w:rFonts w:ascii="楷体" w:eastAsia="楷体" w:hAnsi="楷体" w:hint="eastAsia"/>
                <w:b/>
                <w:bCs/>
                <w:sz w:val="24"/>
                <w:szCs w:val="24"/>
              </w:rPr>
              <w:t>3</w:t>
            </w:r>
          </w:p>
        </w:tc>
        <w:tc>
          <w:tcPr>
            <w:tcW w:w="1701" w:type="dxa"/>
            <w:vAlign w:val="center"/>
          </w:tcPr>
          <w:p w14:paraId="21F7FCE3" w14:textId="686DF4D0" w:rsidR="008216B9" w:rsidRPr="008216B9" w:rsidRDefault="008216B9" w:rsidP="008216B9">
            <w:pPr>
              <w:rPr>
                <w:rFonts w:ascii="楷体" w:eastAsia="楷体" w:hAnsi="楷体"/>
                <w:b/>
                <w:bCs/>
                <w:sz w:val="24"/>
                <w:szCs w:val="24"/>
              </w:rPr>
            </w:pPr>
            <w:r>
              <w:rPr>
                <w:rFonts w:ascii="楷体" w:eastAsia="楷体" w:hAnsi="楷体" w:hint="eastAsia"/>
                <w:b/>
                <w:bCs/>
                <w:sz w:val="24"/>
                <w:szCs w:val="24"/>
              </w:rPr>
              <w:t>动态静力分析（2</w:t>
            </w:r>
            <w:r>
              <w:rPr>
                <w:rFonts w:ascii="楷体" w:eastAsia="楷体" w:hAnsi="楷体"/>
                <w:b/>
                <w:bCs/>
                <w:sz w:val="24"/>
                <w:szCs w:val="24"/>
              </w:rPr>
              <w:t>0</w:t>
            </w:r>
            <w:r>
              <w:rPr>
                <w:rFonts w:ascii="楷体" w:eastAsia="楷体" w:hAnsi="楷体" w:hint="eastAsia"/>
                <w:b/>
                <w:bCs/>
                <w:sz w:val="24"/>
                <w:szCs w:val="24"/>
              </w:rPr>
              <w:t>分）</w:t>
            </w:r>
          </w:p>
        </w:tc>
        <w:tc>
          <w:tcPr>
            <w:tcW w:w="4820" w:type="dxa"/>
            <w:vAlign w:val="center"/>
          </w:tcPr>
          <w:p w14:paraId="1AC187F8" w14:textId="77777777" w:rsidR="008216B9" w:rsidRDefault="008216B9" w:rsidP="008216B9">
            <w:pPr>
              <w:rPr>
                <w:rFonts w:ascii="楷体" w:eastAsia="楷体" w:hAnsi="楷体"/>
                <w:b/>
                <w:bCs/>
                <w:sz w:val="24"/>
                <w:szCs w:val="24"/>
              </w:rPr>
            </w:pPr>
          </w:p>
          <w:p w14:paraId="031B67A2" w14:textId="77777777" w:rsidR="008216B9" w:rsidRDefault="008216B9" w:rsidP="008216B9">
            <w:pPr>
              <w:rPr>
                <w:rFonts w:ascii="楷体" w:eastAsia="楷体" w:hAnsi="楷体"/>
                <w:b/>
                <w:bCs/>
                <w:sz w:val="24"/>
                <w:szCs w:val="24"/>
              </w:rPr>
            </w:pPr>
          </w:p>
          <w:p w14:paraId="520E7203" w14:textId="0D8A062B" w:rsidR="008216B9" w:rsidRPr="008216B9" w:rsidRDefault="008216B9" w:rsidP="008216B9">
            <w:pPr>
              <w:rPr>
                <w:rFonts w:ascii="楷体" w:eastAsia="楷体" w:hAnsi="楷体"/>
                <w:b/>
                <w:bCs/>
                <w:sz w:val="24"/>
                <w:szCs w:val="24"/>
              </w:rPr>
            </w:pPr>
          </w:p>
        </w:tc>
        <w:tc>
          <w:tcPr>
            <w:tcW w:w="850" w:type="dxa"/>
            <w:vAlign w:val="center"/>
          </w:tcPr>
          <w:p w14:paraId="0F38CE76" w14:textId="77777777" w:rsidR="008216B9" w:rsidRPr="008216B9" w:rsidRDefault="008216B9" w:rsidP="008216B9">
            <w:pPr>
              <w:rPr>
                <w:rFonts w:ascii="楷体" w:eastAsia="楷体" w:hAnsi="楷体"/>
                <w:b/>
                <w:bCs/>
                <w:sz w:val="24"/>
                <w:szCs w:val="24"/>
              </w:rPr>
            </w:pPr>
          </w:p>
        </w:tc>
      </w:tr>
      <w:tr w:rsidR="008216B9" w14:paraId="2C66280A" w14:textId="77777777" w:rsidTr="007950FA">
        <w:tc>
          <w:tcPr>
            <w:tcW w:w="704" w:type="dxa"/>
            <w:vAlign w:val="center"/>
          </w:tcPr>
          <w:p w14:paraId="0C59C56A" w14:textId="194390D5" w:rsidR="008216B9" w:rsidRPr="008216B9" w:rsidRDefault="008216B9" w:rsidP="008216B9">
            <w:pPr>
              <w:jc w:val="center"/>
              <w:rPr>
                <w:rFonts w:ascii="楷体" w:eastAsia="楷体" w:hAnsi="楷体"/>
                <w:b/>
                <w:bCs/>
                <w:sz w:val="24"/>
                <w:szCs w:val="24"/>
              </w:rPr>
            </w:pPr>
            <w:r w:rsidRPr="008216B9">
              <w:rPr>
                <w:rFonts w:ascii="楷体" w:eastAsia="楷体" w:hAnsi="楷体" w:hint="eastAsia"/>
                <w:b/>
                <w:bCs/>
                <w:sz w:val="24"/>
                <w:szCs w:val="24"/>
              </w:rPr>
              <w:t>4</w:t>
            </w:r>
          </w:p>
        </w:tc>
        <w:tc>
          <w:tcPr>
            <w:tcW w:w="1701" w:type="dxa"/>
            <w:vAlign w:val="center"/>
          </w:tcPr>
          <w:p w14:paraId="6E92B146" w14:textId="77777777" w:rsidR="008216B9" w:rsidRDefault="008216B9" w:rsidP="008216B9">
            <w:pPr>
              <w:rPr>
                <w:rFonts w:ascii="楷体" w:eastAsia="楷体" w:hAnsi="楷体"/>
                <w:b/>
                <w:bCs/>
                <w:sz w:val="24"/>
                <w:szCs w:val="24"/>
              </w:rPr>
            </w:pPr>
            <w:r>
              <w:rPr>
                <w:rFonts w:ascii="楷体" w:eastAsia="楷体" w:hAnsi="楷体" w:hint="eastAsia"/>
                <w:b/>
                <w:bCs/>
                <w:sz w:val="24"/>
                <w:szCs w:val="24"/>
              </w:rPr>
              <w:t>凸轮设计</w:t>
            </w:r>
          </w:p>
          <w:p w14:paraId="2C41FA12" w14:textId="1DD0CE9A" w:rsidR="008216B9" w:rsidRPr="008216B9" w:rsidRDefault="008216B9" w:rsidP="008216B9">
            <w:pPr>
              <w:rPr>
                <w:rFonts w:ascii="楷体" w:eastAsia="楷体" w:hAnsi="楷体"/>
                <w:b/>
                <w:bCs/>
                <w:sz w:val="24"/>
                <w:szCs w:val="24"/>
              </w:rPr>
            </w:pPr>
            <w:r>
              <w:rPr>
                <w:rFonts w:ascii="楷体" w:eastAsia="楷体" w:hAnsi="楷体" w:hint="eastAsia"/>
                <w:b/>
                <w:bCs/>
                <w:sz w:val="24"/>
                <w:szCs w:val="24"/>
              </w:rPr>
              <w:t>（2</w:t>
            </w:r>
            <w:r>
              <w:rPr>
                <w:rFonts w:ascii="楷体" w:eastAsia="楷体" w:hAnsi="楷体"/>
                <w:b/>
                <w:bCs/>
                <w:sz w:val="24"/>
                <w:szCs w:val="24"/>
              </w:rPr>
              <w:t>0</w:t>
            </w:r>
            <w:r>
              <w:rPr>
                <w:rFonts w:ascii="楷体" w:eastAsia="楷体" w:hAnsi="楷体" w:hint="eastAsia"/>
                <w:b/>
                <w:bCs/>
                <w:sz w:val="24"/>
                <w:szCs w:val="24"/>
              </w:rPr>
              <w:t>分）</w:t>
            </w:r>
          </w:p>
        </w:tc>
        <w:tc>
          <w:tcPr>
            <w:tcW w:w="4820" w:type="dxa"/>
            <w:vAlign w:val="center"/>
          </w:tcPr>
          <w:p w14:paraId="76A6968B" w14:textId="77777777" w:rsidR="008216B9" w:rsidRDefault="008216B9" w:rsidP="008216B9">
            <w:pPr>
              <w:rPr>
                <w:rFonts w:ascii="楷体" w:eastAsia="楷体" w:hAnsi="楷体"/>
                <w:b/>
                <w:bCs/>
                <w:sz w:val="24"/>
                <w:szCs w:val="24"/>
              </w:rPr>
            </w:pPr>
          </w:p>
          <w:p w14:paraId="0B4B3097" w14:textId="77777777" w:rsidR="008216B9" w:rsidRDefault="008216B9" w:rsidP="008216B9">
            <w:pPr>
              <w:rPr>
                <w:rFonts w:ascii="楷体" w:eastAsia="楷体" w:hAnsi="楷体"/>
                <w:b/>
                <w:bCs/>
                <w:sz w:val="24"/>
                <w:szCs w:val="24"/>
              </w:rPr>
            </w:pPr>
          </w:p>
          <w:p w14:paraId="6AF71DEA" w14:textId="6FEA51A6" w:rsidR="008216B9" w:rsidRPr="008216B9" w:rsidRDefault="008216B9" w:rsidP="008216B9">
            <w:pPr>
              <w:rPr>
                <w:rFonts w:ascii="楷体" w:eastAsia="楷体" w:hAnsi="楷体"/>
                <w:b/>
                <w:bCs/>
                <w:sz w:val="24"/>
                <w:szCs w:val="24"/>
              </w:rPr>
            </w:pPr>
          </w:p>
        </w:tc>
        <w:tc>
          <w:tcPr>
            <w:tcW w:w="850" w:type="dxa"/>
            <w:vAlign w:val="center"/>
          </w:tcPr>
          <w:p w14:paraId="254392DE" w14:textId="77777777" w:rsidR="008216B9" w:rsidRPr="008216B9" w:rsidRDefault="008216B9" w:rsidP="008216B9">
            <w:pPr>
              <w:rPr>
                <w:rFonts w:ascii="楷体" w:eastAsia="楷体" w:hAnsi="楷体"/>
                <w:b/>
                <w:bCs/>
                <w:sz w:val="24"/>
                <w:szCs w:val="24"/>
              </w:rPr>
            </w:pPr>
          </w:p>
        </w:tc>
      </w:tr>
      <w:tr w:rsidR="008216B9" w14:paraId="58609B89" w14:textId="77777777" w:rsidTr="007950FA">
        <w:tc>
          <w:tcPr>
            <w:tcW w:w="704" w:type="dxa"/>
            <w:vAlign w:val="center"/>
          </w:tcPr>
          <w:p w14:paraId="661AD5DB" w14:textId="50180675" w:rsidR="008216B9" w:rsidRPr="008216B9" w:rsidRDefault="008216B9" w:rsidP="008216B9">
            <w:pPr>
              <w:jc w:val="center"/>
              <w:rPr>
                <w:rFonts w:ascii="楷体" w:eastAsia="楷体" w:hAnsi="楷体"/>
                <w:b/>
                <w:bCs/>
                <w:sz w:val="24"/>
                <w:szCs w:val="24"/>
              </w:rPr>
            </w:pPr>
            <w:r w:rsidRPr="008216B9">
              <w:rPr>
                <w:rFonts w:ascii="楷体" w:eastAsia="楷体" w:hAnsi="楷体" w:hint="eastAsia"/>
                <w:b/>
                <w:bCs/>
                <w:sz w:val="24"/>
                <w:szCs w:val="24"/>
              </w:rPr>
              <w:t>5</w:t>
            </w:r>
          </w:p>
        </w:tc>
        <w:tc>
          <w:tcPr>
            <w:tcW w:w="1701" w:type="dxa"/>
            <w:vAlign w:val="center"/>
          </w:tcPr>
          <w:p w14:paraId="282BAECC" w14:textId="77777777" w:rsidR="008216B9" w:rsidRDefault="008216B9" w:rsidP="008216B9">
            <w:pPr>
              <w:rPr>
                <w:rFonts w:ascii="楷体" w:eastAsia="楷体" w:hAnsi="楷体"/>
                <w:b/>
                <w:bCs/>
                <w:sz w:val="24"/>
                <w:szCs w:val="24"/>
              </w:rPr>
            </w:pPr>
            <w:r>
              <w:rPr>
                <w:rFonts w:ascii="楷体" w:eastAsia="楷体" w:hAnsi="楷体" w:hint="eastAsia"/>
                <w:b/>
                <w:bCs/>
                <w:sz w:val="24"/>
                <w:szCs w:val="24"/>
              </w:rPr>
              <w:t>心得体会</w:t>
            </w:r>
          </w:p>
          <w:p w14:paraId="21A75859" w14:textId="6043E817" w:rsidR="008216B9" w:rsidRPr="008216B9" w:rsidRDefault="008216B9" w:rsidP="008216B9">
            <w:pPr>
              <w:rPr>
                <w:rFonts w:ascii="楷体" w:eastAsia="楷体" w:hAnsi="楷体"/>
                <w:b/>
                <w:bCs/>
                <w:sz w:val="24"/>
                <w:szCs w:val="24"/>
              </w:rPr>
            </w:pPr>
            <w:r>
              <w:rPr>
                <w:rFonts w:ascii="楷体" w:eastAsia="楷体" w:hAnsi="楷体" w:hint="eastAsia"/>
                <w:b/>
                <w:bCs/>
                <w:sz w:val="24"/>
                <w:szCs w:val="24"/>
              </w:rPr>
              <w:t>（1</w:t>
            </w:r>
            <w:r>
              <w:rPr>
                <w:rFonts w:ascii="楷体" w:eastAsia="楷体" w:hAnsi="楷体"/>
                <w:b/>
                <w:bCs/>
                <w:sz w:val="24"/>
                <w:szCs w:val="24"/>
              </w:rPr>
              <w:t>0</w:t>
            </w:r>
            <w:r>
              <w:rPr>
                <w:rFonts w:ascii="楷体" w:eastAsia="楷体" w:hAnsi="楷体" w:hint="eastAsia"/>
                <w:b/>
                <w:bCs/>
                <w:sz w:val="24"/>
                <w:szCs w:val="24"/>
              </w:rPr>
              <w:t>分）</w:t>
            </w:r>
          </w:p>
        </w:tc>
        <w:tc>
          <w:tcPr>
            <w:tcW w:w="4820" w:type="dxa"/>
            <w:vAlign w:val="center"/>
          </w:tcPr>
          <w:p w14:paraId="64029804" w14:textId="77777777" w:rsidR="008216B9" w:rsidRDefault="008216B9" w:rsidP="008216B9">
            <w:pPr>
              <w:rPr>
                <w:rFonts w:ascii="楷体" w:eastAsia="楷体" w:hAnsi="楷体"/>
                <w:b/>
                <w:bCs/>
                <w:sz w:val="24"/>
                <w:szCs w:val="24"/>
              </w:rPr>
            </w:pPr>
          </w:p>
          <w:p w14:paraId="4B05779A" w14:textId="77777777" w:rsidR="008216B9" w:rsidRDefault="008216B9" w:rsidP="008216B9">
            <w:pPr>
              <w:rPr>
                <w:rFonts w:ascii="楷体" w:eastAsia="楷体" w:hAnsi="楷体"/>
                <w:b/>
                <w:bCs/>
                <w:sz w:val="24"/>
                <w:szCs w:val="24"/>
              </w:rPr>
            </w:pPr>
          </w:p>
          <w:p w14:paraId="2E8B24AD" w14:textId="528ECAC3" w:rsidR="008216B9" w:rsidRPr="008216B9" w:rsidRDefault="008216B9" w:rsidP="008216B9">
            <w:pPr>
              <w:rPr>
                <w:rFonts w:ascii="楷体" w:eastAsia="楷体" w:hAnsi="楷体"/>
                <w:b/>
                <w:bCs/>
                <w:sz w:val="24"/>
                <w:szCs w:val="24"/>
              </w:rPr>
            </w:pPr>
          </w:p>
        </w:tc>
        <w:tc>
          <w:tcPr>
            <w:tcW w:w="850" w:type="dxa"/>
            <w:vAlign w:val="center"/>
          </w:tcPr>
          <w:p w14:paraId="2B0ACCD4" w14:textId="77777777" w:rsidR="008216B9" w:rsidRPr="008216B9" w:rsidRDefault="008216B9" w:rsidP="008216B9">
            <w:pPr>
              <w:rPr>
                <w:rFonts w:ascii="楷体" w:eastAsia="楷体" w:hAnsi="楷体"/>
                <w:b/>
                <w:bCs/>
                <w:sz w:val="24"/>
                <w:szCs w:val="24"/>
              </w:rPr>
            </w:pPr>
          </w:p>
        </w:tc>
      </w:tr>
    </w:tbl>
    <w:p w14:paraId="2109E2F2" w14:textId="77777777" w:rsidR="00D433CE" w:rsidRPr="00D433CE" w:rsidRDefault="00D433CE" w:rsidP="00D433CE">
      <w:pPr>
        <w:ind w:firstLineChars="443" w:firstLine="1418"/>
        <w:rPr>
          <w:b/>
          <w:bCs/>
          <w:sz w:val="32"/>
          <w:szCs w:val="32"/>
        </w:rPr>
      </w:pPr>
    </w:p>
    <w:p w14:paraId="7749111F" w14:textId="18908333" w:rsidR="00D433CE" w:rsidRPr="00D433CE" w:rsidRDefault="00D433CE" w:rsidP="00D433CE">
      <w:pPr>
        <w:jc w:val="center"/>
        <w:rPr>
          <w:b/>
          <w:bCs/>
          <w:sz w:val="28"/>
          <w:szCs w:val="28"/>
        </w:rPr>
      </w:pPr>
      <w:r w:rsidRPr="00D433CE">
        <w:rPr>
          <w:rFonts w:hint="eastAsia"/>
          <w:b/>
          <w:bCs/>
          <w:sz w:val="28"/>
          <w:szCs w:val="28"/>
        </w:rPr>
        <w:t>机电工程与自动化学院</w:t>
      </w:r>
    </w:p>
    <w:p w14:paraId="7B05ED5A" w14:textId="49342897" w:rsidR="00D433CE" w:rsidRPr="00D433CE" w:rsidRDefault="00D433CE" w:rsidP="00D433CE">
      <w:pPr>
        <w:jc w:val="center"/>
        <w:rPr>
          <w:b/>
          <w:bCs/>
        </w:rPr>
      </w:pPr>
      <w:r w:rsidRPr="00D433CE">
        <w:rPr>
          <w:rFonts w:hint="eastAsia"/>
          <w:b/>
          <w:bCs/>
        </w:rPr>
        <w:t>2</w:t>
      </w:r>
      <w:r w:rsidRPr="00D433CE">
        <w:rPr>
          <w:b/>
          <w:bCs/>
        </w:rPr>
        <w:t>021</w:t>
      </w:r>
      <w:r w:rsidRPr="00D433CE">
        <w:rPr>
          <w:rFonts w:hint="eastAsia"/>
          <w:b/>
          <w:bCs/>
        </w:rPr>
        <w:t>年1</w:t>
      </w:r>
      <w:r w:rsidRPr="00D433CE">
        <w:rPr>
          <w:b/>
          <w:bCs/>
        </w:rPr>
        <w:t>0</w:t>
      </w:r>
      <w:r w:rsidRPr="00D433CE">
        <w:rPr>
          <w:rFonts w:hint="eastAsia"/>
          <w:b/>
          <w:bCs/>
        </w:rPr>
        <w:t xml:space="preserve">月 </w:t>
      </w:r>
      <w:r w:rsidRPr="00D433CE">
        <w:rPr>
          <w:b/>
          <w:bCs/>
        </w:rPr>
        <w:t xml:space="preserve"> </w:t>
      </w:r>
      <w:r w:rsidRPr="00D433CE">
        <w:rPr>
          <w:rFonts w:hint="eastAsia"/>
          <w:b/>
          <w:bCs/>
        </w:rPr>
        <w:t>日</w:t>
      </w:r>
    </w:p>
    <w:p w14:paraId="159D1020" w14:textId="77777777" w:rsidR="002E1E2A" w:rsidRDefault="002E1E2A" w:rsidP="002E1E2A">
      <w:pPr>
        <w:pStyle w:val="TOC"/>
      </w:pPr>
      <w:r>
        <w:rPr>
          <w:lang w:val="zh-CN"/>
        </w:rPr>
        <w:lastRenderedPageBreak/>
        <w:t>目录</w:t>
      </w:r>
    </w:p>
    <w:p w14:paraId="4580667A" w14:textId="77777777" w:rsidR="002E1E2A" w:rsidRDefault="002E1E2A" w:rsidP="002E1E2A">
      <w:pPr>
        <w:pStyle w:val="TOC1"/>
      </w:pPr>
      <w:r>
        <w:rPr>
          <w:rFonts w:ascii="楷体_GB2312" w:eastAsia="楷体_GB2312" w:hAnsi="宋体" w:hint="eastAsia"/>
          <w:b/>
          <w:sz w:val="24"/>
        </w:rPr>
        <w:t>1</w:t>
      </w:r>
      <w:r>
        <w:rPr>
          <w:rFonts w:ascii="楷体_GB2312" w:eastAsia="楷体_GB2312" w:hAnsi="宋体"/>
          <w:b/>
          <w:sz w:val="24"/>
        </w:rPr>
        <w:t xml:space="preserve"> </w:t>
      </w:r>
      <w:r>
        <w:rPr>
          <w:rFonts w:ascii="楷体_GB2312" w:eastAsia="楷体_GB2312" w:hAnsi="宋体" w:hint="eastAsia"/>
          <w:b/>
          <w:sz w:val="24"/>
        </w:rPr>
        <w:t>机械原理与机械设计课程设计的目的和任务</w:t>
      </w:r>
      <w:r>
        <w:rPr>
          <w:rFonts w:ascii="楷体_GB2312" w:eastAsia="楷体_GB2312" w:hAnsi="宋体"/>
          <w:b/>
          <w:sz w:val="24"/>
        </w:rPr>
        <w:t xml:space="preserve"> </w:t>
      </w:r>
      <w:r>
        <w:ptab w:relativeTo="margin" w:alignment="right" w:leader="dot"/>
      </w:r>
      <w:r w:rsidRPr="00A31EB6">
        <w:rPr>
          <w:lang w:val="zh-CN"/>
        </w:rPr>
        <w:t>4</w:t>
      </w:r>
    </w:p>
    <w:p w14:paraId="69E841C4" w14:textId="61B34911" w:rsidR="002E1E2A" w:rsidRDefault="002E1E2A" w:rsidP="002E1E2A">
      <w:pPr>
        <w:pStyle w:val="TOC1"/>
      </w:pPr>
      <w:r>
        <w:rPr>
          <w:rFonts w:ascii="楷体_GB2312" w:eastAsia="楷体_GB2312" w:hAnsi="宋体"/>
          <w:b/>
          <w:sz w:val="24"/>
        </w:rPr>
        <w:t xml:space="preserve">2 </w:t>
      </w:r>
      <w:r>
        <w:rPr>
          <w:rFonts w:ascii="楷体_GB2312" w:eastAsia="楷体_GB2312" w:hAnsi="宋体" w:hint="eastAsia"/>
          <w:b/>
          <w:sz w:val="24"/>
        </w:rPr>
        <w:t>插床机械系统（以下简称插床机）简介</w:t>
      </w:r>
      <w:r>
        <w:rPr>
          <w:rFonts w:ascii="楷体_GB2312" w:eastAsia="楷体_GB2312" w:hAnsi="宋体"/>
          <w:b/>
          <w:sz w:val="24"/>
        </w:rPr>
        <w:t xml:space="preserve"> </w:t>
      </w:r>
      <w:r>
        <w:ptab w:relativeTo="margin" w:alignment="right" w:leader="dot"/>
      </w:r>
      <w:r w:rsidRPr="00A31EB6">
        <w:rPr>
          <w:lang w:val="zh-CN"/>
        </w:rPr>
        <w:t>4</w:t>
      </w:r>
    </w:p>
    <w:p w14:paraId="0E2FE82E" w14:textId="77777777" w:rsidR="002E1E2A" w:rsidRPr="00CA36F7" w:rsidRDefault="002E1E2A" w:rsidP="002E1E2A">
      <w:pPr>
        <w:pStyle w:val="TOC2"/>
        <w:ind w:left="216"/>
      </w:pPr>
      <w:r>
        <w:rPr>
          <w:rFonts w:ascii="宋体" w:hAnsi="宋体"/>
          <w:b/>
          <w:sz w:val="24"/>
        </w:rPr>
        <w:t>2.2</w:t>
      </w:r>
      <w:r>
        <w:rPr>
          <w:rFonts w:ascii="宋体" w:hAnsi="宋体" w:hint="eastAsia"/>
          <w:b/>
          <w:sz w:val="24"/>
        </w:rPr>
        <w:t>课题说明</w:t>
      </w:r>
      <w:r>
        <w:rPr>
          <w:rFonts w:ascii="宋体" w:hAnsi="宋体"/>
          <w:b/>
          <w:sz w:val="24"/>
        </w:rPr>
        <w:t xml:space="preserve"> </w:t>
      </w:r>
      <w:r>
        <w:ptab w:relativeTo="margin" w:alignment="right" w:leader="dot"/>
      </w:r>
      <w:r>
        <w:rPr>
          <w:lang w:val="zh-CN"/>
        </w:rPr>
        <w:t>4</w:t>
      </w:r>
    </w:p>
    <w:p w14:paraId="5EEAD65F" w14:textId="77777777" w:rsidR="002E1E2A" w:rsidRPr="00CA36F7" w:rsidRDefault="002E1E2A" w:rsidP="002E1E2A">
      <w:pPr>
        <w:pStyle w:val="TOC2"/>
        <w:ind w:left="216"/>
      </w:pPr>
      <w:r>
        <w:rPr>
          <w:rFonts w:ascii="宋体" w:hAnsi="宋体"/>
          <w:b/>
          <w:sz w:val="24"/>
        </w:rPr>
        <w:t>2.2</w:t>
      </w:r>
      <w:r>
        <w:rPr>
          <w:rFonts w:hint="eastAsia"/>
          <w:b/>
          <w:sz w:val="24"/>
        </w:rPr>
        <w:t>原始参数和设计要求</w:t>
      </w:r>
      <w:r>
        <w:rPr>
          <w:b/>
          <w:sz w:val="24"/>
        </w:rPr>
        <w:t xml:space="preserve"> </w:t>
      </w:r>
      <w:r>
        <w:ptab w:relativeTo="margin" w:alignment="right" w:leader="dot"/>
      </w:r>
      <w:r>
        <w:rPr>
          <w:lang w:val="zh-CN"/>
        </w:rPr>
        <w:t>4</w:t>
      </w:r>
    </w:p>
    <w:p w14:paraId="722ED40C" w14:textId="6C77DE37" w:rsidR="002E1E2A" w:rsidRDefault="002E1E2A" w:rsidP="002E1E2A">
      <w:pPr>
        <w:pStyle w:val="TOC1"/>
      </w:pPr>
      <w:r>
        <w:rPr>
          <w:rFonts w:ascii="楷体_GB2312" w:eastAsia="楷体_GB2312" w:hAnsi="宋体" w:hint="eastAsia"/>
          <w:b/>
          <w:sz w:val="24"/>
        </w:rPr>
        <w:t>3</w:t>
      </w:r>
      <w:r>
        <w:rPr>
          <w:rFonts w:ascii="楷体_GB2312" w:eastAsia="楷体_GB2312" w:hAnsi="宋体"/>
          <w:b/>
          <w:sz w:val="24"/>
        </w:rPr>
        <w:t xml:space="preserve"> </w:t>
      </w:r>
      <w:r>
        <w:rPr>
          <w:rFonts w:ascii="楷体_GB2312" w:eastAsia="楷体_GB2312" w:hAnsi="宋体" w:hint="eastAsia"/>
          <w:b/>
          <w:sz w:val="24"/>
        </w:rPr>
        <w:t>插床</w:t>
      </w:r>
      <w:proofErr w:type="gramStart"/>
      <w:r>
        <w:rPr>
          <w:rFonts w:ascii="楷体_GB2312" w:eastAsia="楷体_GB2312" w:hAnsi="宋体" w:hint="eastAsia"/>
          <w:b/>
          <w:sz w:val="24"/>
        </w:rPr>
        <w:t>机</w:t>
      </w:r>
      <w:r w:rsidRPr="00E22A7E">
        <w:rPr>
          <w:rFonts w:ascii="楷体_GB2312" w:eastAsia="楷体_GB2312" w:hAnsi="宋体" w:hint="eastAsia"/>
          <w:b/>
          <w:sz w:val="24"/>
        </w:rPr>
        <w:t>运动</w:t>
      </w:r>
      <w:proofErr w:type="gramEnd"/>
      <w:r w:rsidRPr="00E22A7E">
        <w:rPr>
          <w:rFonts w:ascii="楷体_GB2312" w:eastAsia="楷体_GB2312" w:hAnsi="宋体" w:hint="eastAsia"/>
          <w:b/>
          <w:sz w:val="24"/>
        </w:rPr>
        <w:t>方案的确定</w:t>
      </w:r>
      <w:r>
        <w:rPr>
          <w:rFonts w:ascii="楷体_GB2312" w:eastAsia="楷体_GB2312" w:hAnsi="宋体"/>
          <w:b/>
          <w:sz w:val="24"/>
        </w:rPr>
        <w:t xml:space="preserve"> </w:t>
      </w:r>
      <w:r>
        <w:ptab w:relativeTo="margin" w:alignment="right" w:leader="dot"/>
      </w:r>
      <w:r w:rsidRPr="00A31EB6">
        <w:rPr>
          <w:lang w:val="zh-CN"/>
        </w:rPr>
        <w:t>5</w:t>
      </w:r>
    </w:p>
    <w:p w14:paraId="0989D2E3" w14:textId="77777777" w:rsidR="002E1E2A" w:rsidRDefault="002E1E2A" w:rsidP="002E1E2A">
      <w:pPr>
        <w:pStyle w:val="TOC2"/>
        <w:ind w:left="0" w:firstLineChars="100" w:firstLine="241"/>
        <w:rPr>
          <w:lang w:val="zh-CN"/>
        </w:rPr>
      </w:pPr>
      <w:r w:rsidRPr="00F119FB">
        <w:rPr>
          <w:rFonts w:ascii="宋体" w:eastAsia="宋体" w:hAnsi="宋体"/>
          <w:b/>
          <w:sz w:val="24"/>
        </w:rPr>
        <w:t>3.</w:t>
      </w:r>
      <w:r>
        <w:rPr>
          <w:rFonts w:ascii="宋体" w:eastAsia="宋体" w:hAnsi="宋体"/>
          <w:b/>
          <w:sz w:val="24"/>
        </w:rPr>
        <w:t xml:space="preserve">1 </w:t>
      </w:r>
      <w:r w:rsidRPr="00F119FB">
        <w:rPr>
          <w:rFonts w:ascii="宋体" w:eastAsia="宋体" w:hAnsi="宋体" w:hint="eastAsia"/>
          <w:b/>
          <w:sz w:val="24"/>
        </w:rPr>
        <w:t>工艺动作分解</w:t>
      </w:r>
      <w:r>
        <w:rPr>
          <w:b/>
          <w:sz w:val="24"/>
        </w:rPr>
        <w:t xml:space="preserve"> </w:t>
      </w:r>
      <w:r>
        <w:ptab w:relativeTo="margin" w:alignment="right" w:leader="dot"/>
      </w:r>
      <w:r>
        <w:rPr>
          <w:lang w:val="zh-CN"/>
        </w:rPr>
        <w:t>5</w:t>
      </w:r>
    </w:p>
    <w:p w14:paraId="076C1221" w14:textId="77777777" w:rsidR="002E1E2A" w:rsidRPr="00F119FB" w:rsidRDefault="002E1E2A" w:rsidP="002E1E2A">
      <w:pPr>
        <w:pStyle w:val="TOC2"/>
        <w:ind w:left="0" w:firstLineChars="100" w:firstLine="241"/>
        <w:rPr>
          <w:lang w:val="zh-CN"/>
        </w:rPr>
      </w:pPr>
      <w:r w:rsidRPr="00F119FB">
        <w:rPr>
          <w:rFonts w:ascii="宋体" w:eastAsia="宋体" w:hAnsi="宋体" w:hint="eastAsia"/>
          <w:b/>
          <w:sz w:val="24"/>
        </w:rPr>
        <w:t>3.</w:t>
      </w:r>
      <w:r>
        <w:rPr>
          <w:rFonts w:ascii="宋体" w:eastAsia="宋体" w:hAnsi="宋体"/>
          <w:b/>
          <w:sz w:val="24"/>
        </w:rPr>
        <w:t xml:space="preserve">2 </w:t>
      </w:r>
      <w:r w:rsidRPr="00F119FB">
        <w:rPr>
          <w:rFonts w:ascii="宋体" w:eastAsia="宋体" w:hAnsi="宋体" w:hint="eastAsia"/>
          <w:b/>
          <w:sz w:val="24"/>
        </w:rPr>
        <w:t>运动方案的构思</w:t>
      </w:r>
      <w:r>
        <w:ptab w:relativeTo="margin" w:alignment="right" w:leader="dot"/>
      </w:r>
      <w:r>
        <w:rPr>
          <w:lang w:val="zh-CN"/>
        </w:rPr>
        <w:t>5</w:t>
      </w:r>
    </w:p>
    <w:p w14:paraId="58003049" w14:textId="77777777" w:rsidR="002E1E2A" w:rsidRDefault="002E1E2A" w:rsidP="002E1E2A">
      <w:pPr>
        <w:pStyle w:val="TOC2"/>
        <w:ind w:left="216" w:firstLineChars="250" w:firstLine="525"/>
      </w:pPr>
      <w:r w:rsidRPr="00EA1BF8">
        <w:rPr>
          <w:rFonts w:ascii="宋体" w:eastAsia="宋体" w:hAnsi="宋体"/>
          <w:sz w:val="21"/>
          <w:szCs w:val="21"/>
        </w:rPr>
        <w:t xml:space="preserve">3.2.1 </w:t>
      </w:r>
      <w:r w:rsidRPr="00EA1BF8">
        <w:rPr>
          <w:rFonts w:ascii="宋体" w:eastAsia="宋体" w:hAnsi="宋体" w:hint="eastAsia"/>
          <w:bCs/>
          <w:sz w:val="21"/>
          <w:szCs w:val="21"/>
        </w:rPr>
        <w:t>送料机构的选择</w:t>
      </w:r>
      <w:r>
        <w:ptab w:relativeTo="margin" w:alignment="right" w:leader="dot"/>
      </w:r>
      <w:r>
        <w:rPr>
          <w:lang w:val="zh-CN"/>
        </w:rPr>
        <w:t>5</w:t>
      </w:r>
    </w:p>
    <w:p w14:paraId="1A49587B" w14:textId="77777777" w:rsidR="002E1E2A" w:rsidRPr="00CA36F7" w:rsidRDefault="002E1E2A" w:rsidP="002E1E2A">
      <w:pPr>
        <w:pStyle w:val="TOC2"/>
        <w:ind w:left="216" w:firstLineChars="250" w:firstLine="525"/>
      </w:pPr>
      <w:r>
        <w:rPr>
          <w:rFonts w:ascii="宋体" w:hAnsi="宋体"/>
          <w:bCs/>
          <w:sz w:val="21"/>
          <w:szCs w:val="21"/>
        </w:rPr>
        <w:t>3</w:t>
      </w:r>
      <w:r w:rsidRPr="00EA1BF8">
        <w:rPr>
          <w:rFonts w:ascii="宋体" w:hAnsi="宋体"/>
          <w:bCs/>
          <w:sz w:val="21"/>
          <w:szCs w:val="21"/>
        </w:rPr>
        <w:t>.2</w:t>
      </w:r>
      <w:r>
        <w:rPr>
          <w:rFonts w:ascii="宋体" w:hAnsi="宋体"/>
          <w:bCs/>
          <w:sz w:val="21"/>
          <w:szCs w:val="21"/>
        </w:rPr>
        <w:t xml:space="preserve">.2 </w:t>
      </w:r>
      <w:r w:rsidRPr="00EA1BF8">
        <w:rPr>
          <w:rFonts w:ascii="宋体" w:hAnsi="宋体" w:hint="eastAsia"/>
          <w:bCs/>
          <w:sz w:val="21"/>
          <w:szCs w:val="21"/>
        </w:rPr>
        <w:t>模</w:t>
      </w:r>
      <w:proofErr w:type="gramStart"/>
      <w:r w:rsidRPr="00EA1BF8">
        <w:rPr>
          <w:rFonts w:ascii="宋体" w:hAnsi="宋体" w:hint="eastAsia"/>
          <w:bCs/>
          <w:sz w:val="21"/>
          <w:szCs w:val="21"/>
        </w:rPr>
        <w:t>切运动</w:t>
      </w:r>
      <w:proofErr w:type="gramEnd"/>
      <w:r w:rsidRPr="00EA1BF8">
        <w:rPr>
          <w:rFonts w:ascii="宋体" w:hAnsi="宋体" w:hint="eastAsia"/>
          <w:bCs/>
          <w:sz w:val="21"/>
          <w:szCs w:val="21"/>
        </w:rPr>
        <w:t>方案的构思及筛选</w:t>
      </w:r>
      <w:r>
        <w:rPr>
          <w:rFonts w:ascii="宋体" w:hAnsi="宋体"/>
          <w:b/>
          <w:sz w:val="24"/>
        </w:rPr>
        <w:t xml:space="preserve"> </w:t>
      </w:r>
      <w:r>
        <w:ptab w:relativeTo="margin" w:alignment="right" w:leader="dot"/>
      </w:r>
      <w:r>
        <w:rPr>
          <w:lang w:val="zh-CN"/>
        </w:rPr>
        <w:t>5</w:t>
      </w:r>
    </w:p>
    <w:p w14:paraId="0AD4391C" w14:textId="77777777" w:rsidR="002E1E2A" w:rsidRPr="00CA36F7" w:rsidRDefault="002E1E2A" w:rsidP="002E1E2A">
      <w:pPr>
        <w:pStyle w:val="TOC2"/>
        <w:ind w:left="216"/>
      </w:pPr>
      <w:r>
        <w:rPr>
          <w:rFonts w:ascii="宋体" w:hAnsi="宋体"/>
          <w:b/>
          <w:sz w:val="24"/>
        </w:rPr>
        <w:t xml:space="preserve">3.3 </w:t>
      </w:r>
      <w:r w:rsidRPr="00EA1BF8">
        <w:rPr>
          <w:rFonts w:hint="eastAsia"/>
          <w:b/>
          <w:sz w:val="24"/>
        </w:rPr>
        <w:t>机构运动参数的确定</w:t>
      </w:r>
      <w:r>
        <w:rPr>
          <w:b/>
          <w:sz w:val="24"/>
        </w:rPr>
        <w:t xml:space="preserve"> </w:t>
      </w:r>
      <w:r>
        <w:ptab w:relativeTo="margin" w:alignment="right" w:leader="dot"/>
      </w:r>
      <w:r>
        <w:rPr>
          <w:lang w:val="zh-CN"/>
        </w:rPr>
        <w:t>6</w:t>
      </w:r>
    </w:p>
    <w:p w14:paraId="0A9F9329" w14:textId="77777777" w:rsidR="002E1E2A" w:rsidRDefault="002E1E2A" w:rsidP="002E1E2A">
      <w:pPr>
        <w:pStyle w:val="TOC2"/>
        <w:ind w:left="216" w:firstLineChars="250" w:firstLine="525"/>
      </w:pPr>
      <w:r w:rsidRPr="00EA1BF8">
        <w:rPr>
          <w:rFonts w:ascii="宋体" w:eastAsia="宋体" w:hAnsi="宋体"/>
          <w:sz w:val="21"/>
          <w:szCs w:val="21"/>
        </w:rPr>
        <w:t>3.</w:t>
      </w:r>
      <w:r>
        <w:rPr>
          <w:rFonts w:ascii="宋体" w:eastAsia="宋体" w:hAnsi="宋体"/>
          <w:sz w:val="21"/>
          <w:szCs w:val="21"/>
        </w:rPr>
        <w:t>3</w:t>
      </w:r>
      <w:r w:rsidRPr="00EA1BF8">
        <w:rPr>
          <w:rFonts w:ascii="宋体" w:eastAsia="宋体" w:hAnsi="宋体"/>
          <w:sz w:val="21"/>
          <w:szCs w:val="21"/>
        </w:rPr>
        <w:t xml:space="preserve">.1 </w:t>
      </w:r>
      <w:r w:rsidRPr="00EA1BF8">
        <w:rPr>
          <w:rFonts w:ascii="宋体" w:eastAsia="宋体" w:hAnsi="宋体" w:hint="eastAsia"/>
          <w:bCs/>
          <w:sz w:val="21"/>
          <w:szCs w:val="21"/>
        </w:rPr>
        <w:t>原</w:t>
      </w:r>
      <w:proofErr w:type="gramStart"/>
      <w:r w:rsidRPr="00EA1BF8">
        <w:rPr>
          <w:rFonts w:ascii="宋体" w:eastAsia="宋体" w:hAnsi="宋体" w:hint="eastAsia"/>
          <w:bCs/>
          <w:sz w:val="21"/>
          <w:szCs w:val="21"/>
        </w:rPr>
        <w:t>动件运动</w:t>
      </w:r>
      <w:proofErr w:type="gramEnd"/>
      <w:r w:rsidRPr="00EA1BF8">
        <w:rPr>
          <w:rFonts w:ascii="宋体" w:eastAsia="宋体" w:hAnsi="宋体" w:hint="eastAsia"/>
          <w:bCs/>
          <w:sz w:val="21"/>
          <w:szCs w:val="21"/>
        </w:rPr>
        <w:t>参数</w:t>
      </w:r>
      <w:r>
        <w:ptab w:relativeTo="margin" w:alignment="right" w:leader="dot"/>
      </w:r>
      <w:r>
        <w:rPr>
          <w:lang w:val="zh-CN"/>
        </w:rPr>
        <w:t>6</w:t>
      </w:r>
    </w:p>
    <w:p w14:paraId="26DD30E9" w14:textId="77777777" w:rsidR="002E1E2A" w:rsidRDefault="002E1E2A" w:rsidP="002E1E2A">
      <w:pPr>
        <w:pStyle w:val="TOC2"/>
        <w:ind w:left="216" w:firstLineChars="250" w:firstLine="525"/>
        <w:rPr>
          <w:lang w:val="zh-CN"/>
        </w:rPr>
      </w:pPr>
      <w:r>
        <w:rPr>
          <w:rFonts w:ascii="宋体" w:hAnsi="宋体"/>
          <w:bCs/>
          <w:sz w:val="21"/>
          <w:szCs w:val="21"/>
        </w:rPr>
        <w:t>3</w:t>
      </w:r>
      <w:r w:rsidRPr="00EA1BF8">
        <w:rPr>
          <w:rFonts w:ascii="宋体" w:hAnsi="宋体"/>
          <w:bCs/>
          <w:sz w:val="21"/>
          <w:szCs w:val="21"/>
        </w:rPr>
        <w:t>.</w:t>
      </w:r>
      <w:r>
        <w:rPr>
          <w:rFonts w:ascii="宋体" w:hAnsi="宋体"/>
          <w:bCs/>
          <w:sz w:val="21"/>
          <w:szCs w:val="21"/>
        </w:rPr>
        <w:t xml:space="preserve">3.2 </w:t>
      </w:r>
      <w:proofErr w:type="gramStart"/>
      <w:r w:rsidRPr="00EA1BF8">
        <w:rPr>
          <w:rFonts w:ascii="宋体" w:hAnsi="宋体" w:hint="eastAsia"/>
          <w:bCs/>
          <w:sz w:val="21"/>
          <w:szCs w:val="21"/>
        </w:rPr>
        <w:t>主执行</w:t>
      </w:r>
      <w:proofErr w:type="gramEnd"/>
      <w:r w:rsidRPr="00EA1BF8">
        <w:rPr>
          <w:rFonts w:ascii="宋体" w:hAnsi="宋体" w:hint="eastAsia"/>
          <w:bCs/>
          <w:sz w:val="21"/>
          <w:szCs w:val="21"/>
        </w:rPr>
        <w:t>构件运动参数</w:t>
      </w:r>
      <w:r>
        <w:rPr>
          <w:rFonts w:ascii="宋体" w:hAnsi="宋体"/>
          <w:b/>
          <w:sz w:val="24"/>
        </w:rPr>
        <w:t xml:space="preserve"> </w:t>
      </w:r>
      <w:r>
        <w:ptab w:relativeTo="margin" w:alignment="right" w:leader="dot"/>
      </w:r>
      <w:r>
        <w:rPr>
          <w:lang w:val="zh-CN"/>
        </w:rPr>
        <w:t>7</w:t>
      </w:r>
    </w:p>
    <w:p w14:paraId="0EAA2A26" w14:textId="77777777" w:rsidR="002E1E2A" w:rsidRPr="00EA1BF8" w:rsidRDefault="002E1E2A" w:rsidP="002E1E2A">
      <w:pPr>
        <w:pStyle w:val="TOC2"/>
        <w:ind w:left="216" w:firstLineChars="250" w:firstLine="525"/>
      </w:pPr>
      <w:r>
        <w:rPr>
          <w:rFonts w:ascii="宋体" w:hAnsi="宋体"/>
          <w:bCs/>
          <w:sz w:val="21"/>
          <w:szCs w:val="21"/>
        </w:rPr>
        <w:t>3</w:t>
      </w:r>
      <w:r w:rsidRPr="00EA1BF8">
        <w:rPr>
          <w:rFonts w:ascii="宋体" w:hAnsi="宋体"/>
          <w:bCs/>
          <w:sz w:val="21"/>
          <w:szCs w:val="21"/>
        </w:rPr>
        <w:t>.</w:t>
      </w:r>
      <w:r>
        <w:rPr>
          <w:rFonts w:ascii="宋体" w:hAnsi="宋体"/>
          <w:bCs/>
          <w:sz w:val="21"/>
          <w:szCs w:val="21"/>
        </w:rPr>
        <w:t xml:space="preserve">3.3 </w:t>
      </w:r>
      <w:r w:rsidRPr="00EA1BF8">
        <w:rPr>
          <w:rFonts w:ascii="宋体" w:hAnsi="宋体" w:hint="eastAsia"/>
          <w:bCs/>
          <w:sz w:val="21"/>
          <w:szCs w:val="21"/>
        </w:rPr>
        <w:t>原动机的运动参数</w:t>
      </w:r>
      <w:r>
        <w:rPr>
          <w:rFonts w:ascii="宋体" w:hAnsi="宋体"/>
          <w:b/>
          <w:sz w:val="24"/>
        </w:rPr>
        <w:t xml:space="preserve"> </w:t>
      </w:r>
      <w:r>
        <w:ptab w:relativeTo="margin" w:alignment="right" w:leader="dot"/>
      </w:r>
      <w:r>
        <w:rPr>
          <w:lang w:val="zh-CN"/>
        </w:rPr>
        <w:t>7</w:t>
      </w:r>
    </w:p>
    <w:p w14:paraId="311F9C91" w14:textId="77777777" w:rsidR="002E1E2A" w:rsidRPr="00CA36F7" w:rsidRDefault="002E1E2A" w:rsidP="002E1E2A">
      <w:pPr>
        <w:pStyle w:val="TOC2"/>
        <w:ind w:left="216"/>
      </w:pPr>
      <w:r>
        <w:rPr>
          <w:rFonts w:ascii="宋体" w:hAnsi="宋体"/>
          <w:b/>
          <w:sz w:val="24"/>
        </w:rPr>
        <w:t xml:space="preserve">3.4 </w:t>
      </w:r>
      <w:r>
        <w:rPr>
          <w:rFonts w:hint="eastAsia"/>
          <w:b/>
          <w:sz w:val="24"/>
        </w:rPr>
        <w:t>机械传动系统的拟定</w:t>
      </w:r>
      <w:r>
        <w:rPr>
          <w:b/>
          <w:sz w:val="24"/>
        </w:rPr>
        <w:t xml:space="preserve"> </w:t>
      </w:r>
      <w:r>
        <w:ptab w:relativeTo="margin" w:alignment="right" w:leader="dot"/>
      </w:r>
      <w:r>
        <w:rPr>
          <w:lang w:val="zh-CN"/>
        </w:rPr>
        <w:t>7</w:t>
      </w:r>
    </w:p>
    <w:p w14:paraId="24C63953" w14:textId="77777777" w:rsidR="002E1E2A" w:rsidRDefault="002E1E2A" w:rsidP="002E1E2A">
      <w:pPr>
        <w:pStyle w:val="TOC2"/>
        <w:ind w:left="216" w:firstLineChars="250" w:firstLine="525"/>
      </w:pPr>
      <w:r w:rsidRPr="00EA1BF8">
        <w:rPr>
          <w:rFonts w:ascii="宋体" w:eastAsia="宋体" w:hAnsi="宋体"/>
          <w:sz w:val="21"/>
          <w:szCs w:val="21"/>
        </w:rPr>
        <w:t>3.</w:t>
      </w:r>
      <w:r>
        <w:rPr>
          <w:rFonts w:ascii="宋体" w:eastAsia="宋体" w:hAnsi="宋体"/>
          <w:sz w:val="21"/>
          <w:szCs w:val="21"/>
        </w:rPr>
        <w:t>4</w:t>
      </w:r>
      <w:r w:rsidRPr="00EA1BF8">
        <w:rPr>
          <w:rFonts w:ascii="宋体" w:eastAsia="宋体" w:hAnsi="宋体"/>
          <w:sz w:val="21"/>
          <w:szCs w:val="21"/>
        </w:rPr>
        <w:t xml:space="preserve">.1 </w:t>
      </w:r>
      <w:r w:rsidRPr="0044730F">
        <w:rPr>
          <w:rFonts w:ascii="宋体" w:eastAsia="宋体" w:hAnsi="宋体" w:hint="eastAsia"/>
          <w:bCs/>
          <w:sz w:val="21"/>
          <w:szCs w:val="21"/>
        </w:rPr>
        <w:t>主运动链和辅助运动链</w:t>
      </w:r>
      <w:r>
        <w:ptab w:relativeTo="margin" w:alignment="right" w:leader="dot"/>
      </w:r>
      <w:r>
        <w:rPr>
          <w:lang w:val="zh-CN"/>
        </w:rPr>
        <w:t>7</w:t>
      </w:r>
    </w:p>
    <w:p w14:paraId="6391E60A" w14:textId="77777777" w:rsidR="002E1E2A" w:rsidRDefault="002E1E2A" w:rsidP="002E1E2A">
      <w:pPr>
        <w:pStyle w:val="TOC2"/>
        <w:ind w:left="216" w:firstLineChars="250" w:firstLine="525"/>
        <w:rPr>
          <w:lang w:val="zh-CN"/>
        </w:rPr>
      </w:pPr>
      <w:r>
        <w:rPr>
          <w:rFonts w:ascii="宋体" w:hAnsi="宋体"/>
          <w:bCs/>
          <w:sz w:val="21"/>
          <w:szCs w:val="21"/>
        </w:rPr>
        <w:t>3</w:t>
      </w:r>
      <w:r w:rsidRPr="00EA1BF8">
        <w:rPr>
          <w:rFonts w:ascii="宋体" w:hAnsi="宋体"/>
          <w:bCs/>
          <w:sz w:val="21"/>
          <w:szCs w:val="21"/>
        </w:rPr>
        <w:t>.</w:t>
      </w:r>
      <w:r>
        <w:rPr>
          <w:rFonts w:ascii="宋体" w:hAnsi="宋体"/>
          <w:bCs/>
          <w:sz w:val="21"/>
          <w:szCs w:val="21"/>
        </w:rPr>
        <w:t xml:space="preserve">4.2 </w:t>
      </w:r>
      <w:r w:rsidRPr="0044730F">
        <w:rPr>
          <w:rFonts w:ascii="宋体" w:hAnsi="宋体" w:hint="eastAsia"/>
          <w:bCs/>
          <w:sz w:val="21"/>
          <w:szCs w:val="21"/>
        </w:rPr>
        <w:t>运动链中各机构的排列</w:t>
      </w:r>
      <w:r>
        <w:rPr>
          <w:rFonts w:ascii="宋体" w:hAnsi="宋体"/>
          <w:b/>
          <w:sz w:val="24"/>
        </w:rPr>
        <w:t xml:space="preserve"> </w:t>
      </w:r>
      <w:r>
        <w:ptab w:relativeTo="margin" w:alignment="right" w:leader="dot"/>
      </w:r>
      <w:r>
        <w:rPr>
          <w:lang w:val="zh-CN"/>
        </w:rPr>
        <w:t>8</w:t>
      </w:r>
    </w:p>
    <w:p w14:paraId="6F32F302" w14:textId="77777777" w:rsidR="002E1E2A" w:rsidRPr="00EA1BF8" w:rsidRDefault="002E1E2A" w:rsidP="002E1E2A">
      <w:pPr>
        <w:pStyle w:val="TOC2"/>
        <w:ind w:left="216" w:firstLineChars="250" w:firstLine="525"/>
      </w:pPr>
      <w:r>
        <w:rPr>
          <w:rFonts w:ascii="宋体" w:hAnsi="宋体"/>
          <w:bCs/>
          <w:sz w:val="21"/>
          <w:szCs w:val="21"/>
        </w:rPr>
        <w:t>3</w:t>
      </w:r>
      <w:r w:rsidRPr="00EA1BF8">
        <w:rPr>
          <w:rFonts w:ascii="宋体" w:hAnsi="宋体"/>
          <w:bCs/>
          <w:sz w:val="21"/>
          <w:szCs w:val="21"/>
        </w:rPr>
        <w:t>.</w:t>
      </w:r>
      <w:r>
        <w:rPr>
          <w:rFonts w:ascii="宋体" w:hAnsi="宋体"/>
          <w:bCs/>
          <w:sz w:val="21"/>
          <w:szCs w:val="21"/>
        </w:rPr>
        <w:t xml:space="preserve">4.3 </w:t>
      </w:r>
      <w:r w:rsidRPr="0044730F">
        <w:rPr>
          <w:rFonts w:ascii="宋体" w:hAnsi="宋体" w:hint="eastAsia"/>
          <w:bCs/>
          <w:sz w:val="21"/>
          <w:szCs w:val="21"/>
        </w:rPr>
        <w:t>传动比的确定</w:t>
      </w:r>
      <w:r>
        <w:rPr>
          <w:rFonts w:ascii="宋体" w:hAnsi="宋体"/>
          <w:b/>
          <w:sz w:val="24"/>
        </w:rPr>
        <w:t xml:space="preserve"> </w:t>
      </w:r>
      <w:r>
        <w:ptab w:relativeTo="margin" w:alignment="right" w:leader="dot"/>
      </w:r>
      <w:r>
        <w:rPr>
          <w:lang w:val="zh-CN"/>
        </w:rPr>
        <w:t>8</w:t>
      </w:r>
    </w:p>
    <w:p w14:paraId="10A18AB7" w14:textId="77777777" w:rsidR="002E1E2A" w:rsidRDefault="002E1E2A" w:rsidP="002E1E2A">
      <w:pPr>
        <w:pStyle w:val="TOC1"/>
      </w:pPr>
      <w:r>
        <w:rPr>
          <w:rFonts w:ascii="楷体_GB2312" w:eastAsia="楷体_GB2312" w:hAnsi="宋体"/>
          <w:b/>
          <w:sz w:val="24"/>
        </w:rPr>
        <w:t xml:space="preserve">4 </w:t>
      </w:r>
      <w:r w:rsidRPr="0044730F">
        <w:rPr>
          <w:rFonts w:ascii="楷体_GB2312" w:eastAsia="楷体_GB2312" w:hAnsi="宋体" w:hint="eastAsia"/>
          <w:b/>
          <w:sz w:val="24"/>
        </w:rPr>
        <w:t>方案分析比较</w:t>
      </w:r>
      <w:r>
        <w:rPr>
          <w:rFonts w:ascii="楷体_GB2312" w:eastAsia="楷体_GB2312" w:hAnsi="宋体"/>
          <w:b/>
          <w:sz w:val="24"/>
        </w:rPr>
        <w:t xml:space="preserve"> </w:t>
      </w:r>
      <w:r>
        <w:ptab w:relativeTo="margin" w:alignment="right" w:leader="dot"/>
      </w:r>
      <w:r w:rsidRPr="00A31EB6">
        <w:rPr>
          <w:lang w:val="zh-CN"/>
        </w:rPr>
        <w:t>8</w:t>
      </w:r>
    </w:p>
    <w:p w14:paraId="2053530B" w14:textId="77777777" w:rsidR="002E1E2A" w:rsidRDefault="002E1E2A" w:rsidP="002E1E2A">
      <w:pPr>
        <w:pStyle w:val="TOC2"/>
        <w:ind w:left="0" w:firstLineChars="100" w:firstLine="241"/>
        <w:rPr>
          <w:lang w:val="zh-CN"/>
        </w:rPr>
      </w:pPr>
      <w:r>
        <w:rPr>
          <w:rFonts w:ascii="宋体" w:eastAsia="宋体" w:hAnsi="宋体"/>
          <w:b/>
          <w:sz w:val="24"/>
        </w:rPr>
        <w:t>4</w:t>
      </w:r>
      <w:r w:rsidRPr="00F119FB">
        <w:rPr>
          <w:rFonts w:ascii="宋体" w:eastAsia="宋体" w:hAnsi="宋体"/>
          <w:b/>
          <w:sz w:val="24"/>
        </w:rPr>
        <w:t>.</w:t>
      </w:r>
      <w:r>
        <w:rPr>
          <w:rFonts w:ascii="宋体" w:eastAsia="宋体" w:hAnsi="宋体"/>
          <w:b/>
          <w:sz w:val="24"/>
        </w:rPr>
        <w:t xml:space="preserve">1 </w:t>
      </w:r>
      <w:r w:rsidRPr="0044730F">
        <w:rPr>
          <w:rFonts w:ascii="宋体" w:eastAsia="宋体" w:hAnsi="宋体" w:hint="eastAsia"/>
          <w:b/>
          <w:sz w:val="24"/>
        </w:rPr>
        <w:t>送料机构的选择</w:t>
      </w:r>
      <w:r>
        <w:rPr>
          <w:b/>
          <w:sz w:val="24"/>
        </w:rPr>
        <w:t xml:space="preserve"> </w:t>
      </w:r>
      <w:r>
        <w:ptab w:relativeTo="margin" w:alignment="right" w:leader="dot"/>
      </w:r>
      <w:r>
        <w:rPr>
          <w:lang w:val="zh-CN"/>
        </w:rPr>
        <w:t>8</w:t>
      </w:r>
    </w:p>
    <w:p w14:paraId="37A58831" w14:textId="77777777" w:rsidR="002E1E2A" w:rsidRPr="00F119FB" w:rsidRDefault="002E1E2A" w:rsidP="002E1E2A">
      <w:pPr>
        <w:pStyle w:val="TOC2"/>
        <w:ind w:left="0" w:firstLineChars="100" w:firstLine="241"/>
        <w:rPr>
          <w:lang w:val="zh-CN"/>
        </w:rPr>
      </w:pPr>
      <w:r>
        <w:rPr>
          <w:rFonts w:ascii="宋体" w:eastAsia="宋体" w:hAnsi="宋体"/>
          <w:b/>
          <w:sz w:val="24"/>
        </w:rPr>
        <w:t>4</w:t>
      </w:r>
      <w:r w:rsidRPr="00F119FB">
        <w:rPr>
          <w:rFonts w:ascii="宋体" w:eastAsia="宋体" w:hAnsi="宋体" w:hint="eastAsia"/>
          <w:b/>
          <w:sz w:val="24"/>
        </w:rPr>
        <w:t>.</w:t>
      </w:r>
      <w:r>
        <w:rPr>
          <w:rFonts w:ascii="宋体" w:eastAsia="宋体" w:hAnsi="宋体"/>
          <w:b/>
          <w:sz w:val="24"/>
        </w:rPr>
        <w:t xml:space="preserve">2 </w:t>
      </w:r>
      <w:r w:rsidRPr="0044730F">
        <w:rPr>
          <w:rFonts w:ascii="宋体" w:eastAsia="宋体" w:hAnsi="宋体" w:hint="eastAsia"/>
          <w:b/>
          <w:sz w:val="24"/>
        </w:rPr>
        <w:t>模</w:t>
      </w:r>
      <w:proofErr w:type="gramStart"/>
      <w:r w:rsidRPr="0044730F">
        <w:rPr>
          <w:rFonts w:ascii="宋体" w:eastAsia="宋体" w:hAnsi="宋体" w:hint="eastAsia"/>
          <w:b/>
          <w:sz w:val="24"/>
        </w:rPr>
        <w:t>切运动</w:t>
      </w:r>
      <w:proofErr w:type="gramEnd"/>
      <w:r w:rsidRPr="0044730F">
        <w:rPr>
          <w:rFonts w:ascii="宋体" w:eastAsia="宋体" w:hAnsi="宋体" w:hint="eastAsia"/>
          <w:b/>
          <w:sz w:val="24"/>
        </w:rPr>
        <w:t>方案的构思及筛选</w:t>
      </w:r>
      <w:r>
        <w:ptab w:relativeTo="margin" w:alignment="right" w:leader="dot"/>
      </w:r>
      <w:r>
        <w:rPr>
          <w:lang w:val="zh-CN"/>
        </w:rPr>
        <w:t>8</w:t>
      </w:r>
    </w:p>
    <w:p w14:paraId="6466864E" w14:textId="77777777" w:rsidR="002E1E2A" w:rsidRPr="00CA36F7" w:rsidRDefault="002E1E2A" w:rsidP="002E1E2A">
      <w:pPr>
        <w:pStyle w:val="TOC2"/>
        <w:ind w:left="0" w:firstLineChars="100" w:firstLine="240"/>
      </w:pPr>
      <w:r>
        <w:rPr>
          <w:rFonts w:ascii="宋体" w:hAnsi="宋体"/>
          <w:b/>
          <w:sz w:val="24"/>
        </w:rPr>
        <w:t xml:space="preserve">4.3 </w:t>
      </w:r>
      <w:r w:rsidRPr="0044730F">
        <w:rPr>
          <w:rFonts w:hint="eastAsia"/>
          <w:b/>
          <w:sz w:val="24"/>
        </w:rPr>
        <w:t>传动系统运动方案构思</w:t>
      </w:r>
      <w:r>
        <w:rPr>
          <w:b/>
          <w:sz w:val="24"/>
        </w:rPr>
        <w:t xml:space="preserve"> </w:t>
      </w:r>
      <w:r>
        <w:ptab w:relativeTo="margin" w:alignment="right" w:leader="dot"/>
      </w:r>
      <w:r>
        <w:rPr>
          <w:lang w:val="zh-CN"/>
        </w:rPr>
        <w:t>9</w:t>
      </w:r>
    </w:p>
    <w:p w14:paraId="4C3B5B9E" w14:textId="77777777" w:rsidR="002E1E2A" w:rsidRPr="0044730F" w:rsidRDefault="002E1E2A" w:rsidP="002E1E2A">
      <w:pPr>
        <w:rPr>
          <w:rFonts w:ascii="楷体_GB2312" w:eastAsia="楷体_GB2312" w:hAnsi="宋体"/>
          <w:b/>
          <w:sz w:val="24"/>
        </w:rPr>
      </w:pPr>
      <w:r>
        <w:rPr>
          <w:rFonts w:ascii="楷体_GB2312" w:eastAsia="楷体_GB2312" w:hAnsi="宋体" w:hint="eastAsia"/>
          <w:b/>
          <w:sz w:val="24"/>
        </w:rPr>
        <w:lastRenderedPageBreak/>
        <w:t>5</w:t>
      </w:r>
      <w:r>
        <w:rPr>
          <w:rFonts w:ascii="楷体_GB2312" w:eastAsia="楷体_GB2312" w:hAnsi="宋体"/>
          <w:b/>
          <w:sz w:val="24"/>
        </w:rPr>
        <w:t xml:space="preserve"> </w:t>
      </w:r>
      <w:r>
        <w:rPr>
          <w:rFonts w:ascii="楷体_GB2312" w:eastAsia="楷体_GB2312" w:hAnsi="宋体" w:hint="eastAsia"/>
          <w:b/>
          <w:sz w:val="24"/>
        </w:rPr>
        <w:t>机构的工作循环图</w:t>
      </w:r>
      <w:r>
        <w:rPr>
          <w:rFonts w:ascii="楷体_GB2312" w:eastAsia="楷体_GB2312" w:hAnsi="宋体"/>
          <w:b/>
          <w:sz w:val="24"/>
        </w:rPr>
        <w:t xml:space="preserve"> </w:t>
      </w:r>
      <w:r>
        <w:ptab w:relativeTo="margin" w:alignment="right" w:leader="dot"/>
      </w:r>
      <w:r>
        <w:rPr>
          <w:lang w:val="zh-CN"/>
        </w:rPr>
        <w:t>10</w:t>
      </w:r>
    </w:p>
    <w:p w14:paraId="1C368ADA" w14:textId="77777777" w:rsidR="002E1E2A" w:rsidRPr="00A31EB6" w:rsidRDefault="002E1E2A" w:rsidP="002E1E2A">
      <w:pPr>
        <w:rPr>
          <w:rFonts w:ascii="楷体_GB2312" w:eastAsia="楷体_GB2312" w:hAnsi="宋体"/>
          <w:b/>
          <w:sz w:val="24"/>
        </w:rPr>
      </w:pPr>
      <w:r>
        <w:rPr>
          <w:rFonts w:ascii="楷体_GB2312" w:eastAsia="楷体_GB2312" w:hAnsi="宋体"/>
          <w:b/>
          <w:sz w:val="24"/>
        </w:rPr>
        <w:t xml:space="preserve">6 </w:t>
      </w:r>
      <w:r>
        <w:rPr>
          <w:rFonts w:ascii="楷体_GB2312" w:eastAsia="楷体_GB2312" w:hAnsi="宋体" w:hint="eastAsia"/>
          <w:b/>
          <w:sz w:val="24"/>
        </w:rPr>
        <w:t>主体机构运动设计、运动分析和力分析</w:t>
      </w:r>
      <w:r>
        <w:ptab w:relativeTo="margin" w:alignment="right" w:leader="dot"/>
      </w:r>
      <w:r>
        <w:t>10</w:t>
      </w:r>
    </w:p>
    <w:p w14:paraId="7379877D" w14:textId="77777777" w:rsidR="002E1E2A" w:rsidRDefault="002E1E2A" w:rsidP="002E1E2A">
      <w:pPr>
        <w:pStyle w:val="TOC2"/>
        <w:ind w:left="0" w:firstLineChars="100" w:firstLine="241"/>
        <w:rPr>
          <w:lang w:val="zh-CN"/>
        </w:rPr>
      </w:pPr>
      <w:r>
        <w:rPr>
          <w:rFonts w:ascii="宋体" w:eastAsia="宋体" w:hAnsi="宋体"/>
          <w:b/>
          <w:sz w:val="24"/>
        </w:rPr>
        <w:t>6</w:t>
      </w:r>
      <w:r w:rsidRPr="00F119FB">
        <w:rPr>
          <w:rFonts w:ascii="宋体" w:eastAsia="宋体" w:hAnsi="宋体"/>
          <w:b/>
          <w:sz w:val="24"/>
        </w:rPr>
        <w:t>.</w:t>
      </w:r>
      <w:r>
        <w:rPr>
          <w:rFonts w:ascii="宋体" w:eastAsia="宋体" w:hAnsi="宋体"/>
          <w:b/>
          <w:sz w:val="24"/>
        </w:rPr>
        <w:t xml:space="preserve">1 </w:t>
      </w:r>
      <w:r w:rsidRPr="00A31EB6">
        <w:rPr>
          <w:rFonts w:ascii="宋体" w:eastAsia="宋体" w:hAnsi="宋体" w:hint="eastAsia"/>
          <w:b/>
          <w:sz w:val="24"/>
        </w:rPr>
        <w:t>主体机构的运动设计（或尺寸综合）</w:t>
      </w:r>
      <w:r>
        <w:rPr>
          <w:b/>
          <w:sz w:val="24"/>
        </w:rPr>
        <w:t xml:space="preserve"> </w:t>
      </w:r>
      <w:r>
        <w:ptab w:relativeTo="margin" w:alignment="right" w:leader="dot"/>
      </w:r>
      <w:r>
        <w:rPr>
          <w:lang w:val="zh-CN"/>
        </w:rPr>
        <w:t>10</w:t>
      </w:r>
    </w:p>
    <w:p w14:paraId="184FAC64" w14:textId="77777777" w:rsidR="002E1E2A" w:rsidRPr="00F119FB" w:rsidRDefault="002E1E2A" w:rsidP="002E1E2A">
      <w:pPr>
        <w:pStyle w:val="TOC2"/>
        <w:ind w:left="0" w:firstLineChars="100" w:firstLine="241"/>
        <w:rPr>
          <w:lang w:val="zh-CN"/>
        </w:rPr>
      </w:pPr>
      <w:r>
        <w:rPr>
          <w:rFonts w:ascii="宋体" w:eastAsia="宋体" w:hAnsi="宋体"/>
          <w:b/>
          <w:sz w:val="24"/>
        </w:rPr>
        <w:t>6</w:t>
      </w:r>
      <w:r w:rsidRPr="00F119FB">
        <w:rPr>
          <w:rFonts w:ascii="宋体" w:eastAsia="宋体" w:hAnsi="宋体" w:hint="eastAsia"/>
          <w:b/>
          <w:sz w:val="24"/>
        </w:rPr>
        <w:t>.</w:t>
      </w:r>
      <w:r>
        <w:rPr>
          <w:rFonts w:ascii="宋体" w:eastAsia="宋体" w:hAnsi="宋体"/>
          <w:b/>
          <w:sz w:val="24"/>
        </w:rPr>
        <w:t xml:space="preserve">2 </w:t>
      </w:r>
      <w:r>
        <w:rPr>
          <w:rFonts w:hint="eastAsia"/>
          <w:b/>
          <w:sz w:val="24"/>
        </w:rPr>
        <w:t>主体机构运动分析</w:t>
      </w:r>
      <w:r>
        <w:ptab w:relativeTo="margin" w:alignment="right" w:leader="dot"/>
      </w:r>
      <w:r>
        <w:rPr>
          <w:lang w:val="zh-CN"/>
        </w:rPr>
        <w:t>12</w:t>
      </w:r>
    </w:p>
    <w:p w14:paraId="4395340C" w14:textId="77777777" w:rsidR="002E1E2A" w:rsidRDefault="002E1E2A" w:rsidP="002E1E2A">
      <w:pPr>
        <w:pStyle w:val="TOC2"/>
        <w:ind w:left="216" w:firstLineChars="250" w:firstLine="525"/>
      </w:pPr>
      <w:r>
        <w:rPr>
          <w:rFonts w:ascii="宋体" w:eastAsia="宋体" w:hAnsi="宋体"/>
          <w:sz w:val="21"/>
          <w:szCs w:val="21"/>
        </w:rPr>
        <w:t>6</w:t>
      </w:r>
      <w:r w:rsidRPr="00EA1BF8">
        <w:rPr>
          <w:rFonts w:ascii="宋体" w:eastAsia="宋体" w:hAnsi="宋体"/>
          <w:sz w:val="21"/>
          <w:szCs w:val="21"/>
        </w:rPr>
        <w:t xml:space="preserve">.2.1 </w:t>
      </w:r>
      <w:r w:rsidRPr="00A31EB6">
        <w:rPr>
          <w:rFonts w:ascii="宋体" w:eastAsia="宋体" w:hAnsi="宋体" w:hint="eastAsia"/>
          <w:bCs/>
          <w:sz w:val="21"/>
          <w:szCs w:val="21"/>
        </w:rPr>
        <w:t>铰链四杆机构的运动分析</w:t>
      </w:r>
      <w:r>
        <w:ptab w:relativeTo="margin" w:alignment="right" w:leader="dot"/>
      </w:r>
      <w:r>
        <w:rPr>
          <w:lang w:val="zh-CN"/>
        </w:rPr>
        <w:t>12</w:t>
      </w:r>
    </w:p>
    <w:p w14:paraId="4DFA8148" w14:textId="77777777" w:rsidR="002E1E2A" w:rsidRDefault="002E1E2A" w:rsidP="002E1E2A">
      <w:pPr>
        <w:pStyle w:val="TOC2"/>
        <w:ind w:left="216" w:firstLineChars="250" w:firstLine="525"/>
        <w:rPr>
          <w:lang w:val="zh-CN"/>
        </w:rPr>
      </w:pPr>
      <w:r>
        <w:rPr>
          <w:rFonts w:ascii="宋体" w:hAnsi="宋体"/>
          <w:bCs/>
          <w:sz w:val="21"/>
          <w:szCs w:val="21"/>
        </w:rPr>
        <w:t>6</w:t>
      </w:r>
      <w:r w:rsidRPr="00EA1BF8">
        <w:rPr>
          <w:rFonts w:ascii="宋体" w:hAnsi="宋体"/>
          <w:bCs/>
          <w:sz w:val="21"/>
          <w:szCs w:val="21"/>
        </w:rPr>
        <w:t>.2</w:t>
      </w:r>
      <w:r>
        <w:rPr>
          <w:rFonts w:ascii="宋体" w:hAnsi="宋体"/>
          <w:bCs/>
          <w:sz w:val="21"/>
          <w:szCs w:val="21"/>
        </w:rPr>
        <w:t xml:space="preserve">.2 </w:t>
      </w:r>
      <w:r w:rsidRPr="00A31EB6">
        <w:rPr>
          <w:rFonts w:ascii="宋体" w:hAnsi="宋体" w:hint="eastAsia"/>
          <w:bCs/>
          <w:sz w:val="21"/>
          <w:szCs w:val="21"/>
        </w:rPr>
        <w:t>C</w:t>
      </w:r>
      <w:r w:rsidRPr="00A31EB6">
        <w:rPr>
          <w:rFonts w:ascii="宋体" w:hAnsi="宋体" w:hint="eastAsia"/>
          <w:bCs/>
          <w:sz w:val="21"/>
          <w:szCs w:val="21"/>
        </w:rPr>
        <w:t>语言进行运动分析和图形绘制</w:t>
      </w:r>
      <w:r>
        <w:rPr>
          <w:rFonts w:ascii="宋体" w:hAnsi="宋体"/>
          <w:b/>
          <w:sz w:val="24"/>
        </w:rPr>
        <w:t xml:space="preserve"> </w:t>
      </w:r>
      <w:r>
        <w:ptab w:relativeTo="margin" w:alignment="right" w:leader="dot"/>
      </w:r>
      <w:r>
        <w:t>1</w:t>
      </w:r>
      <w:r>
        <w:rPr>
          <w:lang w:val="zh-CN"/>
        </w:rPr>
        <w:t>5</w:t>
      </w:r>
    </w:p>
    <w:p w14:paraId="1E3E8797" w14:textId="77777777" w:rsidR="002E1E2A" w:rsidRDefault="002E1E2A" w:rsidP="002E1E2A">
      <w:pPr>
        <w:pStyle w:val="TOC2"/>
        <w:ind w:left="216" w:firstLineChars="250" w:firstLine="525"/>
      </w:pPr>
      <w:r>
        <w:rPr>
          <w:rFonts w:ascii="宋体" w:eastAsia="宋体" w:hAnsi="宋体"/>
          <w:sz w:val="21"/>
          <w:szCs w:val="21"/>
        </w:rPr>
        <w:t>6</w:t>
      </w:r>
      <w:r w:rsidRPr="00EA1BF8">
        <w:rPr>
          <w:rFonts w:ascii="宋体" w:eastAsia="宋体" w:hAnsi="宋体"/>
          <w:sz w:val="21"/>
          <w:szCs w:val="21"/>
        </w:rPr>
        <w:t>.2.</w:t>
      </w:r>
      <w:r>
        <w:rPr>
          <w:rFonts w:ascii="宋体" w:eastAsia="宋体" w:hAnsi="宋体"/>
          <w:sz w:val="21"/>
          <w:szCs w:val="21"/>
        </w:rPr>
        <w:t>3</w:t>
      </w:r>
      <w:r w:rsidRPr="00EA1BF8">
        <w:rPr>
          <w:rFonts w:ascii="宋体" w:eastAsia="宋体" w:hAnsi="宋体"/>
          <w:sz w:val="21"/>
          <w:szCs w:val="21"/>
        </w:rPr>
        <w:t xml:space="preserve"> </w:t>
      </w:r>
      <w:r w:rsidRPr="00A31EB6">
        <w:rPr>
          <w:rFonts w:ascii="宋体" w:eastAsia="宋体" w:hAnsi="宋体" w:hint="eastAsia"/>
          <w:bCs/>
          <w:sz w:val="21"/>
          <w:szCs w:val="21"/>
        </w:rPr>
        <w:t>曲柄滑块机构</w:t>
      </w:r>
      <w:r>
        <w:ptab w:relativeTo="margin" w:alignment="right" w:leader="dot"/>
      </w:r>
      <w:r>
        <w:rPr>
          <w:lang w:val="zh-CN"/>
        </w:rPr>
        <w:t>18</w:t>
      </w:r>
    </w:p>
    <w:p w14:paraId="5FE47CED" w14:textId="77777777" w:rsidR="002E1E2A" w:rsidRPr="00A31EB6" w:rsidRDefault="002E1E2A" w:rsidP="002E1E2A">
      <w:pPr>
        <w:pStyle w:val="TOC2"/>
        <w:ind w:left="216" w:firstLineChars="250" w:firstLine="525"/>
      </w:pPr>
      <w:r>
        <w:rPr>
          <w:rFonts w:ascii="宋体" w:hAnsi="宋体"/>
          <w:bCs/>
          <w:sz w:val="21"/>
          <w:szCs w:val="21"/>
        </w:rPr>
        <w:t>6</w:t>
      </w:r>
      <w:r w:rsidRPr="00EA1BF8">
        <w:rPr>
          <w:rFonts w:ascii="宋体" w:hAnsi="宋体"/>
          <w:bCs/>
          <w:sz w:val="21"/>
          <w:szCs w:val="21"/>
        </w:rPr>
        <w:t>.2</w:t>
      </w:r>
      <w:r>
        <w:rPr>
          <w:rFonts w:ascii="宋体" w:hAnsi="宋体"/>
          <w:bCs/>
          <w:sz w:val="21"/>
          <w:szCs w:val="21"/>
        </w:rPr>
        <w:t xml:space="preserve">.4 </w:t>
      </w:r>
      <w:r w:rsidRPr="00A31EB6">
        <w:rPr>
          <w:rFonts w:ascii="宋体" w:hAnsi="宋体" w:hint="eastAsia"/>
          <w:bCs/>
          <w:sz w:val="21"/>
          <w:szCs w:val="21"/>
        </w:rPr>
        <w:t>导杆机构</w:t>
      </w:r>
      <w:r>
        <w:rPr>
          <w:rFonts w:ascii="宋体" w:hAnsi="宋体"/>
          <w:b/>
          <w:sz w:val="24"/>
        </w:rPr>
        <w:t xml:space="preserve"> </w:t>
      </w:r>
      <w:r>
        <w:ptab w:relativeTo="margin" w:alignment="right" w:leader="dot"/>
      </w:r>
      <w:r>
        <w:rPr>
          <w:lang w:val="zh-CN"/>
        </w:rPr>
        <w:t>19</w:t>
      </w:r>
    </w:p>
    <w:p w14:paraId="5B997E77" w14:textId="77777777" w:rsidR="002E1E2A" w:rsidRPr="00CA36F7" w:rsidRDefault="002E1E2A" w:rsidP="002E1E2A">
      <w:pPr>
        <w:pStyle w:val="TOC2"/>
        <w:ind w:left="216"/>
      </w:pPr>
      <w:r>
        <w:rPr>
          <w:rFonts w:ascii="宋体" w:hAnsi="宋体"/>
          <w:b/>
          <w:sz w:val="24"/>
        </w:rPr>
        <w:t xml:space="preserve">6.3 </w:t>
      </w:r>
      <w:r w:rsidRPr="00A31EB6">
        <w:rPr>
          <w:rFonts w:hint="eastAsia"/>
          <w:b/>
          <w:sz w:val="24"/>
        </w:rPr>
        <w:t>主体机构的动力分析及飞轮设计</w:t>
      </w:r>
      <w:r>
        <w:rPr>
          <w:b/>
          <w:sz w:val="24"/>
        </w:rPr>
        <w:t xml:space="preserve"> </w:t>
      </w:r>
      <w:r>
        <w:ptab w:relativeTo="margin" w:alignment="right" w:leader="dot"/>
      </w:r>
      <w:r>
        <w:rPr>
          <w:lang w:val="zh-CN"/>
        </w:rPr>
        <w:t>19</w:t>
      </w:r>
    </w:p>
    <w:p w14:paraId="2A958A6D" w14:textId="77777777" w:rsidR="002E1E2A" w:rsidRDefault="002E1E2A" w:rsidP="002E1E2A">
      <w:pPr>
        <w:pStyle w:val="TOC2"/>
        <w:ind w:left="216" w:firstLineChars="250" w:firstLine="525"/>
      </w:pPr>
      <w:r>
        <w:rPr>
          <w:rFonts w:ascii="宋体" w:eastAsia="宋体" w:hAnsi="宋体"/>
          <w:sz w:val="21"/>
          <w:szCs w:val="21"/>
        </w:rPr>
        <w:t>6</w:t>
      </w:r>
      <w:r w:rsidRPr="00EA1BF8">
        <w:rPr>
          <w:rFonts w:ascii="宋体" w:eastAsia="宋体" w:hAnsi="宋体"/>
          <w:sz w:val="21"/>
          <w:szCs w:val="21"/>
        </w:rPr>
        <w:t>.</w:t>
      </w:r>
      <w:r>
        <w:rPr>
          <w:rFonts w:ascii="宋体" w:eastAsia="宋体" w:hAnsi="宋体"/>
          <w:sz w:val="21"/>
          <w:szCs w:val="21"/>
        </w:rPr>
        <w:t>3</w:t>
      </w:r>
      <w:r w:rsidRPr="00EA1BF8">
        <w:rPr>
          <w:rFonts w:ascii="宋体" w:eastAsia="宋体" w:hAnsi="宋体"/>
          <w:sz w:val="21"/>
          <w:szCs w:val="21"/>
        </w:rPr>
        <w:t xml:space="preserve">.1 </w:t>
      </w:r>
      <w:r w:rsidRPr="00A31EB6">
        <w:rPr>
          <w:rFonts w:ascii="宋体" w:eastAsia="宋体" w:hAnsi="宋体" w:hint="eastAsia"/>
          <w:bCs/>
          <w:sz w:val="21"/>
          <w:szCs w:val="21"/>
        </w:rPr>
        <w:t>飞轮转动惯量计算</w:t>
      </w:r>
      <w:r>
        <w:ptab w:relativeTo="margin" w:alignment="right" w:leader="dot"/>
      </w:r>
      <w:r>
        <w:rPr>
          <w:lang w:val="zh-CN"/>
        </w:rPr>
        <w:t>19</w:t>
      </w:r>
    </w:p>
    <w:p w14:paraId="45EC405A" w14:textId="77777777" w:rsidR="002E1E2A" w:rsidRDefault="002E1E2A" w:rsidP="002E1E2A">
      <w:pPr>
        <w:pStyle w:val="TOC2"/>
        <w:ind w:left="216" w:firstLineChars="250" w:firstLine="525"/>
        <w:rPr>
          <w:lang w:val="zh-CN"/>
        </w:rPr>
      </w:pPr>
      <w:r>
        <w:rPr>
          <w:rFonts w:ascii="宋体" w:hAnsi="宋体"/>
          <w:bCs/>
          <w:sz w:val="21"/>
          <w:szCs w:val="21"/>
        </w:rPr>
        <w:t>6</w:t>
      </w:r>
      <w:r w:rsidRPr="00EA1BF8">
        <w:rPr>
          <w:rFonts w:ascii="宋体" w:hAnsi="宋体"/>
          <w:bCs/>
          <w:sz w:val="21"/>
          <w:szCs w:val="21"/>
        </w:rPr>
        <w:t>.</w:t>
      </w:r>
      <w:r>
        <w:rPr>
          <w:rFonts w:ascii="宋体" w:hAnsi="宋体"/>
          <w:bCs/>
          <w:sz w:val="21"/>
          <w:szCs w:val="21"/>
        </w:rPr>
        <w:t xml:space="preserve">3.2 </w:t>
      </w:r>
      <w:r w:rsidRPr="00A31EB6">
        <w:rPr>
          <w:rFonts w:ascii="宋体" w:hAnsi="宋体" w:hint="eastAsia"/>
          <w:bCs/>
          <w:sz w:val="21"/>
          <w:szCs w:val="21"/>
        </w:rPr>
        <w:t>电动机的选择</w:t>
      </w:r>
      <w:r>
        <w:rPr>
          <w:rFonts w:ascii="宋体" w:hAnsi="宋体"/>
          <w:b/>
          <w:sz w:val="24"/>
        </w:rPr>
        <w:t xml:space="preserve"> </w:t>
      </w:r>
      <w:r>
        <w:ptab w:relativeTo="margin" w:alignment="right" w:leader="dot"/>
      </w:r>
      <w:r>
        <w:rPr>
          <w:lang w:val="zh-CN"/>
        </w:rPr>
        <w:t>20</w:t>
      </w:r>
    </w:p>
    <w:p w14:paraId="136DA4D9" w14:textId="77777777" w:rsidR="002E1E2A" w:rsidRPr="00A31EB6" w:rsidRDefault="002E1E2A" w:rsidP="002E1E2A">
      <w:pPr>
        <w:rPr>
          <w:rFonts w:ascii="楷体_GB2312" w:eastAsia="楷体_GB2312" w:hAnsi="宋体"/>
          <w:b/>
          <w:sz w:val="24"/>
        </w:rPr>
      </w:pPr>
      <w:r>
        <w:rPr>
          <w:rFonts w:ascii="楷体_GB2312" w:eastAsia="楷体_GB2312" w:hAnsi="宋体" w:hint="eastAsia"/>
          <w:b/>
          <w:sz w:val="24"/>
        </w:rPr>
        <w:t>7</w:t>
      </w:r>
      <w:r>
        <w:rPr>
          <w:rFonts w:ascii="楷体_GB2312" w:eastAsia="楷体_GB2312" w:hAnsi="宋体"/>
          <w:b/>
          <w:sz w:val="24"/>
        </w:rPr>
        <w:t xml:space="preserve"> </w:t>
      </w:r>
      <w:r>
        <w:rPr>
          <w:rFonts w:ascii="楷体_GB2312" w:eastAsia="楷体_GB2312" w:hAnsi="宋体" w:hint="eastAsia"/>
          <w:b/>
          <w:sz w:val="24"/>
        </w:rPr>
        <w:t>模切机的机构简图</w:t>
      </w:r>
      <w:r>
        <w:ptab w:relativeTo="margin" w:alignment="right" w:leader="dot"/>
      </w:r>
      <w:r w:rsidRPr="008F79DD">
        <w:rPr>
          <w:lang w:val="zh-CN"/>
        </w:rPr>
        <w:t>21</w:t>
      </w:r>
    </w:p>
    <w:p w14:paraId="7059DEBD" w14:textId="77777777" w:rsidR="002E1E2A" w:rsidRDefault="002E1E2A" w:rsidP="002E1E2A">
      <w:pPr>
        <w:pStyle w:val="TOC2"/>
        <w:ind w:left="0" w:firstLineChars="100" w:firstLine="241"/>
        <w:rPr>
          <w:lang w:val="zh-CN"/>
        </w:rPr>
      </w:pPr>
      <w:r>
        <w:rPr>
          <w:rFonts w:ascii="宋体" w:eastAsia="宋体" w:hAnsi="宋体"/>
          <w:b/>
          <w:sz w:val="24"/>
        </w:rPr>
        <w:t>7</w:t>
      </w:r>
      <w:r w:rsidRPr="00F119FB">
        <w:rPr>
          <w:rFonts w:ascii="宋体" w:eastAsia="宋体" w:hAnsi="宋体"/>
          <w:b/>
          <w:sz w:val="24"/>
        </w:rPr>
        <w:t>.</w:t>
      </w:r>
      <w:r>
        <w:rPr>
          <w:rFonts w:ascii="宋体" w:eastAsia="宋体" w:hAnsi="宋体"/>
          <w:b/>
          <w:sz w:val="24"/>
        </w:rPr>
        <w:t xml:space="preserve">1 </w:t>
      </w:r>
      <w:r w:rsidRPr="00A31EB6">
        <w:rPr>
          <w:rFonts w:ascii="宋体" w:eastAsia="宋体" w:hAnsi="宋体" w:hint="eastAsia"/>
          <w:b/>
          <w:sz w:val="24"/>
        </w:rPr>
        <w:t>平压模切机机构简图</w:t>
      </w:r>
      <w:r>
        <w:rPr>
          <w:b/>
          <w:sz w:val="24"/>
        </w:rPr>
        <w:t xml:space="preserve"> </w:t>
      </w:r>
      <w:r>
        <w:ptab w:relativeTo="margin" w:alignment="right" w:leader="dot"/>
      </w:r>
      <w:r>
        <w:rPr>
          <w:lang w:val="zh-CN"/>
        </w:rPr>
        <w:t>21</w:t>
      </w:r>
    </w:p>
    <w:p w14:paraId="42C2E48F" w14:textId="77777777" w:rsidR="002E1E2A" w:rsidRPr="00F119FB" w:rsidRDefault="002E1E2A" w:rsidP="002E1E2A">
      <w:pPr>
        <w:pStyle w:val="TOC2"/>
        <w:ind w:left="0" w:firstLineChars="100" w:firstLine="241"/>
        <w:rPr>
          <w:lang w:val="zh-CN"/>
        </w:rPr>
      </w:pPr>
      <w:r>
        <w:rPr>
          <w:rFonts w:ascii="宋体" w:eastAsia="宋体" w:hAnsi="宋体"/>
          <w:b/>
          <w:sz w:val="24"/>
        </w:rPr>
        <w:t>7</w:t>
      </w:r>
      <w:r w:rsidRPr="00F119FB">
        <w:rPr>
          <w:rFonts w:ascii="宋体" w:eastAsia="宋体" w:hAnsi="宋体" w:hint="eastAsia"/>
          <w:b/>
          <w:sz w:val="24"/>
        </w:rPr>
        <w:t>.</w:t>
      </w:r>
      <w:r>
        <w:rPr>
          <w:rFonts w:ascii="宋体" w:eastAsia="宋体" w:hAnsi="宋体"/>
          <w:b/>
          <w:sz w:val="24"/>
        </w:rPr>
        <w:t xml:space="preserve">2 </w:t>
      </w:r>
      <w:r w:rsidRPr="00A31EB6">
        <w:rPr>
          <w:rFonts w:ascii="宋体" w:eastAsia="宋体" w:hAnsi="宋体" w:hint="eastAsia"/>
          <w:b/>
          <w:sz w:val="24"/>
        </w:rPr>
        <w:t>凸轮机构的设计</w:t>
      </w:r>
      <w:r>
        <w:ptab w:relativeTo="margin" w:alignment="right" w:leader="dot"/>
      </w:r>
      <w:r>
        <w:rPr>
          <w:lang w:val="zh-CN"/>
        </w:rPr>
        <w:t>22</w:t>
      </w:r>
    </w:p>
    <w:p w14:paraId="49C70B01" w14:textId="011493C0" w:rsidR="002E1E2A" w:rsidRDefault="002E1E2A" w:rsidP="002E1E2A">
      <w:pPr>
        <w:rPr>
          <w:lang w:val="zh-CN"/>
        </w:rPr>
      </w:pPr>
      <w:r>
        <w:rPr>
          <w:rFonts w:ascii="楷体_GB2312" w:eastAsia="楷体_GB2312" w:hAnsi="宋体" w:hint="eastAsia"/>
          <w:b/>
          <w:sz w:val="24"/>
        </w:rPr>
        <w:t>8</w:t>
      </w:r>
      <w:r>
        <w:rPr>
          <w:rFonts w:ascii="楷体_GB2312" w:eastAsia="楷体_GB2312" w:hAnsi="宋体"/>
          <w:b/>
          <w:sz w:val="24"/>
        </w:rPr>
        <w:t xml:space="preserve"> </w:t>
      </w:r>
      <w:r>
        <w:rPr>
          <w:rFonts w:ascii="楷体_GB2312" w:eastAsia="楷体_GB2312" w:hAnsi="宋体" w:hint="eastAsia"/>
          <w:b/>
          <w:sz w:val="24"/>
        </w:rPr>
        <w:t>小结感想</w:t>
      </w:r>
      <w:r>
        <w:ptab w:relativeTo="margin" w:alignment="right" w:leader="dot"/>
      </w:r>
      <w:r>
        <w:rPr>
          <w:lang w:val="zh-CN"/>
        </w:rPr>
        <w:t>22</w:t>
      </w:r>
    </w:p>
    <w:p w14:paraId="0D74EADE" w14:textId="59631061" w:rsidR="00AD2877" w:rsidRDefault="00AD2877" w:rsidP="002E1E2A">
      <w:pPr>
        <w:rPr>
          <w:lang w:val="zh-CN"/>
        </w:rPr>
      </w:pPr>
    </w:p>
    <w:p w14:paraId="48783463" w14:textId="467EA5B6" w:rsidR="00AD2877" w:rsidRDefault="00AD2877" w:rsidP="002E1E2A">
      <w:pPr>
        <w:rPr>
          <w:lang w:val="zh-CN"/>
        </w:rPr>
      </w:pPr>
    </w:p>
    <w:p w14:paraId="03A8189A" w14:textId="62C48B7C" w:rsidR="00AD2877" w:rsidRDefault="00AD2877" w:rsidP="002E1E2A">
      <w:pPr>
        <w:rPr>
          <w:lang w:val="zh-CN"/>
        </w:rPr>
      </w:pPr>
    </w:p>
    <w:p w14:paraId="2927EF16" w14:textId="7C0BED10" w:rsidR="00AD2877" w:rsidRDefault="00AD2877" w:rsidP="002E1E2A">
      <w:pPr>
        <w:rPr>
          <w:lang w:val="zh-CN"/>
        </w:rPr>
      </w:pPr>
    </w:p>
    <w:p w14:paraId="7092895A" w14:textId="40AC3C5A" w:rsidR="00AD2877" w:rsidRDefault="00AD2877" w:rsidP="002E1E2A">
      <w:pPr>
        <w:rPr>
          <w:lang w:val="zh-CN"/>
        </w:rPr>
      </w:pPr>
    </w:p>
    <w:p w14:paraId="2A942FE0" w14:textId="11FD5C6D" w:rsidR="00AD2877" w:rsidRDefault="00AD2877" w:rsidP="002E1E2A">
      <w:pPr>
        <w:rPr>
          <w:lang w:val="zh-CN"/>
        </w:rPr>
      </w:pPr>
    </w:p>
    <w:p w14:paraId="3FCF6FFB" w14:textId="1407B45F" w:rsidR="00AD2877" w:rsidRDefault="00AD2877" w:rsidP="002E1E2A">
      <w:pPr>
        <w:rPr>
          <w:lang w:val="zh-CN"/>
        </w:rPr>
      </w:pPr>
    </w:p>
    <w:p w14:paraId="069F5F3B" w14:textId="2B150F2F" w:rsidR="00AD2877" w:rsidRDefault="00AD2877" w:rsidP="002E1E2A">
      <w:pPr>
        <w:rPr>
          <w:lang w:val="zh-CN"/>
        </w:rPr>
      </w:pPr>
    </w:p>
    <w:p w14:paraId="61F4531E" w14:textId="752585F4" w:rsidR="00AD2877" w:rsidRDefault="00AD2877" w:rsidP="002E1E2A">
      <w:pPr>
        <w:rPr>
          <w:lang w:val="zh-CN"/>
        </w:rPr>
      </w:pPr>
    </w:p>
    <w:p w14:paraId="3B90DC99" w14:textId="3F6BB645" w:rsidR="00AD2877" w:rsidRDefault="00AD2877" w:rsidP="002E1E2A">
      <w:pPr>
        <w:rPr>
          <w:lang w:val="zh-CN"/>
        </w:rPr>
      </w:pPr>
    </w:p>
    <w:p w14:paraId="223C42FE" w14:textId="7CE2E083" w:rsidR="00AD2877" w:rsidRDefault="00AD2877" w:rsidP="002E1E2A">
      <w:pPr>
        <w:rPr>
          <w:lang w:val="zh-CN"/>
        </w:rPr>
      </w:pPr>
    </w:p>
    <w:p w14:paraId="26CC046B" w14:textId="7BD2360A" w:rsidR="00AD2877" w:rsidRDefault="00AD2877" w:rsidP="002E1E2A">
      <w:pPr>
        <w:rPr>
          <w:lang w:val="zh-CN"/>
        </w:rPr>
      </w:pPr>
    </w:p>
    <w:p w14:paraId="4A700E2D" w14:textId="47DCA798" w:rsidR="00AD2877" w:rsidRDefault="00AD2877" w:rsidP="002E1E2A">
      <w:pPr>
        <w:rPr>
          <w:lang w:val="zh-CN"/>
        </w:rPr>
      </w:pPr>
    </w:p>
    <w:p w14:paraId="7716447D" w14:textId="2C4E5A2F" w:rsidR="00AD2877" w:rsidRDefault="00AD2877" w:rsidP="002E1E2A">
      <w:pPr>
        <w:rPr>
          <w:lang w:val="zh-CN"/>
        </w:rPr>
      </w:pPr>
    </w:p>
    <w:p w14:paraId="54E690C5" w14:textId="2C4CAB49" w:rsidR="00AD2877" w:rsidRDefault="00AD2877" w:rsidP="002E1E2A">
      <w:pPr>
        <w:rPr>
          <w:lang w:val="zh-CN"/>
        </w:rPr>
      </w:pPr>
    </w:p>
    <w:p w14:paraId="0864DE18" w14:textId="20A8E9CE" w:rsidR="00AD2877" w:rsidRDefault="00AD2877" w:rsidP="002E1E2A">
      <w:pPr>
        <w:rPr>
          <w:lang w:val="zh-CN"/>
        </w:rPr>
      </w:pPr>
    </w:p>
    <w:p w14:paraId="24C19968" w14:textId="77777777" w:rsidR="00AD2877" w:rsidRDefault="00AD2877" w:rsidP="00AD2877">
      <w:pPr>
        <w:numPr>
          <w:ilvl w:val="0"/>
          <w:numId w:val="2"/>
        </w:numPr>
        <w:rPr>
          <w:rFonts w:ascii="楷体_GB2312" w:eastAsia="楷体_GB2312" w:hAnsi="宋体"/>
          <w:b/>
          <w:sz w:val="24"/>
        </w:rPr>
      </w:pPr>
      <w:r>
        <w:rPr>
          <w:rFonts w:ascii="楷体_GB2312" w:eastAsia="楷体_GB2312" w:hAnsi="宋体" w:hint="eastAsia"/>
          <w:b/>
          <w:sz w:val="24"/>
        </w:rPr>
        <w:lastRenderedPageBreak/>
        <w:t>机械原理与机械设计课程设计的目的和任务</w:t>
      </w:r>
    </w:p>
    <w:p w14:paraId="3226FC87" w14:textId="77777777" w:rsidR="00AD2877" w:rsidRDefault="00AD2877" w:rsidP="00AD2877">
      <w:pPr>
        <w:ind w:firstLineChars="200" w:firstLine="420"/>
      </w:pPr>
      <w:r>
        <w:rPr>
          <w:rFonts w:hint="eastAsia"/>
        </w:rPr>
        <w:t>机械原理课程设计与机械设计课程设计是机械类学生第一次进行的机械运动原理设计（或机械运动的方案设计）和传动系统（或传动装置）结构设计，前者是强调对已学各种机构的分析和综合，而后者则是强调传动零件的设计计算及其相应的结构设计。它们都是培养学生初步掌握机械设计方法所不可缺少的一个重要教学环节。本课程设计试图通过对一台简单的机械设备，由方案设计到结构设计（限于时间，只能对传动系统中的一部分进行设计计算和相应的结构设计），力求让学生对整机设计有一个系统的和完整的概念。通过这一实践性的教学环节，让学生接触和了解工程技术的实际，并对学生进行较为系统的设计方法训练，以期通过这一实践环节培养学生对已学的基础知识：如制图、力学、机械制造基础、机械原理、机械设计等课程的综合运用能力，并结合具体实际对学过的内容适当予以深化和扩展，在实际运用中培养学生</w:t>
      </w:r>
      <w:proofErr w:type="gramStart"/>
      <w:r>
        <w:rPr>
          <w:rFonts w:hint="eastAsia"/>
        </w:rPr>
        <w:t>融汇贯通</w:t>
      </w:r>
      <w:proofErr w:type="gramEnd"/>
      <w:r>
        <w:rPr>
          <w:rFonts w:hint="eastAsia"/>
        </w:rPr>
        <w:t>的能力。让学生初步树立正确的设计观点，掌握通用的设计方法，提高计算、制图、使用参考资料和运用计算机的能力。在设计过程中要求学生积极思考，广为涉猎，在继承前人成熟经验的基础上大胆创新。</w:t>
      </w:r>
    </w:p>
    <w:p w14:paraId="1CB2A767" w14:textId="77777777" w:rsidR="00AD2877" w:rsidRDefault="00AD2877" w:rsidP="00AD2877">
      <w:pPr>
        <w:ind w:left="420"/>
      </w:pPr>
      <w:r>
        <w:rPr>
          <w:rFonts w:hint="eastAsia"/>
        </w:rPr>
        <w:t>本次课程设计的任务是：</w:t>
      </w:r>
    </w:p>
    <w:p w14:paraId="0CCCE487" w14:textId="77777777" w:rsidR="00AD2877" w:rsidRDefault="00AD2877" w:rsidP="00AD2877">
      <w:pPr>
        <w:ind w:left="420"/>
      </w:pPr>
      <w:r>
        <w:rPr>
          <w:rFonts w:hint="eastAsia"/>
        </w:rPr>
        <w:t>1）画出机械的运动简图             2＃图纸一张</w:t>
      </w:r>
    </w:p>
    <w:p w14:paraId="2B67B4CF" w14:textId="77777777" w:rsidR="00AD2877" w:rsidRDefault="00AD2877" w:rsidP="00AD2877">
      <w:pPr>
        <w:ind w:left="420"/>
      </w:pPr>
      <w:r>
        <w:rPr>
          <w:rFonts w:hint="eastAsia"/>
        </w:rPr>
        <w:t>2）机械工作循环图                 4＃图纸一张</w:t>
      </w:r>
    </w:p>
    <w:p w14:paraId="449031A8" w14:textId="77777777" w:rsidR="00AD2877" w:rsidRDefault="00AD2877" w:rsidP="00AD2877">
      <w:pPr>
        <w:ind w:left="420"/>
      </w:pPr>
      <w:r>
        <w:rPr>
          <w:rFonts w:hint="eastAsia"/>
        </w:rPr>
        <w:t>3）主体机构运动分析、力分析       计算结果一份</w:t>
      </w:r>
    </w:p>
    <w:p w14:paraId="6ACDC64E" w14:textId="77777777" w:rsidR="00AD2877" w:rsidRDefault="00AD2877" w:rsidP="00AD2877">
      <w:pPr>
        <w:ind w:left="420"/>
      </w:pPr>
      <w:r>
        <w:rPr>
          <w:rFonts w:hint="eastAsia"/>
        </w:rPr>
        <w:t>4）传动系统设计装配图             0＃或1＃图纸一张</w:t>
      </w:r>
    </w:p>
    <w:p w14:paraId="733D9B17" w14:textId="77777777" w:rsidR="00AD2877" w:rsidRDefault="00AD2877" w:rsidP="00AD2877">
      <w:pPr>
        <w:ind w:left="420"/>
      </w:pPr>
      <w:r>
        <w:rPr>
          <w:rFonts w:hint="eastAsia"/>
        </w:rPr>
        <w:t>5）零件工作图（计算机绘图）       3＃图纸二张</w:t>
      </w:r>
    </w:p>
    <w:p w14:paraId="1D73ABD5" w14:textId="77777777" w:rsidR="00AD2877" w:rsidRDefault="00AD2877" w:rsidP="00AD2877">
      <w:pPr>
        <w:ind w:left="420"/>
      </w:pPr>
      <w:r>
        <w:rPr>
          <w:rFonts w:hint="eastAsia"/>
        </w:rPr>
        <w:t>6）设计计算说明书                 一份</w:t>
      </w:r>
    </w:p>
    <w:p w14:paraId="7E1CC0C7" w14:textId="03996ED2" w:rsidR="00AD2877" w:rsidRPr="00972B82" w:rsidRDefault="00AD2877" w:rsidP="00AD2877">
      <w:pPr>
        <w:numPr>
          <w:ilvl w:val="0"/>
          <w:numId w:val="2"/>
        </w:numPr>
        <w:rPr>
          <w:rFonts w:ascii="楷体_GB2312" w:eastAsia="楷体_GB2312" w:hAnsi="宋体"/>
          <w:b/>
          <w:sz w:val="24"/>
        </w:rPr>
      </w:pPr>
      <w:r>
        <w:rPr>
          <w:rFonts w:ascii="楷体_GB2312" w:eastAsia="楷体_GB2312" w:hAnsi="宋体" w:hint="eastAsia"/>
          <w:b/>
          <w:sz w:val="24"/>
        </w:rPr>
        <w:t>插床机构系统（以下简称插床机）简介</w:t>
      </w:r>
    </w:p>
    <w:p w14:paraId="301C8E13" w14:textId="77777777" w:rsidR="00AD2877" w:rsidRDefault="00AD2877" w:rsidP="00AD2877">
      <w:pPr>
        <w:rPr>
          <w:rFonts w:ascii="宋体" w:hAnsi="宋体"/>
          <w:b/>
          <w:sz w:val="24"/>
        </w:rPr>
      </w:pPr>
      <w:r>
        <w:rPr>
          <w:b/>
          <w:sz w:val="24"/>
        </w:rPr>
        <w:t>2</w:t>
      </w:r>
      <w:r>
        <w:rPr>
          <w:rFonts w:hint="eastAsia"/>
          <w:b/>
          <w:sz w:val="24"/>
        </w:rPr>
        <w:t>.</w:t>
      </w:r>
      <w:r>
        <w:rPr>
          <w:b/>
          <w:sz w:val="24"/>
        </w:rPr>
        <w:t>1</w:t>
      </w:r>
      <w:r>
        <w:rPr>
          <w:rFonts w:ascii="宋体" w:hAnsi="宋体" w:hint="eastAsia"/>
          <w:b/>
          <w:sz w:val="24"/>
        </w:rPr>
        <w:t>课题说明</w:t>
      </w:r>
    </w:p>
    <w:p w14:paraId="498151C8" w14:textId="77777777" w:rsidR="004B262D" w:rsidRDefault="004B262D" w:rsidP="00AD2877">
      <w:pPr>
        <w:ind w:firstLineChars="200" w:firstLine="420"/>
      </w:pPr>
      <w:r>
        <w:rPr>
          <w:rFonts w:hint="eastAsia"/>
        </w:rPr>
        <w:t>插床是用于加工中小尺寸垂直方向的平面或直槽的金属切削机床，多用于单件或小批量生产。</w:t>
      </w:r>
    </w:p>
    <w:p w14:paraId="11F1EE0B" w14:textId="3354AFD4" w:rsidR="00AD2877" w:rsidRDefault="004B262D" w:rsidP="00FA4B67">
      <w:pPr>
        <w:ind w:firstLineChars="200" w:firstLine="420"/>
      </w:pPr>
      <w:r>
        <w:rPr>
          <w:rFonts w:hint="eastAsia"/>
        </w:rPr>
        <w:t>为了适用不同材料和不同尺寸工件的粗、精加工，要求</w:t>
      </w:r>
      <w:proofErr w:type="gramStart"/>
      <w:r>
        <w:rPr>
          <w:rFonts w:hint="eastAsia"/>
        </w:rPr>
        <w:t>主执行</w:t>
      </w:r>
      <w:proofErr w:type="gramEnd"/>
      <w:r>
        <w:rPr>
          <w:rFonts w:hint="eastAsia"/>
        </w:rPr>
        <w:t>构件——插刀能以数种不同速度、不同行程和不同起始位置作垂直方向的往复直线移动，且切削时插刀</w:t>
      </w:r>
      <w:r w:rsidR="00FA4B67">
        <w:rPr>
          <w:rFonts w:hint="eastAsia"/>
        </w:rPr>
        <w:t>的移动低于空行程速度，即插刀具有急回现象；安装工件的工作台应具有不同进给量的横向进给，以完成平面的加工，工作刀还应具有升降功能，以适应不同高度的工件加工。</w:t>
      </w:r>
    </w:p>
    <w:p w14:paraId="2E824960" w14:textId="27CF760E" w:rsidR="00522C47" w:rsidRDefault="00AD2877" w:rsidP="00AD2877">
      <w:pPr>
        <w:rPr>
          <w:b/>
          <w:sz w:val="24"/>
        </w:rPr>
      </w:pPr>
      <w:r>
        <w:rPr>
          <w:rFonts w:hint="eastAsia"/>
          <w:b/>
          <w:sz w:val="24"/>
        </w:rPr>
        <w:t>2.2原始参数和设计要求</w:t>
      </w:r>
    </w:p>
    <w:p w14:paraId="5CF0B74C" w14:textId="522837B1" w:rsidR="00522C47" w:rsidRPr="00344108" w:rsidRDefault="00522C47" w:rsidP="00AD2877">
      <w:pPr>
        <w:rPr>
          <w:b/>
          <w:sz w:val="24"/>
        </w:rPr>
      </w:pPr>
      <w:r>
        <w:rPr>
          <w:rFonts w:hint="eastAsia"/>
          <w:b/>
          <w:sz w:val="24"/>
        </w:rPr>
        <w:t>原始参数：</w:t>
      </w:r>
    </w:p>
    <w:p w14:paraId="56E75E9C" w14:textId="7B384A24" w:rsidR="00AD2877" w:rsidRPr="00F055D1" w:rsidRDefault="00AD2877" w:rsidP="00AD2877">
      <w:pPr>
        <w:spacing w:line="440" w:lineRule="exact"/>
        <w:ind w:firstLineChars="100" w:firstLine="210"/>
        <w:rPr>
          <w:rFonts w:ascii="宋体" w:eastAsia="宋体" w:hAnsi="宋体"/>
          <w:szCs w:val="21"/>
        </w:rPr>
      </w:pPr>
      <w:r w:rsidRPr="00E142AE">
        <w:rPr>
          <w:rFonts w:ascii="宋体" w:eastAsia="宋体" w:hAnsi="宋体"/>
          <w:szCs w:val="21"/>
        </w:rPr>
        <w:t>1.</w:t>
      </w:r>
      <w:r w:rsidR="00F055D1">
        <w:rPr>
          <w:rFonts w:ascii="宋体" w:eastAsia="宋体" w:hAnsi="宋体" w:hint="eastAsia"/>
          <w:szCs w:val="21"/>
        </w:rPr>
        <w:t>曲柄转速n</w:t>
      </w:r>
      <w:r w:rsidR="00F055D1" w:rsidRPr="00F055D1">
        <w:rPr>
          <w:rFonts w:ascii="宋体" w:eastAsia="宋体" w:hAnsi="宋体" w:hint="eastAsia"/>
          <w:szCs w:val="21"/>
          <w:vertAlign w:val="subscript"/>
        </w:rPr>
        <w:t>1</w:t>
      </w:r>
      <w:r w:rsidR="00F055D1">
        <w:rPr>
          <w:rFonts w:ascii="宋体" w:eastAsia="宋体" w:hAnsi="宋体" w:hint="eastAsia"/>
          <w:szCs w:val="21"/>
        </w:rPr>
        <w:t>=</w:t>
      </w:r>
    </w:p>
    <w:p w14:paraId="05256D1A" w14:textId="0D206FBB" w:rsidR="00AD2877" w:rsidRPr="00F055D1" w:rsidRDefault="00AD2877" w:rsidP="00AD2877">
      <w:pPr>
        <w:spacing w:line="440" w:lineRule="exact"/>
        <w:ind w:firstLineChars="100" w:firstLine="210"/>
        <w:rPr>
          <w:rFonts w:ascii="宋体" w:eastAsia="宋体" w:hAnsi="宋体"/>
          <w:szCs w:val="21"/>
        </w:rPr>
      </w:pPr>
      <w:r w:rsidRPr="00E142AE">
        <w:rPr>
          <w:rFonts w:ascii="宋体" w:eastAsia="宋体" w:hAnsi="宋体"/>
          <w:szCs w:val="21"/>
        </w:rPr>
        <w:t>2.</w:t>
      </w:r>
      <w:r w:rsidR="00F055D1">
        <w:rPr>
          <w:rFonts w:ascii="宋体" w:eastAsia="宋体" w:hAnsi="宋体" w:hint="eastAsia"/>
          <w:szCs w:val="21"/>
        </w:rPr>
        <w:t>曲柄长度L</w:t>
      </w:r>
      <w:r w:rsidR="00F055D1">
        <w:rPr>
          <w:rFonts w:ascii="宋体" w:eastAsia="宋体" w:hAnsi="宋体"/>
          <w:szCs w:val="21"/>
          <w:vertAlign w:val="subscript"/>
        </w:rPr>
        <w:t>AB</w:t>
      </w:r>
      <w:r w:rsidR="00F055D1">
        <w:rPr>
          <w:rFonts w:ascii="宋体" w:eastAsia="宋体" w:hAnsi="宋体"/>
          <w:szCs w:val="21"/>
        </w:rPr>
        <w:t>=</w:t>
      </w:r>
    </w:p>
    <w:p w14:paraId="07D73D8A" w14:textId="13A5D2EF" w:rsidR="00AD2877" w:rsidRPr="00E142AE" w:rsidRDefault="00AD2877" w:rsidP="00AD2877">
      <w:pPr>
        <w:spacing w:line="440" w:lineRule="exact"/>
        <w:ind w:firstLineChars="100" w:firstLine="210"/>
        <w:rPr>
          <w:rFonts w:ascii="宋体" w:eastAsia="宋体" w:hAnsi="宋体"/>
          <w:szCs w:val="21"/>
        </w:rPr>
      </w:pPr>
      <w:r w:rsidRPr="00E142AE">
        <w:rPr>
          <w:rFonts w:ascii="宋体" w:eastAsia="宋体" w:hAnsi="宋体" w:hint="eastAsia"/>
          <w:szCs w:val="21"/>
        </w:rPr>
        <w:t>3</w:t>
      </w:r>
      <w:r w:rsidRPr="00E142AE">
        <w:rPr>
          <w:rFonts w:ascii="宋体" w:eastAsia="宋体" w:hAnsi="宋体"/>
          <w:szCs w:val="21"/>
        </w:rPr>
        <w:t>.</w:t>
      </w:r>
      <w:r w:rsidR="00F055D1">
        <w:rPr>
          <w:rFonts w:ascii="宋体" w:eastAsia="宋体" w:hAnsi="宋体" w:hint="eastAsia"/>
          <w:szCs w:val="21"/>
        </w:rPr>
        <w:t>插刀行程H=</w:t>
      </w:r>
    </w:p>
    <w:p w14:paraId="6760885C" w14:textId="1DF01772" w:rsidR="00AD2877" w:rsidRPr="00E142AE" w:rsidRDefault="00AD2877" w:rsidP="00AD2877">
      <w:pPr>
        <w:spacing w:line="440" w:lineRule="exact"/>
        <w:ind w:firstLineChars="100" w:firstLine="210"/>
        <w:rPr>
          <w:rFonts w:ascii="宋体" w:eastAsia="宋体" w:hAnsi="宋体"/>
          <w:szCs w:val="21"/>
        </w:rPr>
      </w:pPr>
      <w:r w:rsidRPr="00E142AE">
        <w:rPr>
          <w:rFonts w:ascii="宋体" w:eastAsia="宋体" w:hAnsi="宋体"/>
          <w:szCs w:val="21"/>
        </w:rPr>
        <w:t>4.</w:t>
      </w:r>
      <w:r w:rsidR="00F055D1">
        <w:rPr>
          <w:rFonts w:ascii="宋体" w:eastAsia="宋体" w:hAnsi="宋体" w:hint="eastAsia"/>
          <w:szCs w:val="21"/>
        </w:rPr>
        <w:t>行程速度比系数K=</w:t>
      </w:r>
    </w:p>
    <w:p w14:paraId="7D5C1838" w14:textId="3004C81F" w:rsidR="00AD2877" w:rsidRPr="00522C47" w:rsidRDefault="00AD2877" w:rsidP="00AD2877">
      <w:pPr>
        <w:spacing w:line="440" w:lineRule="exact"/>
        <w:ind w:firstLineChars="100" w:firstLine="210"/>
        <w:rPr>
          <w:rFonts w:ascii="宋体" w:eastAsia="宋体" w:hAnsi="宋体"/>
          <w:szCs w:val="21"/>
        </w:rPr>
      </w:pPr>
      <w:r>
        <w:rPr>
          <w:rFonts w:ascii="宋体" w:eastAsia="宋体" w:hAnsi="宋体"/>
          <w:szCs w:val="21"/>
        </w:rPr>
        <w:t>5.</w:t>
      </w:r>
      <w:r w:rsidR="00F055D1">
        <w:rPr>
          <w:rFonts w:ascii="宋体" w:eastAsia="宋体" w:hAnsi="宋体" w:hint="eastAsia"/>
          <w:szCs w:val="21"/>
        </w:rPr>
        <w:t>连杆与导杆之比L</w:t>
      </w:r>
      <w:r w:rsidR="00522C47">
        <w:rPr>
          <w:rFonts w:ascii="宋体" w:eastAsia="宋体" w:hAnsi="宋体"/>
          <w:szCs w:val="21"/>
          <w:vertAlign w:val="subscript"/>
        </w:rPr>
        <w:t>BC</w:t>
      </w:r>
      <w:r w:rsidR="00522C47">
        <w:rPr>
          <w:rFonts w:ascii="宋体" w:eastAsia="宋体" w:hAnsi="宋体"/>
          <w:szCs w:val="21"/>
        </w:rPr>
        <w:t>/L</w:t>
      </w:r>
      <w:r w:rsidR="00522C47">
        <w:rPr>
          <w:rFonts w:ascii="宋体" w:eastAsia="宋体" w:hAnsi="宋体"/>
          <w:szCs w:val="21"/>
          <w:vertAlign w:val="subscript"/>
        </w:rPr>
        <w:t>BO1</w:t>
      </w:r>
      <w:r w:rsidR="00522C47">
        <w:rPr>
          <w:rFonts w:ascii="宋体" w:eastAsia="宋体" w:hAnsi="宋体"/>
          <w:szCs w:val="21"/>
        </w:rPr>
        <w:t>=0</w:t>
      </w:r>
      <w:r w:rsidR="00522C47">
        <w:rPr>
          <w:rFonts w:ascii="宋体" w:eastAsia="宋体" w:hAnsi="宋体" w:hint="eastAsia"/>
          <w:szCs w:val="21"/>
        </w:rPr>
        <w:t>.</w:t>
      </w:r>
      <w:r w:rsidR="00522C47">
        <w:rPr>
          <w:rFonts w:ascii="宋体" w:eastAsia="宋体" w:hAnsi="宋体"/>
          <w:szCs w:val="21"/>
        </w:rPr>
        <w:t>5-0.6</w:t>
      </w:r>
    </w:p>
    <w:p w14:paraId="511A24A3" w14:textId="39207A1C" w:rsidR="00AD2877" w:rsidRPr="00E142AE" w:rsidRDefault="00AD2877" w:rsidP="00AD2877">
      <w:pPr>
        <w:spacing w:line="440" w:lineRule="exact"/>
        <w:ind w:firstLineChars="100" w:firstLine="210"/>
        <w:rPr>
          <w:rFonts w:ascii="宋体" w:eastAsia="宋体" w:hAnsi="宋体"/>
          <w:szCs w:val="21"/>
        </w:rPr>
      </w:pPr>
      <w:r w:rsidRPr="00E142AE">
        <w:rPr>
          <w:rFonts w:ascii="宋体" w:eastAsia="宋体" w:hAnsi="宋体" w:hint="eastAsia"/>
          <w:szCs w:val="21"/>
        </w:rPr>
        <w:t>6</w:t>
      </w:r>
      <w:r w:rsidRPr="00E142AE">
        <w:rPr>
          <w:rFonts w:ascii="宋体" w:eastAsia="宋体" w:hAnsi="宋体"/>
          <w:szCs w:val="21"/>
        </w:rPr>
        <w:t>.</w:t>
      </w:r>
      <w:proofErr w:type="gramStart"/>
      <w:r w:rsidR="00522C47">
        <w:rPr>
          <w:rFonts w:ascii="宋体" w:eastAsia="宋体" w:hAnsi="宋体" w:hint="eastAsia"/>
          <w:szCs w:val="21"/>
        </w:rPr>
        <w:t>刀臂</w:t>
      </w:r>
      <w:proofErr w:type="gramEnd"/>
      <w:r w:rsidR="00522C47">
        <w:rPr>
          <w:rFonts w:ascii="宋体" w:eastAsia="宋体" w:hAnsi="宋体" w:hint="eastAsia"/>
          <w:szCs w:val="21"/>
        </w:rPr>
        <w:t>d=</w:t>
      </w:r>
    </w:p>
    <w:p w14:paraId="72FC6AA3" w14:textId="1DB062FD" w:rsidR="00AD2877" w:rsidRPr="00E142AE" w:rsidRDefault="00AD2877" w:rsidP="00AD2877">
      <w:pPr>
        <w:spacing w:line="440" w:lineRule="exact"/>
        <w:ind w:firstLineChars="100" w:firstLine="210"/>
        <w:rPr>
          <w:rFonts w:ascii="宋体" w:eastAsia="宋体" w:hAnsi="宋体"/>
          <w:szCs w:val="21"/>
        </w:rPr>
      </w:pPr>
      <w:r w:rsidRPr="00E142AE">
        <w:rPr>
          <w:rFonts w:ascii="宋体" w:eastAsia="宋体" w:hAnsi="宋体"/>
          <w:szCs w:val="21"/>
        </w:rPr>
        <w:t>7.</w:t>
      </w:r>
      <w:r w:rsidR="00522C47">
        <w:rPr>
          <w:rFonts w:ascii="宋体" w:eastAsia="宋体" w:hAnsi="宋体" w:hint="eastAsia"/>
          <w:szCs w:val="21"/>
        </w:rPr>
        <w:t>工作阻力F=</w:t>
      </w:r>
    </w:p>
    <w:p w14:paraId="675ED54D" w14:textId="77777777" w:rsidR="00522C47" w:rsidRDefault="00AD2877" w:rsidP="00AD2877">
      <w:pPr>
        <w:spacing w:line="440" w:lineRule="exact"/>
        <w:ind w:firstLineChars="100" w:firstLine="210"/>
        <w:rPr>
          <w:rFonts w:ascii="宋体" w:eastAsia="宋体" w:hAnsi="宋体"/>
          <w:szCs w:val="21"/>
        </w:rPr>
      </w:pPr>
      <w:r w:rsidRPr="00E142AE">
        <w:rPr>
          <w:rFonts w:ascii="宋体" w:eastAsia="宋体" w:hAnsi="宋体" w:hint="eastAsia"/>
          <w:szCs w:val="21"/>
        </w:rPr>
        <w:t>8.</w:t>
      </w:r>
      <w:r w:rsidR="00522C47">
        <w:rPr>
          <w:rFonts w:ascii="宋体" w:eastAsia="宋体" w:hAnsi="宋体" w:hint="eastAsia"/>
          <w:szCs w:val="21"/>
        </w:rPr>
        <w:t>导杆4的质量m</w:t>
      </w:r>
      <w:r w:rsidR="00522C47">
        <w:rPr>
          <w:rFonts w:ascii="宋体" w:eastAsia="宋体" w:hAnsi="宋体" w:hint="eastAsia"/>
          <w:szCs w:val="21"/>
          <w:vertAlign w:val="subscript"/>
        </w:rPr>
        <w:t>4</w:t>
      </w:r>
      <w:r w:rsidR="00522C47">
        <w:rPr>
          <w:rFonts w:ascii="宋体" w:eastAsia="宋体" w:hAnsi="宋体" w:hint="eastAsia"/>
          <w:szCs w:val="21"/>
        </w:rPr>
        <w:t>=</w:t>
      </w:r>
    </w:p>
    <w:p w14:paraId="4BA3FF20" w14:textId="77777777" w:rsidR="00522C47" w:rsidRDefault="00522C47" w:rsidP="00AD2877">
      <w:pPr>
        <w:spacing w:line="440" w:lineRule="exact"/>
        <w:ind w:firstLineChars="100" w:firstLine="210"/>
        <w:rPr>
          <w:rFonts w:ascii="宋体" w:eastAsia="宋体" w:hAnsi="宋体"/>
          <w:szCs w:val="21"/>
        </w:rPr>
      </w:pPr>
      <w:r>
        <w:rPr>
          <w:rFonts w:ascii="宋体" w:eastAsia="宋体" w:hAnsi="宋体" w:hint="eastAsia"/>
          <w:szCs w:val="21"/>
        </w:rPr>
        <w:lastRenderedPageBreak/>
        <w:t>9.导杆4质心转动惯量</w:t>
      </w:r>
      <w:r>
        <w:rPr>
          <w:rFonts w:ascii="宋体" w:eastAsia="宋体" w:hAnsi="宋体"/>
          <w:szCs w:val="21"/>
        </w:rPr>
        <w:t>J</w:t>
      </w:r>
      <w:r>
        <w:rPr>
          <w:rFonts w:ascii="宋体" w:eastAsia="宋体" w:hAnsi="宋体" w:hint="eastAsia"/>
          <w:szCs w:val="21"/>
          <w:vertAlign w:val="subscript"/>
        </w:rPr>
        <w:t>s4</w:t>
      </w:r>
      <w:r>
        <w:rPr>
          <w:rFonts w:ascii="宋体" w:eastAsia="宋体" w:hAnsi="宋体"/>
          <w:szCs w:val="21"/>
        </w:rPr>
        <w:t>(kgm^</w:t>
      </w:r>
      <w:r>
        <w:rPr>
          <w:rFonts w:ascii="宋体" w:eastAsia="宋体" w:hAnsi="宋体"/>
          <w:szCs w:val="21"/>
          <w:vertAlign w:val="superscript"/>
        </w:rPr>
        <w:t>2</w:t>
      </w:r>
      <w:r>
        <w:rPr>
          <w:rFonts w:ascii="宋体" w:eastAsia="宋体" w:hAnsi="宋体"/>
          <w:szCs w:val="21"/>
        </w:rPr>
        <w:t>=)</w:t>
      </w:r>
    </w:p>
    <w:p w14:paraId="41DC8F55" w14:textId="7D93BCB5" w:rsidR="00914723" w:rsidRDefault="00522C47" w:rsidP="00914723">
      <w:pPr>
        <w:spacing w:line="440" w:lineRule="exact"/>
        <w:ind w:firstLineChars="100" w:firstLine="210"/>
        <w:rPr>
          <w:rFonts w:ascii="宋体" w:eastAsia="宋体" w:hAnsi="宋体"/>
          <w:szCs w:val="21"/>
        </w:rPr>
      </w:pPr>
      <w:r>
        <w:rPr>
          <w:rFonts w:ascii="宋体" w:eastAsia="宋体" w:hAnsi="宋体"/>
          <w:szCs w:val="21"/>
        </w:rPr>
        <w:t>10.</w:t>
      </w:r>
      <w:r>
        <w:rPr>
          <w:rFonts w:ascii="宋体" w:eastAsia="宋体" w:hAnsi="宋体" w:hint="eastAsia"/>
          <w:szCs w:val="21"/>
        </w:rPr>
        <w:t>滑块</w:t>
      </w:r>
      <w:r w:rsidR="00914723">
        <w:rPr>
          <w:rFonts w:ascii="宋体" w:eastAsia="宋体" w:hAnsi="宋体" w:hint="eastAsia"/>
          <w:szCs w:val="21"/>
        </w:rPr>
        <w:t>6的质量m</w:t>
      </w:r>
      <w:r w:rsidR="00914723">
        <w:rPr>
          <w:rFonts w:ascii="宋体" w:eastAsia="宋体" w:hAnsi="宋体" w:hint="eastAsia"/>
          <w:szCs w:val="21"/>
          <w:vertAlign w:val="subscript"/>
        </w:rPr>
        <w:t>6</w:t>
      </w:r>
      <w:r w:rsidR="00914723">
        <w:rPr>
          <w:rFonts w:ascii="宋体" w:eastAsia="宋体" w:hAnsi="宋体"/>
          <w:szCs w:val="21"/>
        </w:rPr>
        <w:t>=60kg</w:t>
      </w:r>
      <w:r w:rsidRPr="00E142AE">
        <w:rPr>
          <w:rFonts w:ascii="宋体" w:eastAsia="宋体" w:hAnsi="宋体"/>
          <w:szCs w:val="21"/>
        </w:rPr>
        <w:t xml:space="preserve"> </w:t>
      </w:r>
    </w:p>
    <w:p w14:paraId="27BB7985" w14:textId="5C814847" w:rsidR="00914723" w:rsidRDefault="00914723" w:rsidP="00914723">
      <w:pPr>
        <w:rPr>
          <w:b/>
          <w:sz w:val="24"/>
        </w:rPr>
      </w:pPr>
      <w:r>
        <w:rPr>
          <w:rFonts w:hint="eastAsia"/>
          <w:b/>
          <w:sz w:val="24"/>
        </w:rPr>
        <w:t>设计要求：</w:t>
      </w:r>
    </w:p>
    <w:p w14:paraId="0A6247ED" w14:textId="6DDB81F1" w:rsidR="00914723" w:rsidRPr="00914723" w:rsidRDefault="00914723" w:rsidP="00914723">
      <w:pPr>
        <w:spacing w:line="360" w:lineRule="auto"/>
        <w:ind w:firstLineChars="200" w:firstLine="420"/>
        <w:rPr>
          <w:rFonts w:ascii="宋体" w:eastAsia="宋体" w:hAnsi="宋体"/>
          <w:color w:val="003333"/>
          <w:szCs w:val="21"/>
        </w:rPr>
      </w:pPr>
      <w:r w:rsidRPr="00914723">
        <w:rPr>
          <w:rFonts w:ascii="宋体" w:eastAsia="宋体" w:hAnsi="宋体"/>
          <w:color w:val="003333"/>
          <w:szCs w:val="21"/>
        </w:rPr>
        <w:t>电动机轴与曲柄轴</w:t>
      </w:r>
      <w:r w:rsidRPr="00914723">
        <w:rPr>
          <w:rFonts w:ascii="宋体" w:eastAsia="宋体" w:hAnsi="宋体" w:hint="eastAsia"/>
          <w:color w:val="003333"/>
          <w:szCs w:val="21"/>
        </w:rPr>
        <w:t>o</w:t>
      </w:r>
      <w:r w:rsidRPr="00914723">
        <w:rPr>
          <w:rFonts w:ascii="宋体" w:eastAsia="宋体" w:hAnsi="宋体"/>
          <w:color w:val="003333"/>
          <w:szCs w:val="21"/>
          <w:vertAlign w:val="subscript"/>
        </w:rPr>
        <w:t>2</w:t>
      </w:r>
      <w:r w:rsidRPr="00914723">
        <w:rPr>
          <w:rFonts w:ascii="宋体" w:eastAsia="宋体" w:hAnsi="宋体"/>
          <w:color w:val="003333"/>
          <w:szCs w:val="21"/>
        </w:rPr>
        <w:t>平行，使用寿命10年，每日一班制工作，载荷有轻微冲击</w:t>
      </w:r>
      <w:r w:rsidRPr="00914723">
        <w:rPr>
          <w:rFonts w:ascii="宋体" w:eastAsia="宋体" w:hAnsi="宋体" w:hint="eastAsia"/>
          <w:color w:val="003333"/>
          <w:szCs w:val="21"/>
        </w:rPr>
        <w:t>,</w:t>
      </w:r>
      <w:r w:rsidRPr="00914723">
        <w:rPr>
          <w:rFonts w:ascii="宋体" w:eastAsia="宋体" w:hAnsi="宋体"/>
          <w:color w:val="003333"/>
          <w:szCs w:val="21"/>
        </w:rPr>
        <w:t>允许曲柄2转速偏差为±5％。要求导杆机构的最小传动角不得小于60°</w:t>
      </w:r>
      <w:r w:rsidRPr="00914723">
        <w:rPr>
          <w:rFonts w:ascii="宋体" w:eastAsia="宋体" w:hAnsi="宋体" w:hint="eastAsia"/>
          <w:color w:val="003333"/>
          <w:szCs w:val="21"/>
        </w:rPr>
        <w:t>,</w:t>
      </w:r>
      <w:r w:rsidRPr="00914723">
        <w:rPr>
          <w:rFonts w:ascii="宋体" w:eastAsia="宋体" w:hAnsi="宋体"/>
          <w:color w:val="003333"/>
          <w:szCs w:val="21"/>
        </w:rPr>
        <w:t>凸轮机构的最大</w:t>
      </w:r>
      <w:proofErr w:type="gramStart"/>
      <w:r w:rsidRPr="00914723">
        <w:rPr>
          <w:rFonts w:ascii="宋体" w:eastAsia="宋体" w:hAnsi="宋体"/>
          <w:color w:val="003333"/>
          <w:szCs w:val="21"/>
        </w:rPr>
        <w:t>压力角应在</w:t>
      </w:r>
      <w:proofErr w:type="gramEnd"/>
      <w:r w:rsidRPr="00914723">
        <w:rPr>
          <w:rFonts w:ascii="宋体" w:eastAsia="宋体" w:hAnsi="宋体"/>
          <w:color w:val="003333"/>
          <w:szCs w:val="21"/>
        </w:rPr>
        <w:t>许用值[α]之内，摆动从动件</w:t>
      </w:r>
      <w:r w:rsidRPr="00914723">
        <w:rPr>
          <w:rFonts w:ascii="宋体" w:eastAsia="宋体" w:hAnsi="宋体" w:hint="eastAsia"/>
          <w:color w:val="003333"/>
          <w:szCs w:val="21"/>
        </w:rPr>
        <w:t>8</w:t>
      </w:r>
      <w:r w:rsidRPr="00914723">
        <w:rPr>
          <w:rFonts w:ascii="宋体" w:eastAsia="宋体" w:hAnsi="宋体"/>
          <w:color w:val="003333"/>
          <w:szCs w:val="21"/>
        </w:rPr>
        <w:t>的升、回程运动规律均为等加速等减速运动</w:t>
      </w:r>
      <w:r w:rsidRPr="00914723">
        <w:rPr>
          <w:rFonts w:ascii="宋体" w:eastAsia="宋体" w:hAnsi="宋体" w:hint="eastAsia"/>
          <w:color w:val="003333"/>
          <w:szCs w:val="21"/>
        </w:rPr>
        <w:t>,</w:t>
      </w:r>
      <w:r w:rsidRPr="00914723">
        <w:rPr>
          <w:rFonts w:ascii="宋体" w:eastAsia="宋体" w:hAnsi="宋体"/>
          <w:color w:val="003333"/>
          <w:szCs w:val="21"/>
        </w:rPr>
        <w:t>执行构件的传动效率按0.95计算，系统有过载保护</w:t>
      </w:r>
      <w:r w:rsidRPr="00914723">
        <w:rPr>
          <w:rFonts w:ascii="宋体" w:eastAsia="宋体" w:hAnsi="宋体" w:hint="eastAsia"/>
          <w:color w:val="003333"/>
          <w:szCs w:val="21"/>
        </w:rPr>
        <w:t>,</w:t>
      </w:r>
      <w:r w:rsidRPr="00914723">
        <w:rPr>
          <w:rFonts w:ascii="宋体" w:eastAsia="宋体" w:hAnsi="宋体"/>
          <w:color w:val="003333"/>
          <w:szCs w:val="21"/>
        </w:rPr>
        <w:t>按小批量生产规模设计。</w:t>
      </w:r>
    </w:p>
    <w:p w14:paraId="66BEA195" w14:textId="776E0618" w:rsidR="00914723" w:rsidRPr="00914723" w:rsidRDefault="00914723" w:rsidP="00914723">
      <w:pPr>
        <w:ind w:firstLineChars="200" w:firstLine="480"/>
        <w:rPr>
          <w:b/>
          <w:sz w:val="24"/>
        </w:rPr>
      </w:pPr>
    </w:p>
    <w:p w14:paraId="3BD96A46" w14:textId="769A29DF" w:rsidR="00AD2877" w:rsidRPr="00E22A7E" w:rsidRDefault="00AD2877" w:rsidP="00AD2877">
      <w:pPr>
        <w:pStyle w:val="a3"/>
        <w:numPr>
          <w:ilvl w:val="0"/>
          <w:numId w:val="2"/>
        </w:numPr>
        <w:ind w:firstLineChars="0"/>
        <w:rPr>
          <w:rFonts w:ascii="楷体_GB2312" w:eastAsia="楷体_GB2312" w:hAnsi="宋体"/>
          <w:b/>
          <w:sz w:val="24"/>
        </w:rPr>
      </w:pPr>
      <w:r>
        <w:rPr>
          <w:rFonts w:ascii="楷体_GB2312" w:eastAsia="楷体_GB2312" w:hAnsi="宋体"/>
          <w:b/>
          <w:sz w:val="24"/>
        </w:rPr>
        <w:t xml:space="preserve"> </w:t>
      </w:r>
      <w:bookmarkStart w:id="0" w:name="_Hlk55381456"/>
      <w:r w:rsidR="00FA4B67">
        <w:rPr>
          <w:rFonts w:ascii="楷体_GB2312" w:eastAsia="楷体_GB2312" w:hAnsi="宋体" w:hint="eastAsia"/>
          <w:b/>
          <w:sz w:val="24"/>
        </w:rPr>
        <w:t>插床</w:t>
      </w:r>
      <w:proofErr w:type="gramStart"/>
      <w:r w:rsidRPr="00E22A7E">
        <w:rPr>
          <w:rFonts w:ascii="楷体_GB2312" w:eastAsia="楷体_GB2312" w:hAnsi="宋体" w:hint="eastAsia"/>
          <w:b/>
          <w:sz w:val="24"/>
        </w:rPr>
        <w:t>机运动</w:t>
      </w:r>
      <w:proofErr w:type="gramEnd"/>
      <w:r w:rsidRPr="00E22A7E">
        <w:rPr>
          <w:rFonts w:ascii="楷体_GB2312" w:eastAsia="楷体_GB2312" w:hAnsi="宋体" w:hint="eastAsia"/>
          <w:b/>
          <w:sz w:val="24"/>
        </w:rPr>
        <w:t>方案的确定</w:t>
      </w:r>
      <w:bookmarkEnd w:id="0"/>
      <w:r w:rsidRPr="00344108">
        <w:rPr>
          <w:noProof/>
        </w:rPr>
        <w:drawing>
          <wp:anchor distT="0" distB="0" distL="114300" distR="114300" simplePos="0" relativeHeight="251659264" behindDoc="1" locked="0" layoutInCell="1" allowOverlap="1" wp14:anchorId="292C6282" wp14:editId="26CBE268">
            <wp:simplePos x="0" y="0"/>
            <wp:positionH relativeFrom="column">
              <wp:posOffset>783499</wp:posOffset>
            </wp:positionH>
            <wp:positionV relativeFrom="paragraph">
              <wp:posOffset>0</wp:posOffset>
            </wp:positionV>
            <wp:extent cx="3820795" cy="3564890"/>
            <wp:effectExtent l="0" t="0" r="8255"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20795" cy="3564890"/>
                    </a:xfrm>
                    <a:prstGeom prst="rect">
                      <a:avLst/>
                    </a:prstGeom>
                  </pic:spPr>
                </pic:pic>
              </a:graphicData>
            </a:graphic>
          </wp:anchor>
        </w:drawing>
      </w:r>
    </w:p>
    <w:p w14:paraId="1ECEDCCB" w14:textId="77777777" w:rsidR="00AD2877" w:rsidRDefault="00AD2877" w:rsidP="00AD2877">
      <w:pPr>
        <w:rPr>
          <w:b/>
          <w:sz w:val="24"/>
        </w:rPr>
      </w:pPr>
      <w:bookmarkStart w:id="1" w:name="_Hlk54980880"/>
      <w:r>
        <w:rPr>
          <w:rFonts w:hint="eastAsia"/>
          <w:b/>
          <w:sz w:val="24"/>
        </w:rPr>
        <w:t>3.1工艺动作分解</w:t>
      </w:r>
    </w:p>
    <w:p w14:paraId="00F917AA" w14:textId="77777777" w:rsidR="00AD2877" w:rsidRDefault="00AD2877" w:rsidP="00AD2877">
      <w:pPr>
        <w:ind w:firstLineChars="200" w:firstLine="420"/>
        <w:rPr>
          <w:sz w:val="24"/>
        </w:rPr>
      </w:pPr>
      <w:r>
        <w:rPr>
          <w:rFonts w:hint="eastAsia"/>
        </w:rPr>
        <w:t>纸箱或纸盒的压痕、切线、压凹凸，都要用凹模和</w:t>
      </w:r>
      <w:proofErr w:type="gramStart"/>
      <w:r>
        <w:rPr>
          <w:rFonts w:hint="eastAsia"/>
        </w:rPr>
        <w:t>凸模</w:t>
      </w:r>
      <w:proofErr w:type="gramEnd"/>
      <w:r>
        <w:rPr>
          <w:rFonts w:hint="eastAsia"/>
        </w:rPr>
        <w:t>加压，为此纸板需定位、夹紧，再送到模压位置加压，之后将加压后的纸板送走。因此，模切机的工艺动作可分解为：控制夹紧装置张开、夹紧、送料和加压模切三个动作。</w:t>
      </w:r>
    </w:p>
    <w:bookmarkEnd w:id="1"/>
    <w:p w14:paraId="6F0D85E9" w14:textId="77777777" w:rsidR="00AD2877" w:rsidRDefault="00AD2877" w:rsidP="00AD2877"/>
    <w:p w14:paraId="74D71B7A" w14:textId="77777777" w:rsidR="00AD2877" w:rsidRDefault="00AD2877" w:rsidP="00AD2877">
      <w:pPr>
        <w:rPr>
          <w:b/>
          <w:sz w:val="24"/>
        </w:rPr>
      </w:pPr>
      <w:bookmarkStart w:id="2" w:name="_Hlk54981160"/>
      <w:r>
        <w:rPr>
          <w:rFonts w:hint="eastAsia"/>
          <w:b/>
          <w:sz w:val="24"/>
        </w:rPr>
        <w:t>3.2运动方案的构思</w:t>
      </w:r>
    </w:p>
    <w:p w14:paraId="7B4608FC" w14:textId="77777777" w:rsidR="00AD2877" w:rsidRDefault="00AD2877" w:rsidP="00AD2877">
      <w:pPr>
        <w:rPr>
          <w:b/>
          <w:szCs w:val="21"/>
        </w:rPr>
      </w:pPr>
      <w:r>
        <w:rPr>
          <w:rFonts w:hint="eastAsia"/>
          <w:b/>
          <w:szCs w:val="21"/>
        </w:rPr>
        <w:t>3.2.1送料机构的选择</w:t>
      </w:r>
    </w:p>
    <w:p w14:paraId="78DB943D" w14:textId="7589D8D5" w:rsidR="00AD2877" w:rsidRDefault="00AF3422" w:rsidP="00AD2877">
      <w:r>
        <w:rPr>
          <w:rFonts w:hint="eastAsia"/>
        </w:rPr>
        <w:t xml:space="preserve"> </w:t>
      </w:r>
      <w:r>
        <w:t xml:space="preserve">    (1)</w:t>
      </w:r>
      <w:r w:rsidR="004324B9">
        <w:t xml:space="preserve"> </w:t>
      </w:r>
      <w:r>
        <w:rPr>
          <w:rFonts w:hint="eastAsia"/>
        </w:rPr>
        <w:t>运动是否具有确定的运动</w:t>
      </w:r>
    </w:p>
    <w:p w14:paraId="2D135F96" w14:textId="7C7BC286" w:rsidR="00AF3422" w:rsidRDefault="00AF3422" w:rsidP="00AD2877">
      <w:r>
        <w:rPr>
          <w:rFonts w:hint="eastAsia"/>
        </w:rPr>
        <w:t xml:space="preserve"> </w:t>
      </w:r>
      <w:r>
        <w:t xml:space="preserve">    </w:t>
      </w:r>
      <w:r>
        <w:rPr>
          <w:rFonts w:hint="eastAsia"/>
        </w:rPr>
        <w:t>该机构中构件n=5。在各个构件构成的运动副中P</w:t>
      </w:r>
      <w:r>
        <w:softHyphen/>
      </w:r>
      <w:r>
        <w:rPr>
          <w:rFonts w:hint="eastAsia"/>
          <w:vertAlign w:val="subscript"/>
        </w:rPr>
        <w:t>l</w:t>
      </w:r>
      <w:r>
        <w:rPr>
          <w:rFonts w:hint="eastAsia"/>
        </w:rPr>
        <w:t>=7，</w:t>
      </w:r>
      <w:r>
        <w:t>P</w:t>
      </w:r>
      <w:r>
        <w:rPr>
          <w:rFonts w:hint="eastAsia"/>
          <w:vertAlign w:val="subscript"/>
        </w:rPr>
        <w:t>h</w:t>
      </w:r>
      <w:r>
        <w:rPr>
          <w:rFonts w:hint="eastAsia"/>
        </w:rPr>
        <w:t>=0。机构中存在虚约束，改善了机构的受力状况，提高运动的可靠性。由以上条件可知：机构的自由度F=3n-2</w:t>
      </w:r>
      <w:r>
        <w:t>P</w:t>
      </w:r>
      <w:r>
        <w:rPr>
          <w:rFonts w:hint="eastAsia"/>
          <w:vertAlign w:val="subscript"/>
        </w:rPr>
        <w:t>l</w:t>
      </w:r>
      <w:r>
        <w:rPr>
          <w:rFonts w:hint="eastAsia"/>
        </w:rPr>
        <w:t>-</w:t>
      </w:r>
      <w:r>
        <w:t>P</w:t>
      </w:r>
      <w:r>
        <w:rPr>
          <w:rFonts w:hint="eastAsia"/>
          <w:vertAlign w:val="subscript"/>
        </w:rPr>
        <w:t>h</w:t>
      </w:r>
      <w:r>
        <w:rPr>
          <w:rFonts w:hint="eastAsia"/>
        </w:rPr>
        <w:t>=1。</w:t>
      </w:r>
      <w:r>
        <w:rPr>
          <w:rFonts w:hint="eastAsia"/>
        </w:rPr>
        <w:lastRenderedPageBreak/>
        <w:t>机构的原动件是曲柄，原动件的个数等于机构的自由度，所以机构具有确定的运动。</w:t>
      </w:r>
    </w:p>
    <w:p w14:paraId="32E27C87" w14:textId="3488EB84" w:rsidR="00AF3422" w:rsidRDefault="00AF3422" w:rsidP="00AD2877">
      <w:r>
        <w:rPr>
          <w:rFonts w:hint="eastAsia"/>
        </w:rPr>
        <w:t xml:space="preserve"> </w:t>
      </w:r>
      <w:r>
        <w:t xml:space="preserve">    (2)</w:t>
      </w:r>
      <w:r w:rsidR="004324B9">
        <w:t xml:space="preserve"> </w:t>
      </w:r>
      <w:r>
        <w:rPr>
          <w:rFonts w:hint="eastAsia"/>
        </w:rPr>
        <w:t>机构传动功能的实现</w:t>
      </w:r>
    </w:p>
    <w:p w14:paraId="47A23F9A" w14:textId="2F551E01" w:rsidR="00AF3422" w:rsidRDefault="00AF3422" w:rsidP="00AD2877">
      <w:r>
        <w:rPr>
          <w:rFonts w:hint="eastAsia"/>
        </w:rPr>
        <w:t xml:space="preserve"> </w:t>
      </w:r>
      <w:r>
        <w:t xml:space="preserve">    </w:t>
      </w:r>
      <w:r>
        <w:rPr>
          <w:rFonts w:hint="eastAsia"/>
        </w:rPr>
        <w:t>在原动件曲柄2带滑块3的作用下，导杆4在一定的角度范围内摆动。通过导杆4带动连杆5</w:t>
      </w:r>
      <w:r w:rsidR="004324B9">
        <w:rPr>
          <w:rFonts w:hint="eastAsia"/>
        </w:rPr>
        <w:t>运动，从而实现刨刀的往复运动。</w:t>
      </w:r>
    </w:p>
    <w:p w14:paraId="6F6CE9DF" w14:textId="44505A71" w:rsidR="004324B9" w:rsidRDefault="004324B9" w:rsidP="00AD2877">
      <w:r>
        <w:rPr>
          <w:rFonts w:hint="eastAsia"/>
        </w:rPr>
        <w:t xml:space="preserve"> </w:t>
      </w:r>
      <w:r>
        <w:t xml:space="preserve">    </w:t>
      </w:r>
      <w:r>
        <w:rPr>
          <w:rFonts w:hint="eastAsia"/>
        </w:rPr>
        <w:t>(</w:t>
      </w:r>
      <w:r>
        <w:t xml:space="preserve">3) </w:t>
      </w:r>
      <w:r>
        <w:rPr>
          <w:rFonts w:hint="eastAsia"/>
        </w:rPr>
        <w:t>主传动机构的工作性能</w:t>
      </w:r>
    </w:p>
    <w:p w14:paraId="59AA6CA7" w14:textId="14506060" w:rsidR="004324B9" w:rsidRDefault="004324B9" w:rsidP="00AD2877">
      <w:r>
        <w:rPr>
          <w:rFonts w:hint="eastAsia"/>
        </w:rPr>
        <w:t xml:space="preserve"> </w:t>
      </w:r>
      <w:r>
        <w:t xml:space="preserve">    </w:t>
      </w:r>
      <w:r>
        <w:rPr>
          <w:rFonts w:hint="eastAsia"/>
        </w:rPr>
        <w:t>曲柄2的角速度恒定，通过滑块3带动导杆4摆动，连杆5也</w:t>
      </w:r>
      <w:proofErr w:type="gramStart"/>
      <w:r>
        <w:rPr>
          <w:rFonts w:hint="eastAsia"/>
        </w:rPr>
        <w:t>随者杆</w:t>
      </w:r>
      <w:proofErr w:type="gramEnd"/>
      <w:r>
        <w:rPr>
          <w:rFonts w:hint="eastAsia"/>
        </w:rPr>
        <w:t>4的摆动不断地改变角度，使刨刀的速度变化减缓，速度趋于匀速；在机构的回程时，只有惯性力和摩擦力，两者的作用都比较小，因此，机构在传动时可以实现刨刀的工作行程速度较低，而返程的速度较高的急回运动。</w:t>
      </w:r>
    </w:p>
    <w:p w14:paraId="6A8E118C" w14:textId="0F957C75" w:rsidR="004324B9" w:rsidRDefault="004324B9" w:rsidP="00AD2877">
      <w:r>
        <w:rPr>
          <w:rFonts w:hint="eastAsia"/>
        </w:rPr>
        <w:t xml:space="preserve"> </w:t>
      </w:r>
      <w:r>
        <w:t xml:space="preserve">    (4) </w:t>
      </w:r>
      <w:r>
        <w:rPr>
          <w:rFonts w:hint="eastAsia"/>
        </w:rPr>
        <w:t>机构</w:t>
      </w:r>
      <w:proofErr w:type="gramStart"/>
      <w:r>
        <w:rPr>
          <w:rFonts w:hint="eastAsia"/>
        </w:rPr>
        <w:t>的传力性能</w:t>
      </w:r>
      <w:proofErr w:type="gramEnd"/>
    </w:p>
    <w:p w14:paraId="74D442E2" w14:textId="41D01F98" w:rsidR="004324B9" w:rsidRDefault="004324B9" w:rsidP="004324B9">
      <w:r>
        <w:rPr>
          <w:rFonts w:hint="eastAsia"/>
        </w:rPr>
        <w:t xml:space="preserve"> </w:t>
      </w:r>
      <w:r>
        <w:t xml:space="preserve">    </w:t>
      </w:r>
      <w:r>
        <w:rPr>
          <w:rFonts w:hint="eastAsia"/>
        </w:rPr>
        <w:t>该机构在设计上不存在影响机构运转的死点，机构在运转过程中不会因为机构本身的问题而突然停下。</w:t>
      </w:r>
    </w:p>
    <w:p w14:paraId="6858E15C" w14:textId="71C6B090" w:rsidR="004324B9" w:rsidRDefault="004324B9" w:rsidP="004324B9">
      <w:r>
        <w:rPr>
          <w:rFonts w:hint="eastAsia"/>
        </w:rPr>
        <w:t xml:space="preserve"> </w:t>
      </w:r>
      <w:r>
        <w:t xml:space="preserve">    (5) </w:t>
      </w:r>
      <w:r>
        <w:rPr>
          <w:rFonts w:hint="eastAsia"/>
        </w:rPr>
        <w:t>机构的动力性能分析</w:t>
      </w:r>
    </w:p>
    <w:p w14:paraId="6E708BC8" w14:textId="2D322640" w:rsidR="004324B9" w:rsidRDefault="004324B9" w:rsidP="004324B9">
      <w:r>
        <w:rPr>
          <w:rFonts w:hint="eastAsia"/>
        </w:rPr>
        <w:t xml:space="preserve"> </w:t>
      </w:r>
      <w:r>
        <w:t xml:space="preserve">    </w:t>
      </w:r>
      <w:r>
        <w:rPr>
          <w:rFonts w:hint="eastAsia"/>
        </w:rPr>
        <w:t>由于原动件曲柄具有运动稳定平衡性，在运转过程中，不会引起整个机构的震动，保证整个机构的寿命。</w:t>
      </w:r>
    </w:p>
    <w:p w14:paraId="7F842247" w14:textId="56CF4057" w:rsidR="004324B9" w:rsidRDefault="004324B9" w:rsidP="00AD2877">
      <w:r>
        <w:rPr>
          <w:rFonts w:hint="eastAsia"/>
        </w:rPr>
        <w:t xml:space="preserve"> </w:t>
      </w:r>
      <w:r>
        <w:t xml:space="preserve">    (6)</w:t>
      </w:r>
      <w:bookmarkStart w:id="3" w:name="_Hlk55381478"/>
      <w:r>
        <w:t xml:space="preserve"> </w:t>
      </w:r>
      <w:r>
        <w:rPr>
          <w:rFonts w:hint="eastAsia"/>
        </w:rPr>
        <w:t>机构的合理性</w:t>
      </w:r>
    </w:p>
    <w:p w14:paraId="52797C4C" w14:textId="33ECBAB0" w:rsidR="004324B9" w:rsidRDefault="004324B9" w:rsidP="00AD2877">
      <w:r>
        <w:rPr>
          <w:rFonts w:hint="eastAsia"/>
        </w:rPr>
        <w:t xml:space="preserve"> </w:t>
      </w:r>
      <w:r>
        <w:t xml:space="preserve">    </w:t>
      </w:r>
      <w:proofErr w:type="gramStart"/>
      <w:r>
        <w:rPr>
          <w:rFonts w:hint="eastAsia"/>
        </w:rPr>
        <w:t>此机构</w:t>
      </w:r>
      <w:proofErr w:type="gramEnd"/>
      <w:r>
        <w:rPr>
          <w:rFonts w:hint="eastAsia"/>
        </w:rPr>
        <w:t>使用连杆滑块机构，设计简单、维修、检测都很方便。</w:t>
      </w:r>
    </w:p>
    <w:p w14:paraId="1BC2C8A2" w14:textId="4506DB7F" w:rsidR="004324B9" w:rsidRDefault="004324B9" w:rsidP="00AD2877">
      <w:r>
        <w:rPr>
          <w:rFonts w:hint="eastAsia"/>
        </w:rPr>
        <w:t xml:space="preserve"> </w:t>
      </w:r>
      <w:r>
        <w:t xml:space="preserve">    </w:t>
      </w:r>
      <w:r>
        <w:rPr>
          <w:rFonts w:hint="eastAsia"/>
        </w:rPr>
        <w:t>(</w:t>
      </w:r>
      <w:r>
        <w:t xml:space="preserve">7) </w:t>
      </w:r>
      <w:r>
        <w:rPr>
          <w:rFonts w:hint="eastAsia"/>
        </w:rPr>
        <w:t>机构的经济性</w:t>
      </w:r>
    </w:p>
    <w:p w14:paraId="331F7480" w14:textId="09BB042E" w:rsidR="004324B9" w:rsidRDefault="004324B9" w:rsidP="00AD2877">
      <w:pPr>
        <w:rPr>
          <w:rFonts w:hint="eastAsia"/>
        </w:rPr>
      </w:pPr>
      <w:r>
        <w:rPr>
          <w:rFonts w:hint="eastAsia"/>
        </w:rPr>
        <w:t xml:space="preserve"> </w:t>
      </w:r>
      <w:r>
        <w:t xml:space="preserve">    </w:t>
      </w:r>
      <w:r>
        <w:rPr>
          <w:rFonts w:hint="eastAsia"/>
        </w:rPr>
        <w:t>该机构使用的连杆都不是精密的结构，不需要特别的加工工艺，也不需要特别的材料来制作，也不需要满足特别的工作环境，所以该机构具有好的经济效益，制作方便，</w:t>
      </w:r>
      <w:r w:rsidR="004F3F65">
        <w:rPr>
          <w:rFonts w:hint="eastAsia"/>
        </w:rPr>
        <w:t>实用。</w:t>
      </w:r>
    </w:p>
    <w:p w14:paraId="1AD2E3A5" w14:textId="32B5B240" w:rsidR="00AD2877" w:rsidRPr="004324B9" w:rsidRDefault="00AD2877" w:rsidP="00AD2877">
      <w:r>
        <w:rPr>
          <w:rFonts w:hint="eastAsia"/>
          <w:b/>
          <w:szCs w:val="21"/>
        </w:rPr>
        <w:t>3.2.2模</w:t>
      </w:r>
      <w:proofErr w:type="gramStart"/>
      <w:r>
        <w:rPr>
          <w:rFonts w:hint="eastAsia"/>
          <w:b/>
          <w:szCs w:val="21"/>
        </w:rPr>
        <w:t>切运动</w:t>
      </w:r>
      <w:proofErr w:type="gramEnd"/>
      <w:r>
        <w:rPr>
          <w:rFonts w:hint="eastAsia"/>
          <w:b/>
          <w:szCs w:val="21"/>
        </w:rPr>
        <w:t>方案的构思及筛选</w:t>
      </w:r>
    </w:p>
    <w:bookmarkEnd w:id="3"/>
    <w:p w14:paraId="2773F19B" w14:textId="77777777" w:rsidR="00AD2877" w:rsidRDefault="00AD2877" w:rsidP="00AD2877">
      <w:pPr>
        <w:ind w:firstLine="435"/>
      </w:pPr>
      <w:r>
        <w:rPr>
          <w:rFonts w:hint="eastAsia"/>
        </w:rPr>
        <w:t>工艺动作分解后，接着应考虑采用哪几种机构的组合来实现这些动作，即要进行机械运动方案的构思。构思机械的运动方案是项艰辛的创造性劳动。设计者不但要有渴求创造的愿望，勤于思考的作风，深入钻研的精神、扎实的机械原理知识，还应掌握一些创造的技法，如列举法、黑箱法、筛选法等。首先应考虑模切机的加工方法，它在很大程度上将决定整机的总体布置。运用所谓关联树法，按层次列出可能的几种加压方法如图3所示。图中排出6种可能的加压方法。通过分析可知，水平加压不利于纸板输送系统的布置。而垂直加压中，当上下模具同时加压时，上下模不易对准。经过筛选后可有二种方案再作进一步的对比分析，如果采用由上向下压，</w:t>
      </w:r>
      <w:proofErr w:type="gramStart"/>
      <w:r>
        <w:rPr>
          <w:rFonts w:hint="eastAsia"/>
        </w:rPr>
        <w:t>即下模固定</w:t>
      </w:r>
      <w:proofErr w:type="gramEnd"/>
      <w:r>
        <w:rPr>
          <w:rFonts w:hint="eastAsia"/>
        </w:rPr>
        <w:t>，上模运动，则必然要占用工作台上面的空间，这会干扰链条输送系统的布置。而传动系统一般又总是放在工作台下方。这样从总体布置而言，显得不很合理，故宜采用上模固定，由下向上压，这样可使加压机构与传动系统都布置在工作台下方，能有效地利用空间，且便于工人操作和输送纸板，在图2中上模4通过装配调整后固定不动，而</w:t>
      </w:r>
      <w:proofErr w:type="gramStart"/>
      <w:r>
        <w:rPr>
          <w:rFonts w:hint="eastAsia"/>
        </w:rPr>
        <w:t>使下模运动</w:t>
      </w:r>
      <w:proofErr w:type="gramEnd"/>
      <w:r>
        <w:rPr>
          <w:rFonts w:hint="eastAsia"/>
        </w:rPr>
        <w:t>。</w:t>
      </w:r>
    </w:p>
    <w:p w14:paraId="260897C9" w14:textId="77777777" w:rsidR="00AD2877" w:rsidRDefault="00AD2877" w:rsidP="00AD2877">
      <w:pPr>
        <w:ind w:firstLine="435"/>
      </w:pPr>
      <w:r>
        <w:rPr>
          <w:rFonts w:hint="eastAsia"/>
        </w:rPr>
        <w:t>通过上述方案的筛选，采用由下往上压的方案，即执行构件作往复直线运动。一般原动机都采用水平布置的电动机，因此在传动系统运动方案构思中，必须考虑如何把水平方向的旋转运动经减速后变换为垂直方向的往复直线运动。亦就是说在考虑模切</w:t>
      </w:r>
      <w:proofErr w:type="gramStart"/>
      <w:r>
        <w:rPr>
          <w:rFonts w:hint="eastAsia"/>
        </w:rPr>
        <w:t>机运动</w:t>
      </w:r>
      <w:proofErr w:type="gramEnd"/>
      <w:r>
        <w:rPr>
          <w:rFonts w:hint="eastAsia"/>
        </w:rPr>
        <w:t>方案构思时，需要有运动形式，运动方向和运动速度变换的功能，而满足这些要求的机构组合可以有许多种，例如经齿轮减速后的曲柄滑块机构，以及由曲柄滑块机构演变而成一些带滑块的六杆机构都能满足上述要求。此外还有经减速后的直动推杆盘形凸轮机构、螺母作往复转动的螺旋机构，以及齿轮作往复转动的齿轮齿条机构等等，都是可供选择的方案。然后根据功能质量及经济性列出相关的分析项目。逐项分析比较，对已经罗列出的若干方案进行筛选，确定一个或二个方案，最后通过运动分析、力分析，确定其中的一个并对其中的尺寸作适当的调整或优化，使功能质量更优。图4为诸多方案中较好的一种。模切机的功能质量主要</w:t>
      </w:r>
      <w:proofErr w:type="gramStart"/>
      <w:r>
        <w:rPr>
          <w:rFonts w:hint="eastAsia"/>
        </w:rPr>
        <w:t>是指增力</w:t>
      </w:r>
      <w:proofErr w:type="gramEnd"/>
      <w:r>
        <w:rPr>
          <w:rFonts w:hint="eastAsia"/>
        </w:rPr>
        <w:t>性能、加压时间长短、传动角大小、工作平稳性、磨损与变形等。经济性主要是指效率、</w:t>
      </w:r>
      <w:r>
        <w:rPr>
          <w:rFonts w:hint="eastAsia"/>
        </w:rPr>
        <w:lastRenderedPageBreak/>
        <w:t>结构复杂性、加工装配难度等。选出一个较好的方案，根据要求确定主体机构的尺寸，对该主体机构进行运动分析和力分析，根据计算结果适当调整其尺寸，使其更合理。</w:t>
      </w:r>
    </w:p>
    <w:p w14:paraId="32B3B0A5" w14:textId="77777777" w:rsidR="00AD2877" w:rsidRDefault="00AD2877" w:rsidP="00AD2877">
      <w:pPr>
        <w:ind w:firstLine="435"/>
      </w:pPr>
    </w:p>
    <w:p w14:paraId="328C6D61" w14:textId="77777777" w:rsidR="00AD2877" w:rsidRDefault="00AD2877" w:rsidP="00AD2877">
      <w:pPr>
        <w:rPr>
          <w:b/>
          <w:sz w:val="24"/>
        </w:rPr>
      </w:pPr>
      <w:r>
        <w:rPr>
          <w:rFonts w:hint="eastAsia"/>
          <w:b/>
          <w:sz w:val="24"/>
        </w:rPr>
        <w:t>3.3机构运动参数的确定</w:t>
      </w:r>
    </w:p>
    <w:p w14:paraId="504CE7FF" w14:textId="77777777" w:rsidR="00AD2877" w:rsidRDefault="00AD2877" w:rsidP="00AD2877">
      <w:pPr>
        <w:ind w:firstLine="435"/>
        <w:rPr>
          <w:szCs w:val="21"/>
        </w:rPr>
      </w:pPr>
      <w:r>
        <w:rPr>
          <w:rFonts w:hint="eastAsia"/>
          <w:szCs w:val="21"/>
        </w:rPr>
        <w:t>机械运动的原始参数是进行机构设计与传统系统设计研究必须具备的数据。</w:t>
      </w:r>
    </w:p>
    <w:p w14:paraId="316CFF99" w14:textId="77777777" w:rsidR="00AD2877" w:rsidRDefault="00AD2877" w:rsidP="00AD2877">
      <w:pPr>
        <w:rPr>
          <w:szCs w:val="21"/>
        </w:rPr>
      </w:pPr>
    </w:p>
    <w:p w14:paraId="3D9661E1" w14:textId="77777777" w:rsidR="00AD2877" w:rsidRDefault="00AD2877" w:rsidP="00AD2877">
      <w:pPr>
        <w:rPr>
          <w:b/>
          <w:szCs w:val="21"/>
        </w:rPr>
      </w:pPr>
      <w:r>
        <w:rPr>
          <w:rFonts w:hint="eastAsia"/>
          <w:b/>
          <w:szCs w:val="21"/>
        </w:rPr>
        <w:t>3.3.1原</w:t>
      </w:r>
      <w:proofErr w:type="gramStart"/>
      <w:r>
        <w:rPr>
          <w:rFonts w:hint="eastAsia"/>
          <w:b/>
          <w:szCs w:val="21"/>
        </w:rPr>
        <w:t>动件运动</w:t>
      </w:r>
      <w:proofErr w:type="gramEnd"/>
      <w:r>
        <w:rPr>
          <w:rFonts w:hint="eastAsia"/>
          <w:b/>
          <w:szCs w:val="21"/>
        </w:rPr>
        <w:t>参数</w:t>
      </w:r>
    </w:p>
    <w:p w14:paraId="4D35D1A6" w14:textId="77777777" w:rsidR="00AD2877" w:rsidRDefault="00AD2877" w:rsidP="00AD2877">
      <w:pPr>
        <w:rPr>
          <w:b/>
          <w:szCs w:val="21"/>
        </w:rPr>
      </w:pPr>
      <w:r>
        <w:rPr>
          <w:rFonts w:hint="eastAsia"/>
          <w:b/>
          <w:noProof/>
          <w:szCs w:val="21"/>
        </w:rPr>
        <w:drawing>
          <wp:inline distT="0" distB="0" distL="0" distR="0" wp14:anchorId="76B966B3" wp14:editId="41A5E6B3">
            <wp:extent cx="3141345" cy="2776855"/>
            <wp:effectExtent l="0" t="0" r="1905"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1345" cy="2776855"/>
                    </a:xfrm>
                    <a:prstGeom prst="rect">
                      <a:avLst/>
                    </a:prstGeom>
                    <a:noFill/>
                    <a:ln>
                      <a:noFill/>
                    </a:ln>
                  </pic:spPr>
                </pic:pic>
              </a:graphicData>
            </a:graphic>
          </wp:inline>
        </w:drawing>
      </w:r>
      <w:r>
        <w:rPr>
          <w:rFonts w:hint="eastAsia"/>
          <w:b/>
          <w:noProof/>
          <w:szCs w:val="21"/>
        </w:rPr>
        <w:drawing>
          <wp:inline distT="0" distB="0" distL="0" distR="0" wp14:anchorId="14903CAB" wp14:editId="7C742537">
            <wp:extent cx="1955800" cy="3234055"/>
            <wp:effectExtent l="0" t="0" r="635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5800" cy="3234055"/>
                    </a:xfrm>
                    <a:prstGeom prst="rect">
                      <a:avLst/>
                    </a:prstGeom>
                    <a:noFill/>
                    <a:ln>
                      <a:noFill/>
                    </a:ln>
                  </pic:spPr>
                </pic:pic>
              </a:graphicData>
            </a:graphic>
          </wp:inline>
        </w:drawing>
      </w:r>
    </w:p>
    <w:p w14:paraId="24B8B023" w14:textId="77777777" w:rsidR="00AD2877" w:rsidRDefault="00AD2877" w:rsidP="00AD2877">
      <w:pPr>
        <w:ind w:firstLine="435"/>
        <w:rPr>
          <w:szCs w:val="21"/>
        </w:rPr>
      </w:pPr>
      <w:r>
        <w:rPr>
          <w:rFonts w:hint="eastAsia"/>
          <w:szCs w:val="21"/>
        </w:rPr>
        <w:t>这里所指的原动件是指</w:t>
      </w:r>
      <w:proofErr w:type="gramStart"/>
      <w:r>
        <w:rPr>
          <w:rFonts w:hint="eastAsia"/>
          <w:szCs w:val="21"/>
        </w:rPr>
        <w:t>主执行</w:t>
      </w:r>
      <w:proofErr w:type="gramEnd"/>
      <w:r>
        <w:rPr>
          <w:rFonts w:hint="eastAsia"/>
          <w:szCs w:val="21"/>
        </w:rPr>
        <w:t>构件所在该级机构的原动件。如本题</w:t>
      </w:r>
      <w:proofErr w:type="gramStart"/>
      <w:r>
        <w:rPr>
          <w:rFonts w:hint="eastAsia"/>
          <w:szCs w:val="21"/>
        </w:rPr>
        <w:t>主执行</w:t>
      </w:r>
      <w:proofErr w:type="gramEnd"/>
      <w:r>
        <w:rPr>
          <w:rFonts w:hint="eastAsia"/>
          <w:szCs w:val="21"/>
        </w:rPr>
        <w:t>构件是作往复直线运动的下压模，完成该运动的机构通常是四杆机构或六杆机构中的滑块或其它构件。如图5和图4中的AB</w:t>
      </w:r>
      <w:proofErr w:type="gramStart"/>
      <w:r>
        <w:rPr>
          <w:rFonts w:hint="eastAsia"/>
          <w:szCs w:val="21"/>
        </w:rPr>
        <w:t>杆即是</w:t>
      </w:r>
      <w:proofErr w:type="gramEnd"/>
      <w:r>
        <w:rPr>
          <w:rFonts w:hint="eastAsia"/>
          <w:szCs w:val="21"/>
        </w:rPr>
        <w:t>原动件，其运动参数为转速为n。一般可根据任务书规定的产量计算出每个工件的加工时间，如本题要求曲柄转一圈，</w:t>
      </w:r>
      <w:proofErr w:type="gramStart"/>
      <w:r>
        <w:rPr>
          <w:rFonts w:hint="eastAsia"/>
          <w:szCs w:val="21"/>
        </w:rPr>
        <w:t>下模往复</w:t>
      </w:r>
      <w:proofErr w:type="gramEnd"/>
      <w:r>
        <w:rPr>
          <w:rFonts w:hint="eastAsia"/>
          <w:szCs w:val="21"/>
        </w:rPr>
        <w:t>一次，压出一块纸板，其所需时间为T秒，则曲柄的转速为</w:t>
      </w:r>
    </w:p>
    <w:p w14:paraId="5C49F898" w14:textId="77777777" w:rsidR="00AD2877" w:rsidRDefault="00AD2877" w:rsidP="00AD2877">
      <w:pPr>
        <w:jc w:val="center"/>
      </w:pPr>
      <w:r>
        <w:rPr>
          <w:rFonts w:hint="eastAsia"/>
        </w:rPr>
        <w:t>n=60/</w:t>
      </w:r>
      <w:proofErr w:type="gramStart"/>
      <w:r>
        <w:rPr>
          <w:rFonts w:hint="eastAsia"/>
        </w:rPr>
        <w:t>T  rpm</w:t>
      </w:r>
      <w:proofErr w:type="gramEnd"/>
    </w:p>
    <w:p w14:paraId="1CD2BCCF" w14:textId="77777777" w:rsidR="00AD2877" w:rsidRDefault="00AD2877" w:rsidP="00AD2877">
      <w:pPr>
        <w:rPr>
          <w:szCs w:val="21"/>
        </w:rPr>
      </w:pPr>
    </w:p>
    <w:bookmarkEnd w:id="2"/>
    <w:p w14:paraId="5BA1FFA7" w14:textId="77777777" w:rsidR="00AD2877" w:rsidRDefault="00AD2877" w:rsidP="00AD2877">
      <w:pPr>
        <w:rPr>
          <w:b/>
          <w:szCs w:val="21"/>
        </w:rPr>
      </w:pPr>
      <w:r>
        <w:rPr>
          <w:rFonts w:hint="eastAsia"/>
          <w:b/>
          <w:szCs w:val="21"/>
        </w:rPr>
        <w:t>3.3.2</w:t>
      </w:r>
      <w:proofErr w:type="gramStart"/>
      <w:r>
        <w:rPr>
          <w:rFonts w:hint="eastAsia"/>
          <w:b/>
          <w:szCs w:val="21"/>
        </w:rPr>
        <w:t>主执行</w:t>
      </w:r>
      <w:proofErr w:type="gramEnd"/>
      <w:r>
        <w:rPr>
          <w:rFonts w:hint="eastAsia"/>
          <w:b/>
          <w:szCs w:val="21"/>
        </w:rPr>
        <w:t>构件运动参数</w:t>
      </w:r>
    </w:p>
    <w:p w14:paraId="70D99B2F" w14:textId="77777777" w:rsidR="00AD2877" w:rsidRDefault="00AD2877" w:rsidP="00AD2877">
      <w:pPr>
        <w:ind w:firstLine="435"/>
      </w:pPr>
      <w:proofErr w:type="gramStart"/>
      <w:r>
        <w:rPr>
          <w:rFonts w:hint="eastAsia"/>
          <w:szCs w:val="21"/>
        </w:rPr>
        <w:t>主执行</w:t>
      </w:r>
      <w:proofErr w:type="gramEnd"/>
      <w:r>
        <w:rPr>
          <w:rFonts w:hint="eastAsia"/>
          <w:szCs w:val="21"/>
        </w:rPr>
        <w:t>构件是机构实现主要工艺动作的运动输出构件，其运动参数与运动形式有关。如本题的</w:t>
      </w:r>
      <w:proofErr w:type="gramStart"/>
      <w:r>
        <w:rPr>
          <w:rFonts w:hint="eastAsia"/>
          <w:szCs w:val="21"/>
        </w:rPr>
        <w:t>主执行</w:t>
      </w:r>
      <w:proofErr w:type="gramEnd"/>
      <w:r>
        <w:rPr>
          <w:rFonts w:hint="eastAsia"/>
          <w:szCs w:val="21"/>
        </w:rPr>
        <w:t>构件是作往复运动，其运动参数主要是：</w:t>
      </w:r>
      <w:r>
        <w:rPr>
          <w:rFonts w:hint="eastAsia"/>
        </w:rPr>
        <w:t>行程H、行程速比系数K、每分钟往复次数、施压时的位移S和速度v等。</w:t>
      </w:r>
    </w:p>
    <w:p w14:paraId="67233B08" w14:textId="77777777" w:rsidR="00AD2877" w:rsidRDefault="00AD2877" w:rsidP="00AD2877"/>
    <w:p w14:paraId="4D9C7D8B" w14:textId="77777777" w:rsidR="00AD2877" w:rsidRDefault="00AD2877" w:rsidP="00AD2877">
      <w:pPr>
        <w:rPr>
          <w:b/>
          <w:szCs w:val="21"/>
        </w:rPr>
      </w:pPr>
      <w:r>
        <w:rPr>
          <w:rFonts w:hint="eastAsia"/>
          <w:b/>
          <w:szCs w:val="21"/>
        </w:rPr>
        <w:t>3.3.3原动机的运动参数</w:t>
      </w:r>
    </w:p>
    <w:p w14:paraId="07891CF5" w14:textId="77777777" w:rsidR="00AD2877" w:rsidRDefault="00AD2877" w:rsidP="00AD2877">
      <w:pPr>
        <w:ind w:firstLine="435"/>
      </w:pPr>
      <w:r>
        <w:rPr>
          <w:rFonts w:hint="eastAsia"/>
        </w:rPr>
        <w:t>原动机的运动参数通常有转动和往复移动两种形式。一般机械中普遍使用Y系列三相异步交流感应电动机作为原动机，常用的转速有3000、1500、750、300rpm四种。转速愈低，电动机重量愈重，价格愈高。但整体的总传动比则会小一些，反之总传动比会增加。所以合理地选择原动机的转速是整机设计时不容忽视的一个环节。结合本课题的情况建议选用同步转速为1500rpm的交流电动机。</w:t>
      </w:r>
    </w:p>
    <w:p w14:paraId="3228A637" w14:textId="77777777" w:rsidR="00AD2877" w:rsidRPr="008173D2" w:rsidRDefault="00AD2877" w:rsidP="00AD2877"/>
    <w:p w14:paraId="5C7D6332" w14:textId="77777777" w:rsidR="00AD2877" w:rsidRDefault="00AD2877" w:rsidP="00AD2877">
      <w:pPr>
        <w:rPr>
          <w:b/>
          <w:sz w:val="24"/>
        </w:rPr>
      </w:pPr>
      <w:r>
        <w:rPr>
          <w:rFonts w:hint="eastAsia"/>
          <w:b/>
          <w:sz w:val="24"/>
        </w:rPr>
        <w:lastRenderedPageBreak/>
        <w:t>3.4机械传动系统的拟定</w:t>
      </w:r>
    </w:p>
    <w:p w14:paraId="51535F7D" w14:textId="77777777" w:rsidR="00AD2877" w:rsidRDefault="00AD2877" w:rsidP="00AD2877">
      <w:pPr>
        <w:rPr>
          <w:b/>
          <w:szCs w:val="21"/>
        </w:rPr>
      </w:pPr>
      <w:r>
        <w:rPr>
          <w:rFonts w:hint="eastAsia"/>
          <w:b/>
          <w:szCs w:val="21"/>
        </w:rPr>
        <w:t>3.4.1主运动链和辅助运动链</w:t>
      </w:r>
    </w:p>
    <w:p w14:paraId="06830E96" w14:textId="77777777" w:rsidR="00AD2877" w:rsidRDefault="00AD2877" w:rsidP="00AD2877">
      <w:pPr>
        <w:ind w:firstLine="435"/>
        <w:rPr>
          <w:szCs w:val="21"/>
        </w:rPr>
      </w:pPr>
      <w:r>
        <w:rPr>
          <w:rFonts w:hint="eastAsia"/>
          <w:szCs w:val="21"/>
        </w:rPr>
        <w:t>机械传动系统是解决原动机与各工作机构之间的运动联系及运动速度，运动方向的变换，使其满足预期的工作要求。由原动机到主工作机构原动</w:t>
      </w:r>
      <w:proofErr w:type="gramStart"/>
      <w:r>
        <w:rPr>
          <w:rFonts w:hint="eastAsia"/>
          <w:szCs w:val="21"/>
        </w:rPr>
        <w:t>件之间</w:t>
      </w:r>
      <w:proofErr w:type="gramEnd"/>
      <w:r>
        <w:rPr>
          <w:rFonts w:hint="eastAsia"/>
          <w:szCs w:val="21"/>
        </w:rPr>
        <w:t>的运动联系，称主运动链，而由主运动链中某一构件引出的运动链，通常称为辅助运动链。为了保证主运动链和辅助运动链协调配合运动，通常主工作机构的原动件和辅助运动链的原动件都集中在同一根轴。本课题中使下压模作往复直线运动的该级机构为主工作机构。为了使辅助运动链的执行构件与主运动链的执行机构有序地协调动作，它们的原动件即曲柄16、凸轮14、不完全齿轮12安置在同一根轴III上，如图6所示。</w:t>
      </w:r>
    </w:p>
    <w:p w14:paraId="6CD3519A" w14:textId="77777777" w:rsidR="00AD2877" w:rsidRDefault="00AD2877" w:rsidP="00AD2877">
      <w:pPr>
        <w:ind w:firstLine="435"/>
        <w:rPr>
          <w:szCs w:val="21"/>
        </w:rPr>
      </w:pPr>
    </w:p>
    <w:p w14:paraId="01EE7B3B" w14:textId="77777777" w:rsidR="00AD2877" w:rsidRDefault="00AD2877" w:rsidP="00AD2877">
      <w:pPr>
        <w:ind w:firstLineChars="600" w:firstLine="1260"/>
        <w:rPr>
          <w:szCs w:val="21"/>
        </w:rPr>
      </w:pPr>
      <w:r>
        <w:rPr>
          <w:rFonts w:hint="eastAsia"/>
          <w:noProof/>
          <w:szCs w:val="21"/>
        </w:rPr>
        <w:drawing>
          <wp:inline distT="0" distB="0" distL="0" distR="0" wp14:anchorId="0EC4988F" wp14:editId="271D56E1">
            <wp:extent cx="3547745" cy="32258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7745" cy="3225800"/>
                    </a:xfrm>
                    <a:prstGeom prst="rect">
                      <a:avLst/>
                    </a:prstGeom>
                    <a:noFill/>
                    <a:ln>
                      <a:noFill/>
                    </a:ln>
                  </pic:spPr>
                </pic:pic>
              </a:graphicData>
            </a:graphic>
          </wp:inline>
        </w:drawing>
      </w:r>
    </w:p>
    <w:p w14:paraId="34FA4AB2" w14:textId="77777777" w:rsidR="00AD2877" w:rsidRDefault="00AD2877" w:rsidP="00AD2877">
      <w:pPr>
        <w:rPr>
          <w:b/>
          <w:szCs w:val="21"/>
        </w:rPr>
      </w:pPr>
    </w:p>
    <w:p w14:paraId="0110545B" w14:textId="77777777" w:rsidR="00AD2877" w:rsidRDefault="00AD2877" w:rsidP="00AD2877">
      <w:pPr>
        <w:rPr>
          <w:b/>
          <w:szCs w:val="21"/>
        </w:rPr>
      </w:pPr>
    </w:p>
    <w:p w14:paraId="6A80C853" w14:textId="77777777" w:rsidR="00AD2877" w:rsidRDefault="00AD2877" w:rsidP="00AD2877">
      <w:pPr>
        <w:rPr>
          <w:b/>
          <w:szCs w:val="21"/>
        </w:rPr>
      </w:pPr>
      <w:r>
        <w:rPr>
          <w:rFonts w:hint="eastAsia"/>
          <w:b/>
          <w:szCs w:val="21"/>
        </w:rPr>
        <w:t>3.4.2运动链中各机构的排列</w:t>
      </w:r>
    </w:p>
    <w:p w14:paraId="69920ADE" w14:textId="77777777" w:rsidR="00AD2877" w:rsidRDefault="00AD2877" w:rsidP="00AD2877">
      <w:pPr>
        <w:ind w:firstLine="435"/>
        <w:rPr>
          <w:szCs w:val="21"/>
        </w:rPr>
      </w:pPr>
      <w:r>
        <w:rPr>
          <w:rFonts w:hint="eastAsia"/>
          <w:szCs w:val="21"/>
        </w:rPr>
        <w:t>通常总是把摩擦传动，带传动布置在高速级，而一些变换运动形式的机构如凸轮机构，连杆机构以及间隙运动机构安排在运动链的末端，靠近执行构件，而齿轮机构一般用来改变运动的速度，链传动因“多边形效应”易引起冲击，</w:t>
      </w:r>
      <w:proofErr w:type="gramStart"/>
      <w:r>
        <w:rPr>
          <w:rFonts w:hint="eastAsia"/>
          <w:szCs w:val="21"/>
        </w:rPr>
        <w:t>宜安排</w:t>
      </w:r>
      <w:proofErr w:type="gramEnd"/>
      <w:r>
        <w:rPr>
          <w:rFonts w:hint="eastAsia"/>
          <w:szCs w:val="21"/>
        </w:rPr>
        <w:t>在低速级。</w:t>
      </w:r>
    </w:p>
    <w:p w14:paraId="22B7CF7A" w14:textId="77777777" w:rsidR="00AD2877" w:rsidRDefault="00AD2877" w:rsidP="00AD2877">
      <w:pPr>
        <w:rPr>
          <w:szCs w:val="21"/>
        </w:rPr>
      </w:pPr>
    </w:p>
    <w:p w14:paraId="009F3339" w14:textId="77777777" w:rsidR="00AD2877" w:rsidRDefault="00AD2877" w:rsidP="00AD2877">
      <w:pPr>
        <w:rPr>
          <w:b/>
          <w:szCs w:val="21"/>
        </w:rPr>
      </w:pPr>
      <w:r>
        <w:rPr>
          <w:rFonts w:hint="eastAsia"/>
          <w:b/>
          <w:szCs w:val="21"/>
        </w:rPr>
        <w:t>3.4.3传动比的确定</w:t>
      </w:r>
    </w:p>
    <w:p w14:paraId="767CB226" w14:textId="77777777" w:rsidR="00AD2877" w:rsidRDefault="00AD2877" w:rsidP="00AD2877">
      <w:pPr>
        <w:ind w:firstLine="435"/>
        <w:rPr>
          <w:szCs w:val="21"/>
        </w:rPr>
      </w:pPr>
      <w:r>
        <w:rPr>
          <w:rFonts w:hint="eastAsia"/>
          <w:szCs w:val="21"/>
        </w:rPr>
        <w:t>当</w:t>
      </w:r>
      <w:proofErr w:type="gramStart"/>
      <w:r>
        <w:rPr>
          <w:rFonts w:hint="eastAsia"/>
          <w:szCs w:val="21"/>
        </w:rPr>
        <w:t>已知主</w:t>
      </w:r>
      <w:proofErr w:type="gramEnd"/>
      <w:r>
        <w:rPr>
          <w:rFonts w:hint="eastAsia"/>
          <w:szCs w:val="21"/>
        </w:rPr>
        <w:t>工作机构的原动件转速</w:t>
      </w:r>
      <w:proofErr w:type="spellStart"/>
      <w:r>
        <w:rPr>
          <w:rFonts w:hint="eastAsia"/>
          <w:szCs w:val="21"/>
        </w:rPr>
        <w:t>n</w:t>
      </w:r>
      <w:r>
        <w:rPr>
          <w:rFonts w:hint="eastAsia"/>
          <w:szCs w:val="21"/>
          <w:vertAlign w:val="subscript"/>
        </w:rPr>
        <w:t>c</w:t>
      </w:r>
      <w:proofErr w:type="spellEnd"/>
      <w:r>
        <w:rPr>
          <w:rFonts w:hint="eastAsia"/>
          <w:szCs w:val="21"/>
        </w:rPr>
        <w:t>和原动件的额定转速</w:t>
      </w:r>
      <w:proofErr w:type="spellStart"/>
      <w:r>
        <w:rPr>
          <w:rFonts w:hint="eastAsia"/>
          <w:szCs w:val="21"/>
        </w:rPr>
        <w:t>n</w:t>
      </w:r>
      <w:r>
        <w:rPr>
          <w:rFonts w:hint="eastAsia"/>
          <w:szCs w:val="21"/>
          <w:vertAlign w:val="subscript"/>
        </w:rPr>
        <w:t>n</w:t>
      </w:r>
      <w:proofErr w:type="spellEnd"/>
      <w:r>
        <w:rPr>
          <w:rFonts w:hint="eastAsia"/>
          <w:szCs w:val="21"/>
        </w:rPr>
        <w:t>后，则主运动链的传动比为</w:t>
      </w:r>
      <w:proofErr w:type="spellStart"/>
      <w:r>
        <w:rPr>
          <w:rFonts w:hint="eastAsia"/>
          <w:szCs w:val="21"/>
        </w:rPr>
        <w:t>i</w:t>
      </w:r>
      <w:proofErr w:type="spellEnd"/>
      <w:r>
        <w:rPr>
          <w:rFonts w:hint="eastAsia"/>
          <w:szCs w:val="21"/>
        </w:rPr>
        <w:t>=</w:t>
      </w:r>
      <w:proofErr w:type="spellStart"/>
      <w:r>
        <w:rPr>
          <w:rFonts w:hint="eastAsia"/>
          <w:szCs w:val="21"/>
        </w:rPr>
        <w:t>n</w:t>
      </w:r>
      <w:r>
        <w:rPr>
          <w:rFonts w:hint="eastAsia"/>
          <w:szCs w:val="21"/>
          <w:vertAlign w:val="subscript"/>
        </w:rPr>
        <w:t>n</w:t>
      </w:r>
      <w:proofErr w:type="spellEnd"/>
      <w:r>
        <w:rPr>
          <w:rFonts w:hint="eastAsia"/>
          <w:szCs w:val="21"/>
        </w:rPr>
        <w:t>/</w:t>
      </w:r>
      <w:proofErr w:type="spellStart"/>
      <w:r>
        <w:rPr>
          <w:rFonts w:hint="eastAsia"/>
          <w:szCs w:val="21"/>
        </w:rPr>
        <w:t>n</w:t>
      </w:r>
      <w:r>
        <w:rPr>
          <w:rFonts w:hint="eastAsia"/>
          <w:szCs w:val="21"/>
          <w:vertAlign w:val="subscript"/>
        </w:rPr>
        <w:t>c</w:t>
      </w:r>
      <w:proofErr w:type="spellEnd"/>
      <w:r>
        <w:rPr>
          <w:rFonts w:hint="eastAsia"/>
          <w:szCs w:val="21"/>
        </w:rPr>
        <w:t>。若主运动链各传动机构是串联组合，则</w:t>
      </w:r>
    </w:p>
    <w:p w14:paraId="28CB4E99" w14:textId="77777777" w:rsidR="00AD2877" w:rsidRDefault="00AD2877" w:rsidP="00AD2877">
      <w:pPr>
        <w:jc w:val="center"/>
        <w:rPr>
          <w:szCs w:val="21"/>
        </w:rPr>
      </w:pPr>
      <w:proofErr w:type="spellStart"/>
      <w:r>
        <w:rPr>
          <w:rFonts w:hint="eastAsia"/>
          <w:szCs w:val="21"/>
        </w:rPr>
        <w:t>i</w:t>
      </w:r>
      <w:r>
        <w:rPr>
          <w:rFonts w:hint="eastAsia"/>
          <w:szCs w:val="21"/>
          <w:vertAlign w:val="subscript"/>
        </w:rPr>
        <w:t>c</w:t>
      </w:r>
      <w:proofErr w:type="spellEnd"/>
      <w:r>
        <w:rPr>
          <w:rFonts w:hint="eastAsia"/>
          <w:szCs w:val="21"/>
        </w:rPr>
        <w:t>= i</w:t>
      </w:r>
      <w:r>
        <w:rPr>
          <w:rFonts w:hint="eastAsia"/>
          <w:szCs w:val="21"/>
          <w:vertAlign w:val="subscript"/>
        </w:rPr>
        <w:t>1</w:t>
      </w:r>
      <w:r>
        <w:rPr>
          <w:rFonts w:hint="eastAsia"/>
          <w:szCs w:val="21"/>
        </w:rPr>
        <w:t>, i</w:t>
      </w:r>
      <w:r>
        <w:rPr>
          <w:rFonts w:hint="eastAsia"/>
          <w:szCs w:val="21"/>
          <w:vertAlign w:val="subscript"/>
        </w:rPr>
        <w:t>2</w:t>
      </w:r>
      <w:r>
        <w:rPr>
          <w:rFonts w:hint="eastAsia"/>
          <w:szCs w:val="21"/>
        </w:rPr>
        <w:t>, i</w:t>
      </w:r>
      <w:proofErr w:type="gramStart"/>
      <w:r>
        <w:rPr>
          <w:rFonts w:hint="eastAsia"/>
          <w:szCs w:val="21"/>
          <w:vertAlign w:val="subscript"/>
        </w:rPr>
        <w:t>3</w:t>
      </w:r>
      <w:r>
        <w:rPr>
          <w:rFonts w:hint="eastAsia"/>
          <w:szCs w:val="21"/>
        </w:rPr>
        <w:t>,</w:t>
      </w:r>
      <w:r>
        <w:rPr>
          <w:szCs w:val="21"/>
        </w:rPr>
        <w:t>…</w:t>
      </w:r>
      <w:proofErr w:type="gramEnd"/>
    </w:p>
    <w:p w14:paraId="1A930D17" w14:textId="77777777" w:rsidR="00AD2877" w:rsidRDefault="00AD2877" w:rsidP="00AD2877">
      <w:pPr>
        <w:ind w:firstLine="435"/>
        <w:rPr>
          <w:szCs w:val="21"/>
        </w:rPr>
      </w:pPr>
      <w:r>
        <w:rPr>
          <w:rFonts w:hint="eastAsia"/>
          <w:szCs w:val="21"/>
        </w:rPr>
        <w:t>各级传动比的分配，一般应考虑下述原则：</w:t>
      </w:r>
    </w:p>
    <w:p w14:paraId="1669E61A" w14:textId="77777777" w:rsidR="00AD2877" w:rsidRDefault="00AD2877" w:rsidP="00AD2877">
      <w:pPr>
        <w:ind w:firstLine="435"/>
        <w:rPr>
          <w:szCs w:val="21"/>
        </w:rPr>
      </w:pPr>
      <w:r>
        <w:rPr>
          <w:rFonts w:hint="eastAsia"/>
          <w:szCs w:val="21"/>
        </w:rPr>
        <w:t>每级传动比应在该类传动机构推荐的常用范围内选取。</w:t>
      </w:r>
    </w:p>
    <w:p w14:paraId="77AD3681" w14:textId="77777777" w:rsidR="00AD2877" w:rsidRDefault="00AD2877" w:rsidP="00AD2877">
      <w:pPr>
        <w:ind w:firstLine="435"/>
        <w:rPr>
          <w:szCs w:val="21"/>
        </w:rPr>
      </w:pPr>
      <w:r>
        <w:rPr>
          <w:rFonts w:hint="eastAsia"/>
          <w:szCs w:val="21"/>
        </w:rPr>
        <w:t>各级齿轮传动的传动比，一般按递增的次序排列，即从高速级到低速级，</w:t>
      </w:r>
      <w:proofErr w:type="gramStart"/>
      <w:r>
        <w:rPr>
          <w:rFonts w:hint="eastAsia"/>
          <w:szCs w:val="21"/>
        </w:rPr>
        <w:t>传动比遂级放大</w:t>
      </w:r>
      <w:proofErr w:type="gramEnd"/>
      <w:r>
        <w:rPr>
          <w:rFonts w:hint="eastAsia"/>
          <w:szCs w:val="21"/>
        </w:rPr>
        <w:t>。这可使机构较为紧凑，系统的等效转动惯量减小，系统传动精度较高，具体计算方法可参考有关专业书。</w:t>
      </w:r>
    </w:p>
    <w:p w14:paraId="4B10E282" w14:textId="77777777" w:rsidR="00AD2877" w:rsidRPr="00182378" w:rsidRDefault="00AD2877" w:rsidP="00AD2877">
      <w:pPr>
        <w:ind w:firstLine="435"/>
        <w:rPr>
          <w:szCs w:val="21"/>
        </w:rPr>
      </w:pPr>
      <w:r>
        <w:rPr>
          <w:rFonts w:hint="eastAsia"/>
          <w:szCs w:val="21"/>
        </w:rPr>
        <w:lastRenderedPageBreak/>
        <w:t>对齿轮传动，根据各级传动比确定的齿数，其相啮合的两齿轮的齿数最好互成质数，总传动比的误差应不大于</w:t>
      </w:r>
      <w:r>
        <w:rPr>
          <w:rFonts w:ascii="宋体" w:hAnsi="宋体"/>
          <w:szCs w:val="21"/>
        </w:rPr>
        <w:t>±</w:t>
      </w:r>
      <w:r>
        <w:rPr>
          <w:rFonts w:hint="eastAsia"/>
          <w:szCs w:val="21"/>
        </w:rPr>
        <w:t>5％。事实上，传动系统的拟定和传动比的分配往往是交叉进行，通过几次反复斟酌后才能确定。</w:t>
      </w:r>
    </w:p>
    <w:p w14:paraId="61CE6194" w14:textId="77777777" w:rsidR="00AD2877" w:rsidRDefault="00AD2877" w:rsidP="00AD2877"/>
    <w:p w14:paraId="45824820" w14:textId="77777777" w:rsidR="00AD2877" w:rsidRDefault="00AD2877" w:rsidP="00AD2877"/>
    <w:p w14:paraId="3215D9E7" w14:textId="77777777" w:rsidR="00AD2877" w:rsidRPr="008173D2" w:rsidRDefault="00AD2877" w:rsidP="00AD2877">
      <w:pPr>
        <w:pStyle w:val="a3"/>
        <w:numPr>
          <w:ilvl w:val="0"/>
          <w:numId w:val="2"/>
        </w:numPr>
        <w:ind w:firstLineChars="0"/>
        <w:rPr>
          <w:rFonts w:ascii="楷体_GB2312" w:eastAsia="楷体_GB2312" w:hAnsi="宋体"/>
          <w:b/>
          <w:sz w:val="24"/>
        </w:rPr>
      </w:pPr>
      <w:r w:rsidRPr="008173D2">
        <w:rPr>
          <w:rFonts w:ascii="楷体_GB2312" w:eastAsia="楷体_GB2312" w:hAnsi="宋体" w:hint="eastAsia"/>
          <w:b/>
          <w:sz w:val="24"/>
        </w:rPr>
        <w:t>方案分析比较</w:t>
      </w:r>
    </w:p>
    <w:p w14:paraId="0B554A70" w14:textId="77777777" w:rsidR="00AD2877" w:rsidRPr="00123AF5" w:rsidRDefault="00AD2877" w:rsidP="00AD2877">
      <w:pPr>
        <w:rPr>
          <w:b/>
          <w:sz w:val="24"/>
        </w:rPr>
      </w:pPr>
      <w:r>
        <w:rPr>
          <w:b/>
          <w:sz w:val="24"/>
        </w:rPr>
        <w:t>4</w:t>
      </w:r>
      <w:r w:rsidRPr="00123AF5">
        <w:rPr>
          <w:rFonts w:hint="eastAsia"/>
          <w:b/>
          <w:sz w:val="24"/>
        </w:rPr>
        <w:t>.1</w:t>
      </w:r>
      <w:r>
        <w:rPr>
          <w:rFonts w:hint="eastAsia"/>
          <w:b/>
          <w:sz w:val="24"/>
        </w:rPr>
        <w:t>送料机构的选择</w:t>
      </w:r>
    </w:p>
    <w:p w14:paraId="62156428" w14:textId="77777777" w:rsidR="00AD2877" w:rsidRDefault="00AD2877" w:rsidP="00AD2877">
      <w:pPr>
        <w:ind w:firstLineChars="200" w:firstLine="420"/>
      </w:pPr>
      <w:r>
        <w:t>为了保证模压时的相对位置精度，纸板在输送过程中，必须定位、夹紧。比较简单而可靠的方法是利用带有夹紧片的双列链条。而链轮的运动可由间隙运动机构（如不完全齿轮机构等）控制。两链条之间有固定模块3（固定模块的条数和间距L可根据整机尺寸确定，与链轮中心距有关，通常L可取5条），其上装有夹紧片8，当推杆7顶住夹紧片时，夹紧片张开，此时在工作台10上，由人工放入纸板6</w:t>
      </w:r>
      <w:r>
        <w:rPr>
          <w:rFonts w:hint="eastAsia"/>
        </w:rPr>
        <w:t>，</w:t>
      </w:r>
      <w:r>
        <w:t>当推杆7下降时，夹紧片8靠弹力自动夹紧纸板，推杆的动作可用凸轮控制。这样在间隙机构控制下输送链条带着纸板移动距离L</w:t>
      </w:r>
      <w:r>
        <w:rPr>
          <w:rFonts w:hint="eastAsia"/>
        </w:rPr>
        <w:t>，</w:t>
      </w:r>
      <w:r>
        <w:t>在模切工位上停止移动，进行模切。同时在另一个工位上推杆推开夹紧片，工人再放入纸板，输送链再将切好的纸板送至指定工位，由</w:t>
      </w:r>
      <w:proofErr w:type="gramStart"/>
      <w:r>
        <w:t>固定挡块</w:t>
      </w:r>
      <w:proofErr w:type="gramEnd"/>
      <w:r>
        <w:t>9迫使夹紧片张开，纸板落到收纸台上。完成一个工作循环。</w:t>
      </w:r>
    </w:p>
    <w:p w14:paraId="69B03895" w14:textId="77777777" w:rsidR="00AD2877" w:rsidRDefault="00AD2877" w:rsidP="00AD2877">
      <w:pPr>
        <w:rPr>
          <w:b/>
          <w:sz w:val="24"/>
        </w:rPr>
      </w:pPr>
    </w:p>
    <w:p w14:paraId="2877951B" w14:textId="77777777" w:rsidR="00AD2877" w:rsidRPr="00123AF5" w:rsidRDefault="00AD2877" w:rsidP="00AD2877">
      <w:pPr>
        <w:rPr>
          <w:b/>
          <w:sz w:val="24"/>
        </w:rPr>
      </w:pPr>
      <w:r>
        <w:rPr>
          <w:b/>
          <w:sz w:val="24"/>
        </w:rPr>
        <w:t>4</w:t>
      </w:r>
      <w:r w:rsidRPr="00123AF5">
        <w:rPr>
          <w:rFonts w:hint="eastAsia"/>
          <w:b/>
          <w:sz w:val="24"/>
        </w:rPr>
        <w:t>.</w:t>
      </w:r>
      <w:r>
        <w:rPr>
          <w:b/>
          <w:sz w:val="24"/>
        </w:rPr>
        <w:t>2</w:t>
      </w:r>
      <w:r>
        <w:rPr>
          <w:rFonts w:hint="eastAsia"/>
          <w:b/>
          <w:sz w:val="24"/>
        </w:rPr>
        <w:t>模</w:t>
      </w:r>
      <w:proofErr w:type="gramStart"/>
      <w:r>
        <w:rPr>
          <w:rFonts w:hint="eastAsia"/>
          <w:b/>
          <w:sz w:val="24"/>
        </w:rPr>
        <w:t>切运动</w:t>
      </w:r>
      <w:proofErr w:type="gramEnd"/>
      <w:r>
        <w:rPr>
          <w:rFonts w:hint="eastAsia"/>
          <w:b/>
          <w:sz w:val="24"/>
        </w:rPr>
        <w:t>方案的构思及筛选</w:t>
      </w:r>
    </w:p>
    <w:p w14:paraId="0E9FF2A5" w14:textId="77777777" w:rsidR="00AD2877" w:rsidRDefault="00AD2877" w:rsidP="00AD2877">
      <w:pPr>
        <w:ind w:firstLineChars="200" w:firstLine="420"/>
      </w:pPr>
      <w:r>
        <w:t>首先应考虑模切机的加工方法，它在很大程度上将决定整机的总体布置。运用所谓关联树法，按层次列出可能的几种加压方法如</w:t>
      </w:r>
      <w:r>
        <w:rPr>
          <w:rFonts w:hint="eastAsia"/>
        </w:rPr>
        <w:t>下</w:t>
      </w:r>
      <w:r>
        <w:t>图所示。图中排出6种可能的加压方法。通过分析可知，水平加压不利于纸板输送系统的布置。而垂直加压中，当上下模具同时加压时，上下模不易对准。经过筛选后可有二种方案再作进一步的对比分析，如果采用由上向下压</w:t>
      </w:r>
      <w:r>
        <w:rPr>
          <w:rFonts w:hint="eastAsia"/>
        </w:rPr>
        <w:t>，</w:t>
      </w:r>
      <w:proofErr w:type="gramStart"/>
      <w:r>
        <w:t>即下模固定</w:t>
      </w:r>
      <w:proofErr w:type="gramEnd"/>
      <w:r>
        <w:t>，上模运动</w:t>
      </w:r>
      <w:r>
        <w:rPr>
          <w:rFonts w:hint="eastAsia"/>
        </w:rPr>
        <w:t>，</w:t>
      </w:r>
      <w:r>
        <w:t>则必然要占用工作台上面的空间，这会干扰链条输送系统的布置。而传动系统一般又总是放在工作台下方。这样从总体布置而言，显得不很合理，故宜采用上模固定，由下向上压</w:t>
      </w:r>
      <w:r>
        <w:rPr>
          <w:rFonts w:hint="eastAsia"/>
        </w:rPr>
        <w:t>，</w:t>
      </w:r>
      <w:r>
        <w:t>这样可使加压机构与传动系统都布置在工作台下方，能有效地利用空间</w:t>
      </w:r>
      <w:r>
        <w:rPr>
          <w:rFonts w:hint="eastAsia"/>
        </w:rPr>
        <w:t>，</w:t>
      </w:r>
      <w:r>
        <w:t>且便于工人操作和输送纸板</w:t>
      </w:r>
      <w:r>
        <w:rPr>
          <w:rFonts w:hint="eastAsia"/>
        </w:rPr>
        <w:t>。</w:t>
      </w:r>
    </w:p>
    <w:p w14:paraId="5A235365" w14:textId="76A9F1C8" w:rsidR="00D433CE" w:rsidRPr="00AD2877" w:rsidRDefault="00D433CE"/>
    <w:p w14:paraId="70AD7D9D" w14:textId="32CB7295" w:rsidR="00F21915" w:rsidRPr="00F21915" w:rsidRDefault="00F21915" w:rsidP="002E1E2A">
      <w:pPr>
        <w:rPr>
          <w:sz w:val="44"/>
          <w:szCs w:val="44"/>
        </w:rPr>
      </w:pPr>
      <w:r w:rsidRPr="00F21915">
        <w:rPr>
          <w:rFonts w:hint="eastAsia"/>
          <w:sz w:val="44"/>
          <w:szCs w:val="44"/>
        </w:rPr>
        <w:t>目录</w:t>
      </w:r>
    </w:p>
    <w:p w14:paraId="513C4388" w14:textId="77777777" w:rsidR="00C42189" w:rsidRDefault="00C42189" w:rsidP="00C42189">
      <w:pPr>
        <w:pStyle w:val="a3"/>
        <w:ind w:left="420" w:firstLineChars="0" w:firstLine="0"/>
      </w:pPr>
    </w:p>
    <w:p w14:paraId="41F78C5B" w14:textId="0FF79432" w:rsidR="00F21915" w:rsidRDefault="00F21915" w:rsidP="00F21915">
      <w:pPr>
        <w:pStyle w:val="a3"/>
        <w:numPr>
          <w:ilvl w:val="0"/>
          <w:numId w:val="1"/>
        </w:numPr>
        <w:ind w:firstLineChars="0"/>
      </w:pPr>
      <w:r>
        <w:rPr>
          <w:rFonts w:hint="eastAsia"/>
        </w:rPr>
        <w:t>概述（课程设计题目工作原理及设计参数等）</w:t>
      </w:r>
    </w:p>
    <w:p w14:paraId="27FD0933" w14:textId="77777777" w:rsidR="00C42189" w:rsidRDefault="00C42189" w:rsidP="00C42189"/>
    <w:p w14:paraId="4C24182E" w14:textId="65782D93" w:rsidR="00F21915" w:rsidRDefault="00F21915" w:rsidP="00F21915">
      <w:pPr>
        <w:pStyle w:val="a3"/>
        <w:numPr>
          <w:ilvl w:val="0"/>
          <w:numId w:val="1"/>
        </w:numPr>
        <w:ind w:firstLineChars="0"/>
      </w:pPr>
      <w:r>
        <w:rPr>
          <w:rFonts w:hint="eastAsia"/>
        </w:rPr>
        <w:t>方案比较（给出2-</w:t>
      </w:r>
      <w:r>
        <w:t>3</w:t>
      </w:r>
      <w:r>
        <w:rPr>
          <w:rFonts w:hint="eastAsia"/>
        </w:rPr>
        <w:t>个执行机构方案并进行分析对比）</w:t>
      </w:r>
    </w:p>
    <w:p w14:paraId="4E793CCA" w14:textId="77777777" w:rsidR="00C42189" w:rsidRDefault="00C42189" w:rsidP="00C42189"/>
    <w:p w14:paraId="69C3848C" w14:textId="13CF617D" w:rsidR="00F21915" w:rsidRDefault="00F21915" w:rsidP="00F21915">
      <w:pPr>
        <w:pStyle w:val="a3"/>
        <w:numPr>
          <w:ilvl w:val="0"/>
          <w:numId w:val="1"/>
        </w:numPr>
        <w:ind w:firstLineChars="0"/>
      </w:pPr>
      <w:r>
        <w:rPr>
          <w:rFonts w:hint="eastAsia"/>
        </w:rPr>
        <w:t>方案设计（根据给定参数，采用图解法设计确定机构的运动尺寸）</w:t>
      </w:r>
    </w:p>
    <w:p w14:paraId="15DBBED8" w14:textId="77777777" w:rsidR="00C42189" w:rsidRDefault="00C42189" w:rsidP="00C42189"/>
    <w:p w14:paraId="00FC3367" w14:textId="346359C7" w:rsidR="00F21915" w:rsidRDefault="00F21915" w:rsidP="00F21915">
      <w:pPr>
        <w:pStyle w:val="a3"/>
        <w:numPr>
          <w:ilvl w:val="0"/>
          <w:numId w:val="1"/>
        </w:numPr>
        <w:ind w:firstLineChars="0"/>
      </w:pPr>
      <w:r>
        <w:rPr>
          <w:rFonts w:hint="eastAsia"/>
        </w:rPr>
        <w:t>运动分析（计算分析相应构件的位移速度加速度角速度角加速度，工具不限，要求绘制运动曲线，要求提供源程序或者相关软件具体操作</w:t>
      </w:r>
      <w:r w:rsidR="00C42189">
        <w:rPr>
          <w:rFonts w:hint="eastAsia"/>
        </w:rPr>
        <w:t>过程</w:t>
      </w:r>
      <w:r>
        <w:rPr>
          <w:rFonts w:hint="eastAsia"/>
        </w:rPr>
        <w:t>）</w:t>
      </w:r>
    </w:p>
    <w:p w14:paraId="6277FE0F" w14:textId="77777777" w:rsidR="00C42189" w:rsidRDefault="00C42189" w:rsidP="00C42189"/>
    <w:p w14:paraId="3C8D6F67" w14:textId="3EDCF8DF" w:rsidR="00C42189" w:rsidRDefault="00C42189" w:rsidP="00F21915">
      <w:pPr>
        <w:pStyle w:val="a3"/>
        <w:numPr>
          <w:ilvl w:val="0"/>
          <w:numId w:val="1"/>
        </w:numPr>
        <w:ind w:firstLineChars="0"/>
      </w:pPr>
      <w:r>
        <w:rPr>
          <w:rFonts w:hint="eastAsia"/>
        </w:rPr>
        <w:t>动态静力分析（计算最大平衡力矩和功率，要求给出外加力曲线，要求给出源程序或者相关软件具体操作过程）</w:t>
      </w:r>
    </w:p>
    <w:p w14:paraId="3E446252" w14:textId="77777777" w:rsidR="00C42189" w:rsidRDefault="00C42189" w:rsidP="00C42189"/>
    <w:p w14:paraId="4E4BED3D" w14:textId="1C72BE50" w:rsidR="00C42189" w:rsidRDefault="00C42189" w:rsidP="00F21915">
      <w:pPr>
        <w:pStyle w:val="a3"/>
        <w:numPr>
          <w:ilvl w:val="0"/>
          <w:numId w:val="1"/>
        </w:numPr>
        <w:ind w:firstLineChars="0"/>
      </w:pPr>
      <w:r>
        <w:rPr>
          <w:rFonts w:hint="eastAsia"/>
        </w:rPr>
        <w:t>凸轮机构设计（绘制出凸轮机构的实际廓线，从动件运动规律和凸轮机构仿真模型，要求给出源程序或者相关软件具体操作过程）</w:t>
      </w:r>
    </w:p>
    <w:p w14:paraId="78FBC033" w14:textId="77777777" w:rsidR="00C42189" w:rsidRDefault="00C42189" w:rsidP="00C42189"/>
    <w:p w14:paraId="35D9C7D8" w14:textId="53DB3A00" w:rsidR="00C42189" w:rsidRDefault="00C42189" w:rsidP="00F21915">
      <w:pPr>
        <w:pStyle w:val="a3"/>
        <w:numPr>
          <w:ilvl w:val="0"/>
          <w:numId w:val="1"/>
        </w:numPr>
        <w:ind w:firstLineChars="0"/>
      </w:pPr>
      <w:r>
        <w:rPr>
          <w:rFonts w:hint="eastAsia"/>
        </w:rPr>
        <w:t>小组成员在设计过程中的心得体会，要求反映出小组成员的具体工作及贡献，每人不超过1</w:t>
      </w:r>
      <w:r>
        <w:t>00</w:t>
      </w:r>
      <w:r>
        <w:rPr>
          <w:rFonts w:hint="eastAsia"/>
        </w:rPr>
        <w:t>字。</w:t>
      </w:r>
    </w:p>
    <w:sectPr w:rsidR="00C421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18534" w14:textId="77777777" w:rsidR="00067E1C" w:rsidRDefault="00067E1C" w:rsidP="002E1E2A">
      <w:r>
        <w:separator/>
      </w:r>
    </w:p>
  </w:endnote>
  <w:endnote w:type="continuationSeparator" w:id="0">
    <w:p w14:paraId="01438F3A" w14:textId="77777777" w:rsidR="00067E1C" w:rsidRDefault="00067E1C" w:rsidP="002E1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59D48" w14:textId="77777777" w:rsidR="00067E1C" w:rsidRDefault="00067E1C" w:rsidP="002E1E2A">
      <w:r>
        <w:separator/>
      </w:r>
    </w:p>
  </w:footnote>
  <w:footnote w:type="continuationSeparator" w:id="0">
    <w:p w14:paraId="3E9839B4" w14:textId="77777777" w:rsidR="00067E1C" w:rsidRDefault="00067E1C" w:rsidP="002E1E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A782B"/>
    <w:multiLevelType w:val="hybridMultilevel"/>
    <w:tmpl w:val="AB5ED7EA"/>
    <w:lvl w:ilvl="0" w:tplc="A5BCCA2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6D68C2"/>
    <w:multiLevelType w:val="hybridMultilevel"/>
    <w:tmpl w:val="333E4738"/>
    <w:lvl w:ilvl="0" w:tplc="500A0236">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692"/>
    <w:rsid w:val="00067E1C"/>
    <w:rsid w:val="00250692"/>
    <w:rsid w:val="002E1E2A"/>
    <w:rsid w:val="004324B9"/>
    <w:rsid w:val="004B262D"/>
    <w:rsid w:val="004F3F65"/>
    <w:rsid w:val="00522C47"/>
    <w:rsid w:val="0056613B"/>
    <w:rsid w:val="006A0272"/>
    <w:rsid w:val="007950FA"/>
    <w:rsid w:val="008216B9"/>
    <w:rsid w:val="00914723"/>
    <w:rsid w:val="0099342A"/>
    <w:rsid w:val="00AD2877"/>
    <w:rsid w:val="00AF3422"/>
    <w:rsid w:val="00C42189"/>
    <w:rsid w:val="00D433CE"/>
    <w:rsid w:val="00F055D1"/>
    <w:rsid w:val="00F21915"/>
    <w:rsid w:val="00FA4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DA7062"/>
  <w15:chartTrackingRefBased/>
  <w15:docId w15:val="{B3C99990-F01C-496E-B9A0-147BEED43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4723"/>
    <w:pPr>
      <w:widowControl w:val="0"/>
      <w:jc w:val="both"/>
    </w:pPr>
  </w:style>
  <w:style w:type="paragraph" w:styleId="1">
    <w:name w:val="heading 1"/>
    <w:basedOn w:val="a"/>
    <w:next w:val="a"/>
    <w:link w:val="10"/>
    <w:uiPriority w:val="9"/>
    <w:qFormat/>
    <w:rsid w:val="002E1E2A"/>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F21915"/>
    <w:pPr>
      <w:ind w:firstLineChars="200" w:firstLine="420"/>
    </w:pPr>
  </w:style>
  <w:style w:type="table" w:styleId="a4">
    <w:name w:val="Table Grid"/>
    <w:basedOn w:val="a1"/>
    <w:uiPriority w:val="39"/>
    <w:rsid w:val="008216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E1E2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E1E2A"/>
    <w:rPr>
      <w:sz w:val="18"/>
      <w:szCs w:val="18"/>
    </w:rPr>
  </w:style>
  <w:style w:type="paragraph" w:styleId="a7">
    <w:name w:val="footer"/>
    <w:basedOn w:val="a"/>
    <w:link w:val="a8"/>
    <w:uiPriority w:val="99"/>
    <w:unhideWhenUsed/>
    <w:rsid w:val="002E1E2A"/>
    <w:pPr>
      <w:tabs>
        <w:tab w:val="center" w:pos="4153"/>
        <w:tab w:val="right" w:pos="8306"/>
      </w:tabs>
      <w:snapToGrid w:val="0"/>
      <w:jc w:val="left"/>
    </w:pPr>
    <w:rPr>
      <w:sz w:val="18"/>
      <w:szCs w:val="18"/>
    </w:rPr>
  </w:style>
  <w:style w:type="character" w:customStyle="1" w:styleId="a8">
    <w:name w:val="页脚 字符"/>
    <w:basedOn w:val="a0"/>
    <w:link w:val="a7"/>
    <w:uiPriority w:val="99"/>
    <w:rsid w:val="002E1E2A"/>
    <w:rPr>
      <w:sz w:val="18"/>
      <w:szCs w:val="18"/>
    </w:rPr>
  </w:style>
  <w:style w:type="character" w:customStyle="1" w:styleId="10">
    <w:name w:val="标题 1 字符"/>
    <w:basedOn w:val="a0"/>
    <w:link w:val="1"/>
    <w:uiPriority w:val="9"/>
    <w:rsid w:val="002E1E2A"/>
    <w:rPr>
      <w:b/>
      <w:bCs/>
      <w:kern w:val="44"/>
      <w:sz w:val="44"/>
      <w:szCs w:val="44"/>
    </w:rPr>
  </w:style>
  <w:style w:type="paragraph" w:styleId="TOC">
    <w:name w:val="TOC Heading"/>
    <w:basedOn w:val="1"/>
    <w:next w:val="a"/>
    <w:uiPriority w:val="39"/>
    <w:unhideWhenUsed/>
    <w:qFormat/>
    <w:rsid w:val="002E1E2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2E1E2A"/>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2E1E2A"/>
    <w:pPr>
      <w:widowControl/>
      <w:spacing w:after="100" w:line="259" w:lineRule="auto"/>
      <w:jc w:val="left"/>
    </w:pPr>
    <w:rPr>
      <w:rFonts w:cs="Times New Roman"/>
      <w:kern w:val="0"/>
      <w:sz w:val="22"/>
    </w:rPr>
  </w:style>
  <w:style w:type="character" w:styleId="a9">
    <w:name w:val="Hyperlink"/>
    <w:basedOn w:val="a0"/>
    <w:uiPriority w:val="99"/>
    <w:semiHidden/>
    <w:unhideWhenUsed/>
    <w:rsid w:val="00AF34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10</Pages>
  <Words>922</Words>
  <Characters>5260</Characters>
  <Application>Microsoft Office Word</Application>
  <DocSecurity>0</DocSecurity>
  <Lines>43</Lines>
  <Paragraphs>12</Paragraphs>
  <ScaleCrop>false</ScaleCrop>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wei</dc:creator>
  <cp:keywords/>
  <dc:description/>
  <cp:lastModifiedBy>史 杰灵</cp:lastModifiedBy>
  <cp:revision>3</cp:revision>
  <dcterms:created xsi:type="dcterms:W3CDTF">2021-10-27T17:19:00Z</dcterms:created>
  <dcterms:modified xsi:type="dcterms:W3CDTF">2021-10-27T18:05:00Z</dcterms:modified>
</cp:coreProperties>
</file>