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a5"/>
      </w:pPr>
      <w:r>
        <w:t xml:space="preserve">어린 왕자</w:t>
      </w:r>
    </w:p>
    <w:p>
      <w:pPr>
        <w:pStyle w:val="1"/>
      </w:pPr>
      <w:r>
        <w:t xml:space="preserve">1장</w:t>
      </w:r>
    </w:p>
    <w:p w:rsidR="00372360" w:rsidP="00372360" w:rsidRDefault="00372360"/>
    <w:p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진실'이라는 책에서 멋진 그림을 본 </w:t>
      </w:r>
      <w:r>
        <w:t xml:space="preserve">적이 있어요.</w:t>
      </w:r>
      <w:r>
        <w:t xml:space="preserve"> 동물을 삼키는 보아뱀의 그림이었습니다. 다음은 그림의 사본입니다. 책에 이렇게 적혀 있었어요: "보아뱀은 먹이를 씹지 않고 통째로 삼킨다. 그 후에는 움직일 수 없으며 소화에 필요한 6 개월 동안 잠을 자고 있습니다."</w:t>
      </w:r>
    </w:p>
    <w:p>
      <w:r>
        <w:t xml:space="preserve">그때 저는 정글의 모험에 대해 깊이 생각했습니다.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>
      <w:r>
        <w:rPr>
          <w:rFonts w:hint="eastAsia" w:ascii="바탕" w:hAnsi="바탕" w:eastAsia="바탕" w:cs="바탕"/>
        </w:rPr>
        <w:t xml:space="preserve">어른들에게</w:t>
      </w:r>
      <w:r>
        <w:t xml:space="preserve"> 제 작품을 보여주며 </w:t>
      </w:r>
      <w:r>
        <w:t xml:space="preserve">그림이 무섭지 않냐고 물어봤어요.</w:t>
      </w:r>
    </w:p>
    <w:p>
      <w:r>
        <w:t xml:space="preserve">하지만 그들은 대답했습니다: "겁을 내요? </w:t>
      </w:r>
      <w:r>
        <w:t xml:space="preserve">모자를 쓴 </w:t>
      </w:r>
      <w:r>
        <w:t xml:space="preserve">사람이 </w:t>
      </w:r>
      <w:r>
        <w:t xml:space="preserve">왜 </w:t>
      </w:r>
      <w:r>
        <w:t xml:space="preserve">겁을 </w:t>
      </w:r>
      <w:r>
        <w:t xml:space="preserve">먹어야 하죠</w:t>
      </w:r>
      <w:r>
        <w:t xml:space="preserve">?" </w:t>
      </w:r>
    </w:p>
    <w:p>
      <w:r>
        <w:t xml:space="preserve">제 그림은 모자 그림이 아니었어요. 코끼리를 소화하는 보아뱀을 그린 그림이었어요. 하지만 </w:t>
      </w:r>
      <w:r>
        <w:rPr>
          <w:rFonts w:hint="eastAsia" w:ascii="바탕" w:hAnsi="바탕" w:eastAsia="바탕" w:cs="바탕"/>
        </w:rPr>
        <w:t xml:space="preserve">어른들이 </w:t>
      </w:r>
      <w:r>
        <w:t xml:space="preserve">이해하지 못</w:t>
      </w:r>
      <w:r>
        <w:t xml:space="preserve">해서 </w:t>
      </w:r>
      <w:r>
        <w:t xml:space="preserve">다른 그림을 그렸어요: 보아뱀의 속을 </w:t>
      </w:r>
      <w:r>
        <w:t xml:space="preserve">그려서 </w:t>
      </w:r>
      <w:r>
        <w:rPr>
          <w:rFonts w:hint="eastAsia" w:ascii="바탕" w:hAnsi="바탕" w:eastAsia="바탕" w:cs="바탕"/>
        </w:rPr>
        <w:t xml:space="preserve">어른들이 </w:t>
      </w:r>
      <w:r>
        <w:t xml:space="preserve">잘 볼 수 있도록 했어요.</w:t>
      </w:r>
      <w:r>
        <w:t xml:space="preserve"> 아이들은 항상 설명이 필요하거든요. 제 두 번째 그림은 이렇게 생겼어요: </w:t>
      </w:r>
    </w:p>
    <w:p>
      <w:r>
        <w:rPr>
          <w:rFonts w:hint="eastAsia" w:ascii="바탕" w:hAnsi="바탕" w:eastAsia="바탕" w:cs="바탕"/>
        </w:rPr>
        <w:t xml:space="preserve">어른들의 </w:t>
      </w:r>
      <w:r>
        <w:t xml:space="preserve">반응은 안쪽이든 바깥쪽이든 보아뱀 그림은 그만두고 대신 지리, 역사, 산수, 문법에 전념하라는 조언이었어요. 그래서 여섯 살 때 저는 화가로서의 멋진 경력을 포기했습니다. 첫 번째 그림과 두 번째 그림의 실패로 낙담한 상태였죠. </w:t>
      </w:r>
      <w:r>
        <w:rPr>
          <w:rFonts w:hint="eastAsia" w:ascii="바탕" w:hAnsi="바탕" w:eastAsia="바탕" w:cs="바탕"/>
        </w:rPr>
        <w:t xml:space="preserve">어른들은 </w:t>
      </w:r>
      <w:r>
        <w:t xml:space="preserve">스스로는 아무것도 이해하지 못하기 때문에 아이들에게 항상, 그리고 영원히 설명해줘야 하는 것은 지겨운 일이죠. </w:t>
      </w:r>
    </w:p>
    <w:p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있습니다. 밤에 길을 잃었을 때 그러한 지식은 매우 유용합니다. </w:t>
      </w:r>
    </w:p>
    <w:p>
      <w:r>
        <w:t xml:space="preserve">이 </w:t>
      </w:r>
      <w:r>
        <w:t xml:space="preserve">삶을 살아오는 동안 저는 중대한 </w:t>
      </w:r>
      <w:r>
        <w:t xml:space="preserve">문제에 관심을 가진 많은 사람들과 많은 만남을 가졌습니다. 저는 </w:t>
      </w:r>
      <w:r>
        <w:rPr>
          <w:rFonts w:hint="eastAsia" w:ascii="바탕" w:hAnsi="바탕" w:eastAsia="바탕" w:cs="바탕"/>
        </w:rPr>
        <w:t xml:space="preserve">어른들</w:t>
      </w:r>
      <w:r>
        <w:t xml:space="preserve"> 사이에서 </w:t>
      </w:r>
      <w:r>
        <w:t xml:space="preserve">많이 </w:t>
      </w:r>
      <w:r>
        <w:t xml:space="preserve">살았습니다</w:t>
      </w:r>
      <w:r>
        <w:t xml:space="preserve">. 저는 그들을 가까이에서 친밀하게 보았습니다. 그렇다고 해서 그들에 대한 제 생각이 크게 달라지지는 않았습니다.</w:t>
      </w:r>
    </w:p>
    <w:p>
      <w:r>
        <w:rPr>
          <w:rFonts w:hint="eastAsia" w:ascii="바탕" w:hAnsi="바탕" w:eastAsia="바탕" w:cs="바탕"/>
        </w:rPr>
        <w:t xml:space="preserve">제 눈에는 </w:t>
      </w:r>
      <w:r>
        <w:t xml:space="preserve">전혀 이해심이 없어 보이는 사람을 만날 때마다 저는 </w:t>
      </w:r>
      <w:r>
        <w:t xml:space="preserve">항상 간직하고 있던 제 그림 넘버원을 보여주는 실험을 시도했습니다. 그래서 이 사람이 </w:t>
      </w:r>
      <w:r>
        <w:lastRenderedPageBreak/>
        <w:t xml:space="preserve">정말 이해심이 많은 사람인지 알아내려고 노력했습니다. </w:t>
      </w:r>
      <w:r>
        <w:t xml:space="preserve">하지만 그 사람이 </w:t>
      </w:r>
      <w:r>
        <w:t xml:space="preserve">누구든, 그 또는 그녀는 항상 이렇게 말하곤 했습니다: </w:t>
      </w:r>
    </w:p>
    <w:p>
      <w:pPr>
        <w:rPr>
          <w:rFonts w:hint="eastAsia"/>
        </w:rPr>
      </w:pPr>
      <w:r>
        <w:t xml:space="preserve">"그건 모자예요." 그러면 저는 그 사람에게 보아뱀이나 원시림, 별에 대해 이야기하지 않을 것입니다. 저는 그 사람의 눈높이로 내려갔어요. 다리, 골프, 정치, 넥타이에 대해 이야기하곤 했죠. 그리고 </w:t>
      </w:r>
      <w:r>
        <w:rPr>
          <w:rFonts w:hint="eastAsia" w:ascii="바탕" w:hAnsi="바탕" w:eastAsia="바탕" w:cs="바탕"/>
        </w:rPr>
        <w:t xml:space="preserve">어른은 </w:t>
      </w:r>
      <w:r>
        <w:t xml:space="preserve">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docId:150880FDBEF761940468B2B236D993FC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