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417CA" w14:textId="77777777" w:rsidR="00F77B06" w:rsidRPr="00F77B06" w:rsidRDefault="00F77B06" w:rsidP="00F77B06">
      <w:pPr>
        <w:rPr>
          <w:lang w:val="en-US"/>
        </w:rPr>
      </w:pPr>
      <w:r w:rsidRPr="00F77B06">
        <w:rPr>
          <w:lang w:val="en-US"/>
        </w:rPr>
        <w:t xml:space="preserve">In recent years, coastal aquaculture production has increased rapidly with causing the pollution problem. The intensity of aquaculture in coastal areas has been a key variable of the red tides and hypoxic or anoxic water masses occurrence. As Club of Rome indicated, the increase in aquaculture intensity does not lead to a linear increase in fisheries, and even leads to a reduction in production. Determining the optimum aquaculture intensity is important for the sustainable development of aquaculture. </w:t>
      </w:r>
    </w:p>
    <w:p w14:paraId="38519379" w14:textId="77777777" w:rsidR="00F77B06" w:rsidRPr="00F77B06" w:rsidRDefault="00F77B06" w:rsidP="00F77B06">
      <w:pPr>
        <w:rPr>
          <w:lang w:val="en-US"/>
        </w:rPr>
      </w:pPr>
    </w:p>
    <w:p w14:paraId="2C9362CC" w14:textId="77777777" w:rsidR="00F77B06" w:rsidRPr="00F77B06" w:rsidRDefault="00F77B06" w:rsidP="00F77B06">
      <w:pPr>
        <w:rPr>
          <w:lang w:val="en-US"/>
        </w:rPr>
      </w:pPr>
      <w:r w:rsidRPr="00F77B06">
        <w:rPr>
          <w:lang w:val="en-US"/>
        </w:rPr>
        <w:t xml:space="preserve">Many coupled numerical models of hydrodynamics and ecosystems in coastal waters have been developed to make estimations. In these models, topography, tides, currents, surface forcing, and river boundaries need to be delicately configured, meanwhile, the application of an ecosystem </w:t>
      </w:r>
      <w:proofErr w:type="spellStart"/>
      <w:r w:rsidRPr="00F77B06">
        <w:rPr>
          <w:lang w:val="en-US"/>
        </w:rPr>
        <w:t>submodel</w:t>
      </w:r>
      <w:proofErr w:type="spellEnd"/>
      <w:r w:rsidRPr="00F77B06">
        <w:rPr>
          <w:lang w:val="en-US"/>
        </w:rPr>
        <w:t xml:space="preserve"> should consider regional specificity, and large-scale temporal and spatial dynamic prediction are not easy. Applying a sophisticated simulation is time consuming and tedious for data preparation, and it is still difficult to make a regional evaluation for collections of fisheries farms based on limited data. On the other hand, current published statistical database on annual aquaculture production, the Marine Aquaculture Production Statistics, have detailed statistics records over years but focuses on administrative division rather than fishery farm division. It surveyed the production of both fishery and aquaculture, from the category of inland, sea surface, coastal, offshore, and pelagic. However, the accuracy of such production data cannot be used to assess in fishery farm level, which leaves difficulties to estimate the farm intensity.</w:t>
      </w:r>
    </w:p>
    <w:p w14:paraId="2D41FDC8" w14:textId="77777777" w:rsidR="00F77B06" w:rsidRPr="00F77B06" w:rsidRDefault="00F77B06" w:rsidP="00F77B06">
      <w:pPr>
        <w:rPr>
          <w:lang w:val="en-US"/>
        </w:rPr>
      </w:pPr>
    </w:p>
    <w:p w14:paraId="3882B249" w14:textId="77777777" w:rsidR="00F77B06" w:rsidRPr="00F77B06" w:rsidRDefault="00F77B06" w:rsidP="00F77B06">
      <w:pPr>
        <w:rPr>
          <w:lang w:val="en-US"/>
        </w:rPr>
      </w:pPr>
      <w:r w:rsidRPr="00F77B06">
        <w:rPr>
          <w:lang w:val="en-US"/>
        </w:rPr>
        <w:t>The construction and application of an appropriate index determines the feasibility of assessing the aquaculture sustainability. A Sealing Index of Bay was proposed to evaluate the closure of the offshore bays of Japan, which had experienced frequent red tides since the 1960s. This index evaluated the water exchange ability by non-dimensioning the surface area of the water, the width of the bay mouth, the average water depth of bay mouth and inner bay. However, the spread of waste materials from aquaculture farms cannot ignore the tides and flow. In 2006, the Ocean Policy Research Institute proposed a comprehensive approach to the health assessment of 88 semi-closed bays across the country from the perspective of ecosystem stability and</w:t>
      </w:r>
      <w:r>
        <w:rPr>
          <w:lang w:val="en-US"/>
        </w:rPr>
        <w:t xml:space="preserve"> </w:t>
      </w:r>
      <w:r w:rsidRPr="00F77B06">
        <w:rPr>
          <w:lang w:val="en-US"/>
        </w:rPr>
        <w:t>material circulation fluency. Assessment in aquaculture farm scale has become the next step of the work.</w:t>
      </w:r>
    </w:p>
    <w:p w14:paraId="08FE7483" w14:textId="77777777" w:rsidR="00F77B06" w:rsidRPr="00F77B06" w:rsidRDefault="00F77B06" w:rsidP="00F77B06">
      <w:pPr>
        <w:rPr>
          <w:lang w:val="en-US"/>
        </w:rPr>
      </w:pPr>
    </w:p>
    <w:p w14:paraId="3E1634A9" w14:textId="01AD3174" w:rsidR="00F77B06" w:rsidRDefault="00F77B06" w:rsidP="00F77B06">
      <w:pPr>
        <w:rPr>
          <w:lang w:val="en-US"/>
        </w:rPr>
      </w:pPr>
      <w:r w:rsidRPr="00F77B06">
        <w:rPr>
          <w:lang w:val="en-US"/>
        </w:rPr>
        <w:t xml:space="preserve">In order to evaluate the sustainability of fish </w:t>
      </w:r>
      <w:r>
        <w:rPr>
          <w:lang w:val="en-US"/>
        </w:rPr>
        <w:t>aquaculture</w:t>
      </w:r>
      <w:r w:rsidRPr="00F77B06">
        <w:rPr>
          <w:lang w:val="en-US"/>
        </w:rPr>
        <w:t xml:space="preserve">, an index </w:t>
      </w:r>
      <w:r>
        <w:rPr>
          <w:lang w:val="en-US"/>
        </w:rPr>
        <w:t>considering production, topography, farm location and current velocity of cultured bay</w:t>
      </w:r>
      <w:r w:rsidRPr="00F77B06">
        <w:rPr>
          <w:lang w:val="en-US"/>
        </w:rPr>
        <w:t xml:space="preserve"> is proposed in this research</w:t>
      </w:r>
      <w:r>
        <w:rPr>
          <w:lang w:val="en-US"/>
        </w:rPr>
        <w:t>. A case study is done in Kyushu where environment problems from aquaculture is serious.</w:t>
      </w:r>
    </w:p>
    <w:p w14:paraId="6C4EE0F7" w14:textId="77777777" w:rsidR="00F77B06" w:rsidRDefault="00F77B06" w:rsidP="00F77B06">
      <w:pPr>
        <w:rPr>
          <w:lang w:val="en-US"/>
        </w:rPr>
      </w:pPr>
    </w:p>
    <w:p w14:paraId="12583DC4" w14:textId="77777777" w:rsidR="00F77B06" w:rsidRDefault="00F77B06">
      <w:pPr>
        <w:rPr>
          <w:lang w:val="en-US"/>
        </w:rPr>
      </w:pPr>
    </w:p>
    <w:p w14:paraId="47C84FBF" w14:textId="77777777" w:rsidR="00F77B06" w:rsidRDefault="00F77B06">
      <w:pPr>
        <w:rPr>
          <w:lang w:val="en-US"/>
        </w:rPr>
      </w:pPr>
    </w:p>
    <w:p w14:paraId="1EB2221F" w14:textId="5E463E13" w:rsidR="007A4A9A" w:rsidRDefault="007A4A9A">
      <w:pPr>
        <w:rPr>
          <w:lang w:val="en-US"/>
        </w:rPr>
      </w:pPr>
      <w:r>
        <w:rPr>
          <w:lang w:val="en-US"/>
        </w:rPr>
        <w:t>production</w:t>
      </w:r>
      <w:r>
        <w:rPr>
          <w:rFonts w:hint="eastAsia"/>
          <w:lang w:val="en-US"/>
        </w:rPr>
        <w:t>部分</w:t>
      </w:r>
    </w:p>
    <w:p w14:paraId="1183EE56" w14:textId="547A12AA" w:rsidR="007A4A9A" w:rsidRDefault="007A4A9A">
      <w:pPr>
        <w:rPr>
          <w:lang w:val="en-US"/>
        </w:rPr>
      </w:pPr>
      <w:r>
        <w:rPr>
          <w:rFonts w:hint="eastAsia"/>
          <w:lang w:val="en-US"/>
        </w:rPr>
        <w:t>加一个产量的分布图</w:t>
      </w:r>
    </w:p>
    <w:p w14:paraId="6A2ADE92" w14:textId="09A96694" w:rsidR="007A4A9A" w:rsidRDefault="007A4A9A">
      <w:pPr>
        <w:rPr>
          <w:lang w:val="en-US"/>
        </w:rPr>
      </w:pPr>
    </w:p>
    <w:p w14:paraId="42D0DF95" w14:textId="77777777" w:rsidR="007A4A9A" w:rsidRDefault="007A4A9A">
      <w:pPr>
        <w:rPr>
          <w:lang w:val="en-US"/>
        </w:rPr>
      </w:pPr>
    </w:p>
    <w:p w14:paraId="2038F1CC" w14:textId="657209CD" w:rsidR="00BE670F" w:rsidRDefault="00BE670F">
      <w:pPr>
        <w:rPr>
          <w:lang w:val="en-US"/>
        </w:rPr>
      </w:pPr>
      <w:r>
        <w:rPr>
          <w:lang w:val="en-US"/>
        </w:rPr>
        <w:t>index</w:t>
      </w:r>
      <w:r w:rsidR="005F458A">
        <w:rPr>
          <w:rFonts w:hint="eastAsia"/>
          <w:lang w:val="en-US"/>
        </w:rPr>
        <w:t>计算结果</w:t>
      </w:r>
    </w:p>
    <w:p w14:paraId="3EF28812" w14:textId="54E07027" w:rsidR="007A4A9A" w:rsidRDefault="007A4A9A">
      <w:pPr>
        <w:rPr>
          <w:lang w:val="en-US"/>
        </w:rPr>
      </w:pPr>
      <w:r>
        <w:rPr>
          <w:rFonts w:hint="eastAsia"/>
          <w:lang w:val="en-US"/>
        </w:rPr>
        <w:lastRenderedPageBreak/>
        <w:t>为了结合具体的海域信息去</w:t>
      </w:r>
      <w:r w:rsidR="00851BF4">
        <w:rPr>
          <w:rFonts w:hint="eastAsia"/>
          <w:lang w:val="en-US"/>
        </w:rPr>
        <w:t>分析九州地区的养殖情况</w:t>
      </w:r>
      <w:r>
        <w:rPr>
          <w:rFonts w:hint="eastAsia"/>
          <w:lang w:val="en-US"/>
        </w:rPr>
        <w:t>，本研究整合渔场信息，选取了</w:t>
      </w:r>
      <w:r>
        <w:rPr>
          <w:rFonts w:hint="eastAsia"/>
          <w:lang w:val="en-US"/>
        </w:rPr>
        <w:t>1</w:t>
      </w:r>
      <w:r>
        <w:rPr>
          <w:lang w:val="en-US"/>
        </w:rPr>
        <w:t>5</w:t>
      </w:r>
      <w:r>
        <w:rPr>
          <w:rFonts w:hint="eastAsia"/>
          <w:lang w:val="en-US"/>
        </w:rPr>
        <w:t>个养殖海域进行分析。根据公式</w:t>
      </w:r>
      <w:r>
        <w:rPr>
          <w:rFonts w:hint="eastAsia"/>
          <w:lang w:val="en-US"/>
        </w:rPr>
        <w:t>2</w:t>
      </w:r>
      <w:r>
        <w:rPr>
          <w:lang w:val="en-US"/>
        </w:rPr>
        <w:t>.5</w:t>
      </w:r>
      <w:r>
        <w:rPr>
          <w:rFonts w:hint="eastAsia"/>
          <w:lang w:val="en-US"/>
        </w:rPr>
        <w:t>，计算了</w:t>
      </w:r>
      <w:r>
        <w:rPr>
          <w:rFonts w:hint="eastAsia"/>
          <w:lang w:val="en-US"/>
        </w:rPr>
        <w:t>1</w:t>
      </w:r>
      <w:r>
        <w:rPr>
          <w:lang w:val="en-US"/>
        </w:rPr>
        <w:t>5</w:t>
      </w:r>
      <w:r>
        <w:rPr>
          <w:rFonts w:hint="eastAsia"/>
          <w:lang w:val="en-US"/>
        </w:rPr>
        <w:t>个海域的</w:t>
      </w:r>
      <w:r>
        <w:rPr>
          <w:rFonts w:hint="eastAsia"/>
          <w:lang w:val="en-US"/>
        </w:rPr>
        <w:t>I</w:t>
      </w:r>
      <w:r>
        <w:rPr>
          <w:rFonts w:hint="eastAsia"/>
          <w:lang w:val="en-US"/>
        </w:rPr>
        <w:t>值（见表）。</w:t>
      </w:r>
    </w:p>
    <w:p w14:paraId="00F74DC4" w14:textId="4AC12684" w:rsidR="007A4A9A" w:rsidRDefault="007A4A9A">
      <w:pPr>
        <w:rPr>
          <w:lang w:val="en-US"/>
        </w:rPr>
      </w:pPr>
      <w:r>
        <w:rPr>
          <w:lang w:val="en-US"/>
        </w:rPr>
        <w:t>T</w:t>
      </w:r>
      <w:r>
        <w:rPr>
          <w:rFonts w:hint="eastAsia"/>
          <w:lang w:val="en-US"/>
        </w:rPr>
        <w:t>able</w:t>
      </w:r>
      <w:r>
        <w:rPr>
          <w:lang w:val="en-US"/>
        </w:rPr>
        <w:t xml:space="preserve">                          Value of index I and the parameter list</w:t>
      </w:r>
    </w:p>
    <w:tbl>
      <w:tblPr>
        <w:tblW w:w="10581" w:type="dxa"/>
        <w:tblLayout w:type="fixed"/>
        <w:tblLook w:val="04A0" w:firstRow="1" w:lastRow="0" w:firstColumn="1" w:lastColumn="0" w:noHBand="0" w:noVBand="1"/>
      </w:tblPr>
      <w:tblGrid>
        <w:gridCol w:w="562"/>
        <w:gridCol w:w="2127"/>
        <w:gridCol w:w="1341"/>
        <w:gridCol w:w="927"/>
        <w:gridCol w:w="1417"/>
        <w:gridCol w:w="1843"/>
        <w:gridCol w:w="992"/>
        <w:gridCol w:w="1372"/>
      </w:tblGrid>
      <w:tr w:rsidR="00851BF4" w:rsidRPr="00851BF4" w14:paraId="77A6574D" w14:textId="77777777" w:rsidTr="00851BF4">
        <w:trPr>
          <w:trHeight w:val="32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CE87A"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No.</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14:paraId="787F62D0"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Bay</w:t>
            </w:r>
          </w:p>
        </w:tc>
        <w:tc>
          <w:tcPr>
            <w:tcW w:w="1341" w:type="dxa"/>
            <w:tcBorders>
              <w:top w:val="single" w:sz="4" w:space="0" w:color="auto"/>
              <w:left w:val="nil"/>
              <w:bottom w:val="single" w:sz="4" w:space="0" w:color="auto"/>
              <w:right w:val="single" w:sz="4" w:space="0" w:color="auto"/>
            </w:tcBorders>
            <w:shd w:val="clear" w:color="auto" w:fill="auto"/>
            <w:noWrap/>
            <w:vAlign w:val="bottom"/>
            <w:hideMark/>
          </w:tcPr>
          <w:p w14:paraId="49FEC53D"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p(ton/year)</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14:paraId="4DE1A2C8"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D(m)</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642EA287"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u(m/s)</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6C1E0702"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A(m</w:t>
            </w:r>
            <w:r w:rsidRPr="00851BF4">
              <w:rPr>
                <w:rFonts w:ascii="Calibri (Body)" w:eastAsia="Times New Roman" w:hAnsi="Calibri (Body)" w:cs="Calibri"/>
                <w:color w:val="000000"/>
              </w:rPr>
              <w:t>2</w:t>
            </w:r>
            <w:r w:rsidRPr="00851BF4">
              <w:rPr>
                <w:rFonts w:ascii="Calibri" w:eastAsia="Times New Roman" w:hAnsi="Calibri" w:cs="Calibri"/>
                <w:color w:val="000000"/>
              </w:rPr>
              <w:t>)</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6FFBC21"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H(m)</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2BE1271D"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I</w:t>
            </w:r>
          </w:p>
        </w:tc>
      </w:tr>
      <w:tr w:rsidR="00851BF4" w:rsidRPr="00851BF4" w14:paraId="4607875F" w14:textId="77777777" w:rsidTr="00851BF4">
        <w:trPr>
          <w:trHeight w:val="32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43702806"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1</w:t>
            </w:r>
          </w:p>
        </w:tc>
        <w:tc>
          <w:tcPr>
            <w:tcW w:w="2127" w:type="dxa"/>
            <w:tcBorders>
              <w:top w:val="nil"/>
              <w:left w:val="nil"/>
              <w:bottom w:val="single" w:sz="4" w:space="0" w:color="auto"/>
              <w:right w:val="single" w:sz="4" w:space="0" w:color="auto"/>
            </w:tcBorders>
            <w:shd w:val="clear" w:color="auto" w:fill="auto"/>
            <w:noWrap/>
            <w:vAlign w:val="bottom"/>
            <w:hideMark/>
          </w:tcPr>
          <w:p w14:paraId="40BC3C2E"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Tsukumi</w:t>
            </w:r>
          </w:p>
        </w:tc>
        <w:tc>
          <w:tcPr>
            <w:tcW w:w="1341" w:type="dxa"/>
            <w:tcBorders>
              <w:top w:val="nil"/>
              <w:left w:val="nil"/>
              <w:bottom w:val="single" w:sz="4" w:space="0" w:color="auto"/>
              <w:right w:val="single" w:sz="4" w:space="0" w:color="auto"/>
            </w:tcBorders>
            <w:shd w:val="clear" w:color="auto" w:fill="auto"/>
            <w:noWrap/>
            <w:vAlign w:val="bottom"/>
            <w:hideMark/>
          </w:tcPr>
          <w:p w14:paraId="105D8DED"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1292.16</w:t>
            </w:r>
          </w:p>
        </w:tc>
        <w:tc>
          <w:tcPr>
            <w:tcW w:w="927" w:type="dxa"/>
            <w:tcBorders>
              <w:top w:val="nil"/>
              <w:left w:val="nil"/>
              <w:bottom w:val="single" w:sz="4" w:space="0" w:color="auto"/>
              <w:right w:val="single" w:sz="4" w:space="0" w:color="auto"/>
            </w:tcBorders>
            <w:shd w:val="clear" w:color="auto" w:fill="auto"/>
            <w:noWrap/>
            <w:vAlign w:val="bottom"/>
            <w:hideMark/>
          </w:tcPr>
          <w:p w14:paraId="701A6F12"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4127</w:t>
            </w:r>
          </w:p>
        </w:tc>
        <w:tc>
          <w:tcPr>
            <w:tcW w:w="1417" w:type="dxa"/>
            <w:tcBorders>
              <w:top w:val="nil"/>
              <w:left w:val="nil"/>
              <w:bottom w:val="single" w:sz="4" w:space="0" w:color="auto"/>
              <w:right w:val="single" w:sz="4" w:space="0" w:color="auto"/>
            </w:tcBorders>
            <w:shd w:val="clear" w:color="auto" w:fill="auto"/>
            <w:noWrap/>
            <w:vAlign w:val="bottom"/>
            <w:hideMark/>
          </w:tcPr>
          <w:p w14:paraId="41240BA9"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0.26205642</w:t>
            </w:r>
          </w:p>
        </w:tc>
        <w:tc>
          <w:tcPr>
            <w:tcW w:w="1843" w:type="dxa"/>
            <w:tcBorders>
              <w:top w:val="nil"/>
              <w:left w:val="nil"/>
              <w:bottom w:val="single" w:sz="4" w:space="0" w:color="auto"/>
              <w:right w:val="single" w:sz="4" w:space="0" w:color="auto"/>
            </w:tcBorders>
            <w:shd w:val="clear" w:color="auto" w:fill="auto"/>
            <w:noWrap/>
            <w:vAlign w:val="bottom"/>
            <w:hideMark/>
          </w:tcPr>
          <w:p w14:paraId="1EE031A1"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69653596.68</w:t>
            </w:r>
          </w:p>
        </w:tc>
        <w:tc>
          <w:tcPr>
            <w:tcW w:w="992" w:type="dxa"/>
            <w:tcBorders>
              <w:top w:val="nil"/>
              <w:left w:val="nil"/>
              <w:bottom w:val="single" w:sz="4" w:space="0" w:color="auto"/>
              <w:right w:val="single" w:sz="4" w:space="0" w:color="auto"/>
            </w:tcBorders>
            <w:shd w:val="clear" w:color="auto" w:fill="auto"/>
            <w:noWrap/>
            <w:vAlign w:val="bottom"/>
            <w:hideMark/>
          </w:tcPr>
          <w:p w14:paraId="19DCC229"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20.91</w:t>
            </w:r>
          </w:p>
        </w:tc>
        <w:tc>
          <w:tcPr>
            <w:tcW w:w="1372" w:type="dxa"/>
            <w:tcBorders>
              <w:top w:val="nil"/>
              <w:left w:val="nil"/>
              <w:bottom w:val="single" w:sz="4" w:space="0" w:color="auto"/>
              <w:right w:val="single" w:sz="4" w:space="0" w:color="auto"/>
            </w:tcBorders>
            <w:shd w:val="clear" w:color="auto" w:fill="auto"/>
            <w:noWrap/>
            <w:vAlign w:val="bottom"/>
            <w:hideMark/>
          </w:tcPr>
          <w:p w14:paraId="45115C1C"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0.01363034</w:t>
            </w:r>
          </w:p>
        </w:tc>
      </w:tr>
      <w:tr w:rsidR="00851BF4" w:rsidRPr="00851BF4" w14:paraId="37F64788" w14:textId="77777777" w:rsidTr="00851BF4">
        <w:trPr>
          <w:trHeight w:val="32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29E12240"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2</w:t>
            </w:r>
          </w:p>
        </w:tc>
        <w:tc>
          <w:tcPr>
            <w:tcW w:w="2127" w:type="dxa"/>
            <w:tcBorders>
              <w:top w:val="nil"/>
              <w:left w:val="nil"/>
              <w:bottom w:val="single" w:sz="4" w:space="0" w:color="auto"/>
              <w:right w:val="single" w:sz="4" w:space="0" w:color="auto"/>
            </w:tcBorders>
            <w:shd w:val="clear" w:color="auto" w:fill="auto"/>
            <w:noWrap/>
            <w:vAlign w:val="bottom"/>
            <w:hideMark/>
          </w:tcPr>
          <w:p w14:paraId="3CEBC9D1"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Saiki</w:t>
            </w:r>
          </w:p>
        </w:tc>
        <w:tc>
          <w:tcPr>
            <w:tcW w:w="1341" w:type="dxa"/>
            <w:tcBorders>
              <w:top w:val="nil"/>
              <w:left w:val="nil"/>
              <w:bottom w:val="single" w:sz="4" w:space="0" w:color="auto"/>
              <w:right w:val="single" w:sz="4" w:space="0" w:color="auto"/>
            </w:tcBorders>
            <w:shd w:val="clear" w:color="auto" w:fill="auto"/>
            <w:noWrap/>
            <w:vAlign w:val="bottom"/>
            <w:hideMark/>
          </w:tcPr>
          <w:p w14:paraId="3CAA253A"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5706.642</w:t>
            </w:r>
          </w:p>
        </w:tc>
        <w:tc>
          <w:tcPr>
            <w:tcW w:w="927" w:type="dxa"/>
            <w:tcBorders>
              <w:top w:val="nil"/>
              <w:left w:val="nil"/>
              <w:bottom w:val="single" w:sz="4" w:space="0" w:color="auto"/>
              <w:right w:val="single" w:sz="4" w:space="0" w:color="auto"/>
            </w:tcBorders>
            <w:shd w:val="clear" w:color="auto" w:fill="auto"/>
            <w:noWrap/>
            <w:vAlign w:val="bottom"/>
            <w:hideMark/>
          </w:tcPr>
          <w:p w14:paraId="6662F4CA"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10387</w:t>
            </w:r>
          </w:p>
        </w:tc>
        <w:tc>
          <w:tcPr>
            <w:tcW w:w="1417" w:type="dxa"/>
            <w:tcBorders>
              <w:top w:val="nil"/>
              <w:left w:val="nil"/>
              <w:bottom w:val="single" w:sz="4" w:space="0" w:color="auto"/>
              <w:right w:val="single" w:sz="4" w:space="0" w:color="auto"/>
            </w:tcBorders>
            <w:shd w:val="clear" w:color="auto" w:fill="auto"/>
            <w:noWrap/>
            <w:vAlign w:val="bottom"/>
            <w:hideMark/>
          </w:tcPr>
          <w:p w14:paraId="7D55D799"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0.0585446</w:t>
            </w:r>
          </w:p>
        </w:tc>
        <w:tc>
          <w:tcPr>
            <w:tcW w:w="1843" w:type="dxa"/>
            <w:tcBorders>
              <w:top w:val="nil"/>
              <w:left w:val="nil"/>
              <w:bottom w:val="single" w:sz="4" w:space="0" w:color="auto"/>
              <w:right w:val="single" w:sz="4" w:space="0" w:color="auto"/>
            </w:tcBorders>
            <w:shd w:val="clear" w:color="auto" w:fill="auto"/>
            <w:noWrap/>
            <w:vAlign w:val="bottom"/>
            <w:hideMark/>
          </w:tcPr>
          <w:p w14:paraId="613D1033"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176481136.50</w:t>
            </w:r>
          </w:p>
        </w:tc>
        <w:tc>
          <w:tcPr>
            <w:tcW w:w="992" w:type="dxa"/>
            <w:tcBorders>
              <w:top w:val="nil"/>
              <w:left w:val="nil"/>
              <w:bottom w:val="single" w:sz="4" w:space="0" w:color="auto"/>
              <w:right w:val="single" w:sz="4" w:space="0" w:color="auto"/>
            </w:tcBorders>
            <w:shd w:val="clear" w:color="auto" w:fill="auto"/>
            <w:noWrap/>
            <w:vAlign w:val="bottom"/>
            <w:hideMark/>
          </w:tcPr>
          <w:p w14:paraId="7EA36C09"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19.42</w:t>
            </w:r>
          </w:p>
        </w:tc>
        <w:tc>
          <w:tcPr>
            <w:tcW w:w="1372" w:type="dxa"/>
            <w:tcBorders>
              <w:top w:val="nil"/>
              <w:left w:val="nil"/>
              <w:bottom w:val="single" w:sz="4" w:space="0" w:color="auto"/>
              <w:right w:val="single" w:sz="4" w:space="0" w:color="auto"/>
            </w:tcBorders>
            <w:shd w:val="clear" w:color="auto" w:fill="auto"/>
            <w:noWrap/>
            <w:vAlign w:val="bottom"/>
            <w:hideMark/>
          </w:tcPr>
          <w:p w14:paraId="5E748A9B"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0.2881542</w:t>
            </w:r>
          </w:p>
        </w:tc>
      </w:tr>
      <w:tr w:rsidR="00851BF4" w:rsidRPr="00851BF4" w14:paraId="6E723776" w14:textId="77777777" w:rsidTr="00851BF4">
        <w:trPr>
          <w:trHeight w:val="32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7E230378"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3</w:t>
            </w:r>
          </w:p>
        </w:tc>
        <w:tc>
          <w:tcPr>
            <w:tcW w:w="2127" w:type="dxa"/>
            <w:tcBorders>
              <w:top w:val="nil"/>
              <w:left w:val="nil"/>
              <w:bottom w:val="single" w:sz="4" w:space="0" w:color="auto"/>
              <w:right w:val="single" w:sz="4" w:space="0" w:color="auto"/>
            </w:tcBorders>
            <w:shd w:val="clear" w:color="auto" w:fill="auto"/>
            <w:noWrap/>
            <w:vAlign w:val="bottom"/>
            <w:hideMark/>
          </w:tcPr>
          <w:p w14:paraId="20491559"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Yonozu</w:t>
            </w:r>
          </w:p>
        </w:tc>
        <w:tc>
          <w:tcPr>
            <w:tcW w:w="1341" w:type="dxa"/>
            <w:tcBorders>
              <w:top w:val="nil"/>
              <w:left w:val="nil"/>
              <w:bottom w:val="single" w:sz="4" w:space="0" w:color="auto"/>
              <w:right w:val="single" w:sz="4" w:space="0" w:color="auto"/>
            </w:tcBorders>
            <w:shd w:val="clear" w:color="auto" w:fill="auto"/>
            <w:noWrap/>
            <w:vAlign w:val="bottom"/>
            <w:hideMark/>
          </w:tcPr>
          <w:p w14:paraId="2EC4A976"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1697.4</w:t>
            </w:r>
          </w:p>
        </w:tc>
        <w:tc>
          <w:tcPr>
            <w:tcW w:w="927" w:type="dxa"/>
            <w:tcBorders>
              <w:top w:val="nil"/>
              <w:left w:val="nil"/>
              <w:bottom w:val="single" w:sz="4" w:space="0" w:color="auto"/>
              <w:right w:val="single" w:sz="4" w:space="0" w:color="auto"/>
            </w:tcBorders>
            <w:shd w:val="clear" w:color="auto" w:fill="auto"/>
            <w:noWrap/>
            <w:vAlign w:val="bottom"/>
            <w:hideMark/>
          </w:tcPr>
          <w:p w14:paraId="49A5DB33"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5932</w:t>
            </w:r>
          </w:p>
        </w:tc>
        <w:tc>
          <w:tcPr>
            <w:tcW w:w="1417" w:type="dxa"/>
            <w:tcBorders>
              <w:top w:val="nil"/>
              <w:left w:val="nil"/>
              <w:bottom w:val="single" w:sz="4" w:space="0" w:color="auto"/>
              <w:right w:val="single" w:sz="4" w:space="0" w:color="auto"/>
            </w:tcBorders>
            <w:shd w:val="clear" w:color="auto" w:fill="auto"/>
            <w:noWrap/>
            <w:vAlign w:val="bottom"/>
            <w:hideMark/>
          </w:tcPr>
          <w:p w14:paraId="7AD70A5E"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0.0010238</w:t>
            </w:r>
          </w:p>
        </w:tc>
        <w:tc>
          <w:tcPr>
            <w:tcW w:w="1843" w:type="dxa"/>
            <w:tcBorders>
              <w:top w:val="nil"/>
              <w:left w:val="nil"/>
              <w:bottom w:val="single" w:sz="4" w:space="0" w:color="auto"/>
              <w:right w:val="single" w:sz="4" w:space="0" w:color="auto"/>
            </w:tcBorders>
            <w:shd w:val="clear" w:color="auto" w:fill="auto"/>
            <w:noWrap/>
            <w:vAlign w:val="bottom"/>
            <w:hideMark/>
          </w:tcPr>
          <w:p w14:paraId="26B5A5FF"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26442577.15</w:t>
            </w:r>
          </w:p>
        </w:tc>
        <w:tc>
          <w:tcPr>
            <w:tcW w:w="992" w:type="dxa"/>
            <w:tcBorders>
              <w:top w:val="nil"/>
              <w:left w:val="nil"/>
              <w:bottom w:val="single" w:sz="4" w:space="0" w:color="auto"/>
              <w:right w:val="single" w:sz="4" w:space="0" w:color="auto"/>
            </w:tcBorders>
            <w:shd w:val="clear" w:color="auto" w:fill="auto"/>
            <w:noWrap/>
            <w:vAlign w:val="bottom"/>
            <w:hideMark/>
          </w:tcPr>
          <w:p w14:paraId="21ADE634"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21.00</w:t>
            </w:r>
          </w:p>
        </w:tc>
        <w:tc>
          <w:tcPr>
            <w:tcW w:w="1372" w:type="dxa"/>
            <w:tcBorders>
              <w:top w:val="nil"/>
              <w:left w:val="nil"/>
              <w:bottom w:val="single" w:sz="4" w:space="0" w:color="auto"/>
              <w:right w:val="single" w:sz="4" w:space="0" w:color="auto"/>
            </w:tcBorders>
            <w:shd w:val="clear" w:color="auto" w:fill="auto"/>
            <w:noWrap/>
            <w:vAlign w:val="bottom"/>
            <w:hideMark/>
          </w:tcPr>
          <w:p w14:paraId="27652612"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17.2791925</w:t>
            </w:r>
          </w:p>
        </w:tc>
      </w:tr>
      <w:tr w:rsidR="00851BF4" w:rsidRPr="00851BF4" w14:paraId="7F6ED87F" w14:textId="77777777" w:rsidTr="00851BF4">
        <w:trPr>
          <w:trHeight w:val="32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2EC6892D"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4</w:t>
            </w:r>
          </w:p>
        </w:tc>
        <w:tc>
          <w:tcPr>
            <w:tcW w:w="2127" w:type="dxa"/>
            <w:tcBorders>
              <w:top w:val="nil"/>
              <w:left w:val="nil"/>
              <w:bottom w:val="single" w:sz="4" w:space="0" w:color="auto"/>
              <w:right w:val="single" w:sz="4" w:space="0" w:color="auto"/>
            </w:tcBorders>
            <w:shd w:val="clear" w:color="auto" w:fill="auto"/>
            <w:noWrap/>
            <w:vAlign w:val="bottom"/>
            <w:hideMark/>
          </w:tcPr>
          <w:p w14:paraId="11895EFD"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Kusunoki-Nishiura</w:t>
            </w:r>
          </w:p>
        </w:tc>
        <w:tc>
          <w:tcPr>
            <w:tcW w:w="1341" w:type="dxa"/>
            <w:tcBorders>
              <w:top w:val="nil"/>
              <w:left w:val="nil"/>
              <w:bottom w:val="single" w:sz="4" w:space="0" w:color="auto"/>
              <w:right w:val="single" w:sz="4" w:space="0" w:color="auto"/>
            </w:tcBorders>
            <w:shd w:val="clear" w:color="auto" w:fill="auto"/>
            <w:noWrap/>
            <w:vAlign w:val="bottom"/>
            <w:hideMark/>
          </w:tcPr>
          <w:p w14:paraId="5E0DC901"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8856</w:t>
            </w:r>
          </w:p>
        </w:tc>
        <w:tc>
          <w:tcPr>
            <w:tcW w:w="927" w:type="dxa"/>
            <w:tcBorders>
              <w:top w:val="nil"/>
              <w:left w:val="nil"/>
              <w:bottom w:val="single" w:sz="4" w:space="0" w:color="auto"/>
              <w:right w:val="single" w:sz="4" w:space="0" w:color="auto"/>
            </w:tcBorders>
            <w:shd w:val="clear" w:color="auto" w:fill="auto"/>
            <w:noWrap/>
            <w:vAlign w:val="bottom"/>
            <w:hideMark/>
          </w:tcPr>
          <w:p w14:paraId="51E514F0"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1544</w:t>
            </w:r>
          </w:p>
        </w:tc>
        <w:tc>
          <w:tcPr>
            <w:tcW w:w="1417" w:type="dxa"/>
            <w:tcBorders>
              <w:top w:val="nil"/>
              <w:left w:val="nil"/>
              <w:bottom w:val="single" w:sz="4" w:space="0" w:color="auto"/>
              <w:right w:val="single" w:sz="4" w:space="0" w:color="auto"/>
            </w:tcBorders>
            <w:shd w:val="clear" w:color="auto" w:fill="auto"/>
            <w:noWrap/>
            <w:vAlign w:val="bottom"/>
            <w:hideMark/>
          </w:tcPr>
          <w:p w14:paraId="5C611267"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0.07097389</w:t>
            </w:r>
          </w:p>
        </w:tc>
        <w:tc>
          <w:tcPr>
            <w:tcW w:w="1843" w:type="dxa"/>
            <w:tcBorders>
              <w:top w:val="nil"/>
              <w:left w:val="nil"/>
              <w:bottom w:val="single" w:sz="4" w:space="0" w:color="auto"/>
              <w:right w:val="single" w:sz="4" w:space="0" w:color="auto"/>
            </w:tcBorders>
            <w:shd w:val="clear" w:color="auto" w:fill="auto"/>
            <w:noWrap/>
            <w:vAlign w:val="bottom"/>
            <w:hideMark/>
          </w:tcPr>
          <w:p w14:paraId="130BE3BF"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13267221.55</w:t>
            </w:r>
          </w:p>
        </w:tc>
        <w:tc>
          <w:tcPr>
            <w:tcW w:w="992" w:type="dxa"/>
            <w:tcBorders>
              <w:top w:val="nil"/>
              <w:left w:val="nil"/>
              <w:bottom w:val="single" w:sz="4" w:space="0" w:color="auto"/>
              <w:right w:val="single" w:sz="4" w:space="0" w:color="auto"/>
            </w:tcBorders>
            <w:shd w:val="clear" w:color="auto" w:fill="auto"/>
            <w:noWrap/>
            <w:vAlign w:val="bottom"/>
            <w:hideMark/>
          </w:tcPr>
          <w:p w14:paraId="4A2CC032"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16.85</w:t>
            </w:r>
          </w:p>
        </w:tc>
        <w:tc>
          <w:tcPr>
            <w:tcW w:w="1372" w:type="dxa"/>
            <w:tcBorders>
              <w:top w:val="nil"/>
              <w:left w:val="nil"/>
              <w:bottom w:val="single" w:sz="4" w:space="0" w:color="auto"/>
              <w:right w:val="single" w:sz="4" w:space="0" w:color="auto"/>
            </w:tcBorders>
            <w:shd w:val="clear" w:color="auto" w:fill="auto"/>
            <w:noWrap/>
            <w:vAlign w:val="bottom"/>
            <w:hideMark/>
          </w:tcPr>
          <w:p w14:paraId="31D625A4"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0.84084681</w:t>
            </w:r>
          </w:p>
        </w:tc>
      </w:tr>
      <w:tr w:rsidR="00851BF4" w:rsidRPr="00851BF4" w14:paraId="27650A5D" w14:textId="77777777" w:rsidTr="00851BF4">
        <w:trPr>
          <w:trHeight w:val="32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5A746AC2"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5</w:t>
            </w:r>
          </w:p>
        </w:tc>
        <w:tc>
          <w:tcPr>
            <w:tcW w:w="2127" w:type="dxa"/>
            <w:tcBorders>
              <w:top w:val="nil"/>
              <w:left w:val="nil"/>
              <w:bottom w:val="single" w:sz="4" w:space="0" w:color="auto"/>
              <w:right w:val="single" w:sz="4" w:space="0" w:color="auto"/>
            </w:tcBorders>
            <w:shd w:val="clear" w:color="auto" w:fill="auto"/>
            <w:noWrap/>
            <w:vAlign w:val="bottom"/>
            <w:hideMark/>
          </w:tcPr>
          <w:p w14:paraId="3F308099"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Inokushi-Kamae</w:t>
            </w:r>
          </w:p>
        </w:tc>
        <w:tc>
          <w:tcPr>
            <w:tcW w:w="1341" w:type="dxa"/>
            <w:tcBorders>
              <w:top w:val="nil"/>
              <w:left w:val="nil"/>
              <w:bottom w:val="single" w:sz="4" w:space="0" w:color="auto"/>
              <w:right w:val="single" w:sz="4" w:space="0" w:color="auto"/>
            </w:tcBorders>
            <w:shd w:val="clear" w:color="auto" w:fill="auto"/>
            <w:noWrap/>
            <w:vAlign w:val="bottom"/>
            <w:hideMark/>
          </w:tcPr>
          <w:p w14:paraId="42C24B8B"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5178.3</w:t>
            </w:r>
          </w:p>
        </w:tc>
        <w:tc>
          <w:tcPr>
            <w:tcW w:w="927" w:type="dxa"/>
            <w:tcBorders>
              <w:top w:val="nil"/>
              <w:left w:val="nil"/>
              <w:bottom w:val="single" w:sz="4" w:space="0" w:color="auto"/>
              <w:right w:val="single" w:sz="4" w:space="0" w:color="auto"/>
            </w:tcBorders>
            <w:shd w:val="clear" w:color="auto" w:fill="auto"/>
            <w:noWrap/>
            <w:vAlign w:val="bottom"/>
            <w:hideMark/>
          </w:tcPr>
          <w:p w14:paraId="32D8E4CB"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1947</w:t>
            </w:r>
          </w:p>
        </w:tc>
        <w:tc>
          <w:tcPr>
            <w:tcW w:w="1417" w:type="dxa"/>
            <w:tcBorders>
              <w:top w:val="nil"/>
              <w:left w:val="nil"/>
              <w:bottom w:val="single" w:sz="4" w:space="0" w:color="auto"/>
              <w:right w:val="single" w:sz="4" w:space="0" w:color="auto"/>
            </w:tcBorders>
            <w:shd w:val="clear" w:color="auto" w:fill="auto"/>
            <w:noWrap/>
            <w:vAlign w:val="bottom"/>
            <w:hideMark/>
          </w:tcPr>
          <w:p w14:paraId="45CE1CA8"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0.04056712</w:t>
            </w:r>
          </w:p>
        </w:tc>
        <w:tc>
          <w:tcPr>
            <w:tcW w:w="1843" w:type="dxa"/>
            <w:tcBorders>
              <w:top w:val="nil"/>
              <w:left w:val="nil"/>
              <w:bottom w:val="single" w:sz="4" w:space="0" w:color="auto"/>
              <w:right w:val="single" w:sz="4" w:space="0" w:color="auto"/>
            </w:tcBorders>
            <w:shd w:val="clear" w:color="auto" w:fill="auto"/>
            <w:noWrap/>
            <w:vAlign w:val="bottom"/>
            <w:hideMark/>
          </w:tcPr>
          <w:p w14:paraId="0F2E3BDD"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20365632.29</w:t>
            </w:r>
          </w:p>
        </w:tc>
        <w:tc>
          <w:tcPr>
            <w:tcW w:w="992" w:type="dxa"/>
            <w:tcBorders>
              <w:top w:val="nil"/>
              <w:left w:val="nil"/>
              <w:bottom w:val="single" w:sz="4" w:space="0" w:color="auto"/>
              <w:right w:val="single" w:sz="4" w:space="0" w:color="auto"/>
            </w:tcBorders>
            <w:shd w:val="clear" w:color="auto" w:fill="auto"/>
            <w:noWrap/>
            <w:vAlign w:val="bottom"/>
            <w:hideMark/>
          </w:tcPr>
          <w:p w14:paraId="7BBB5729"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9.23</w:t>
            </w:r>
          </w:p>
        </w:tc>
        <w:tc>
          <w:tcPr>
            <w:tcW w:w="1372" w:type="dxa"/>
            <w:tcBorders>
              <w:top w:val="nil"/>
              <w:left w:val="nil"/>
              <w:bottom w:val="single" w:sz="4" w:space="0" w:color="auto"/>
              <w:right w:val="single" w:sz="4" w:space="0" w:color="auto"/>
            </w:tcBorders>
            <w:shd w:val="clear" w:color="auto" w:fill="auto"/>
            <w:noWrap/>
            <w:vAlign w:val="bottom"/>
            <w:hideMark/>
          </w:tcPr>
          <w:p w14:paraId="5D0BC3D8"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1.29028985</w:t>
            </w:r>
          </w:p>
        </w:tc>
      </w:tr>
      <w:tr w:rsidR="00851BF4" w:rsidRPr="00851BF4" w14:paraId="6787FEDF" w14:textId="77777777" w:rsidTr="00851BF4">
        <w:trPr>
          <w:trHeight w:val="32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6A4B63E8"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6</w:t>
            </w:r>
          </w:p>
        </w:tc>
        <w:tc>
          <w:tcPr>
            <w:tcW w:w="2127" w:type="dxa"/>
            <w:tcBorders>
              <w:top w:val="nil"/>
              <w:left w:val="nil"/>
              <w:bottom w:val="single" w:sz="4" w:space="0" w:color="auto"/>
              <w:right w:val="single" w:sz="4" w:space="0" w:color="auto"/>
            </w:tcBorders>
            <w:shd w:val="clear" w:color="auto" w:fill="auto"/>
            <w:noWrap/>
            <w:vAlign w:val="bottom"/>
            <w:hideMark/>
          </w:tcPr>
          <w:p w14:paraId="6944981D"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Sumie</w:t>
            </w:r>
          </w:p>
        </w:tc>
        <w:tc>
          <w:tcPr>
            <w:tcW w:w="1341" w:type="dxa"/>
            <w:tcBorders>
              <w:top w:val="nil"/>
              <w:left w:val="nil"/>
              <w:bottom w:val="single" w:sz="4" w:space="0" w:color="auto"/>
              <w:right w:val="single" w:sz="4" w:space="0" w:color="auto"/>
            </w:tcBorders>
            <w:shd w:val="clear" w:color="auto" w:fill="auto"/>
            <w:noWrap/>
            <w:vAlign w:val="bottom"/>
            <w:hideMark/>
          </w:tcPr>
          <w:p w14:paraId="078C92C4"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11496.04</w:t>
            </w:r>
          </w:p>
        </w:tc>
        <w:tc>
          <w:tcPr>
            <w:tcW w:w="927" w:type="dxa"/>
            <w:tcBorders>
              <w:top w:val="nil"/>
              <w:left w:val="nil"/>
              <w:bottom w:val="single" w:sz="4" w:space="0" w:color="auto"/>
              <w:right w:val="single" w:sz="4" w:space="0" w:color="auto"/>
            </w:tcBorders>
            <w:shd w:val="clear" w:color="auto" w:fill="auto"/>
            <w:noWrap/>
            <w:vAlign w:val="bottom"/>
            <w:hideMark/>
          </w:tcPr>
          <w:p w14:paraId="36E710D7"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1882</w:t>
            </w:r>
          </w:p>
        </w:tc>
        <w:tc>
          <w:tcPr>
            <w:tcW w:w="1417" w:type="dxa"/>
            <w:tcBorders>
              <w:top w:val="nil"/>
              <w:left w:val="nil"/>
              <w:bottom w:val="single" w:sz="4" w:space="0" w:color="auto"/>
              <w:right w:val="single" w:sz="4" w:space="0" w:color="auto"/>
            </w:tcBorders>
            <w:shd w:val="clear" w:color="auto" w:fill="auto"/>
            <w:noWrap/>
            <w:vAlign w:val="bottom"/>
            <w:hideMark/>
          </w:tcPr>
          <w:p w14:paraId="597DE551"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0.03409905</w:t>
            </w:r>
          </w:p>
        </w:tc>
        <w:tc>
          <w:tcPr>
            <w:tcW w:w="1843" w:type="dxa"/>
            <w:tcBorders>
              <w:top w:val="nil"/>
              <w:left w:val="nil"/>
              <w:bottom w:val="single" w:sz="4" w:space="0" w:color="auto"/>
              <w:right w:val="single" w:sz="4" w:space="0" w:color="auto"/>
            </w:tcBorders>
            <w:shd w:val="clear" w:color="auto" w:fill="auto"/>
            <w:noWrap/>
            <w:vAlign w:val="bottom"/>
            <w:hideMark/>
          </w:tcPr>
          <w:p w14:paraId="4DD32CC4"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24049679.41</w:t>
            </w:r>
          </w:p>
        </w:tc>
        <w:tc>
          <w:tcPr>
            <w:tcW w:w="992" w:type="dxa"/>
            <w:tcBorders>
              <w:top w:val="nil"/>
              <w:left w:val="nil"/>
              <w:bottom w:val="single" w:sz="4" w:space="0" w:color="auto"/>
              <w:right w:val="single" w:sz="4" w:space="0" w:color="auto"/>
            </w:tcBorders>
            <w:shd w:val="clear" w:color="auto" w:fill="auto"/>
            <w:noWrap/>
            <w:vAlign w:val="bottom"/>
            <w:hideMark/>
          </w:tcPr>
          <w:p w14:paraId="39693AF6"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9.36</w:t>
            </w:r>
          </w:p>
        </w:tc>
        <w:tc>
          <w:tcPr>
            <w:tcW w:w="1372" w:type="dxa"/>
            <w:tcBorders>
              <w:top w:val="nil"/>
              <w:left w:val="nil"/>
              <w:bottom w:val="single" w:sz="4" w:space="0" w:color="auto"/>
              <w:right w:val="single" w:sz="4" w:space="0" w:color="auto"/>
            </w:tcBorders>
            <w:shd w:val="clear" w:color="auto" w:fill="auto"/>
            <w:noWrap/>
            <w:vAlign w:val="bottom"/>
            <w:hideMark/>
          </w:tcPr>
          <w:p w14:paraId="1507CE74"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2.7501919</w:t>
            </w:r>
          </w:p>
        </w:tc>
      </w:tr>
      <w:tr w:rsidR="00851BF4" w:rsidRPr="00851BF4" w14:paraId="4FE14AC9" w14:textId="77777777" w:rsidTr="00851BF4">
        <w:trPr>
          <w:trHeight w:val="32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67499CD5"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7</w:t>
            </w:r>
          </w:p>
        </w:tc>
        <w:tc>
          <w:tcPr>
            <w:tcW w:w="2127" w:type="dxa"/>
            <w:tcBorders>
              <w:top w:val="nil"/>
              <w:left w:val="nil"/>
              <w:bottom w:val="single" w:sz="4" w:space="0" w:color="auto"/>
              <w:right w:val="single" w:sz="4" w:space="0" w:color="auto"/>
            </w:tcBorders>
            <w:shd w:val="clear" w:color="auto" w:fill="auto"/>
            <w:noWrap/>
            <w:vAlign w:val="bottom"/>
            <w:hideMark/>
          </w:tcPr>
          <w:p w14:paraId="0E127FD5"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Shibushi</w:t>
            </w:r>
          </w:p>
        </w:tc>
        <w:tc>
          <w:tcPr>
            <w:tcW w:w="1341" w:type="dxa"/>
            <w:tcBorders>
              <w:top w:val="nil"/>
              <w:left w:val="nil"/>
              <w:bottom w:val="single" w:sz="4" w:space="0" w:color="auto"/>
              <w:right w:val="single" w:sz="4" w:space="0" w:color="auto"/>
            </w:tcBorders>
            <w:shd w:val="clear" w:color="auto" w:fill="auto"/>
            <w:noWrap/>
            <w:vAlign w:val="bottom"/>
            <w:hideMark/>
          </w:tcPr>
          <w:p w14:paraId="76BEC9CB"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5116.8</w:t>
            </w:r>
          </w:p>
        </w:tc>
        <w:tc>
          <w:tcPr>
            <w:tcW w:w="927" w:type="dxa"/>
            <w:tcBorders>
              <w:top w:val="nil"/>
              <w:left w:val="nil"/>
              <w:bottom w:val="single" w:sz="4" w:space="0" w:color="auto"/>
              <w:right w:val="single" w:sz="4" w:space="0" w:color="auto"/>
            </w:tcBorders>
            <w:shd w:val="clear" w:color="auto" w:fill="auto"/>
            <w:noWrap/>
            <w:vAlign w:val="bottom"/>
            <w:hideMark/>
          </w:tcPr>
          <w:p w14:paraId="10507286"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4815</w:t>
            </w:r>
          </w:p>
        </w:tc>
        <w:tc>
          <w:tcPr>
            <w:tcW w:w="1417" w:type="dxa"/>
            <w:tcBorders>
              <w:top w:val="nil"/>
              <w:left w:val="nil"/>
              <w:bottom w:val="single" w:sz="4" w:space="0" w:color="auto"/>
              <w:right w:val="single" w:sz="4" w:space="0" w:color="auto"/>
            </w:tcBorders>
            <w:shd w:val="clear" w:color="auto" w:fill="auto"/>
            <w:noWrap/>
            <w:vAlign w:val="bottom"/>
            <w:hideMark/>
          </w:tcPr>
          <w:p w14:paraId="7946493B"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0.01113221</w:t>
            </w:r>
          </w:p>
        </w:tc>
        <w:tc>
          <w:tcPr>
            <w:tcW w:w="1843" w:type="dxa"/>
            <w:tcBorders>
              <w:top w:val="nil"/>
              <w:left w:val="nil"/>
              <w:bottom w:val="single" w:sz="4" w:space="0" w:color="auto"/>
              <w:right w:val="single" w:sz="4" w:space="0" w:color="auto"/>
            </w:tcBorders>
            <w:shd w:val="clear" w:color="auto" w:fill="auto"/>
            <w:noWrap/>
            <w:vAlign w:val="bottom"/>
            <w:hideMark/>
          </w:tcPr>
          <w:p w14:paraId="18745260"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329521652.60</w:t>
            </w:r>
          </w:p>
        </w:tc>
        <w:tc>
          <w:tcPr>
            <w:tcW w:w="992" w:type="dxa"/>
            <w:tcBorders>
              <w:top w:val="nil"/>
              <w:left w:val="nil"/>
              <w:bottom w:val="single" w:sz="4" w:space="0" w:color="auto"/>
              <w:right w:val="single" w:sz="4" w:space="0" w:color="auto"/>
            </w:tcBorders>
            <w:shd w:val="clear" w:color="auto" w:fill="auto"/>
            <w:noWrap/>
            <w:vAlign w:val="bottom"/>
            <w:hideMark/>
          </w:tcPr>
          <w:p w14:paraId="4188DCC1"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37.78</w:t>
            </w:r>
          </w:p>
        </w:tc>
        <w:tc>
          <w:tcPr>
            <w:tcW w:w="1372" w:type="dxa"/>
            <w:tcBorders>
              <w:top w:val="nil"/>
              <w:left w:val="nil"/>
              <w:bottom w:val="single" w:sz="4" w:space="0" w:color="auto"/>
              <w:right w:val="single" w:sz="4" w:space="0" w:color="auto"/>
            </w:tcBorders>
            <w:shd w:val="clear" w:color="auto" w:fill="auto"/>
            <w:noWrap/>
            <w:vAlign w:val="bottom"/>
            <w:hideMark/>
          </w:tcPr>
          <w:p w14:paraId="3A89B493"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0.17341932</w:t>
            </w:r>
          </w:p>
        </w:tc>
      </w:tr>
      <w:tr w:rsidR="00851BF4" w:rsidRPr="00851BF4" w14:paraId="723658E3" w14:textId="77777777" w:rsidTr="00851BF4">
        <w:trPr>
          <w:trHeight w:val="32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10FEE3A1"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8</w:t>
            </w:r>
          </w:p>
        </w:tc>
        <w:tc>
          <w:tcPr>
            <w:tcW w:w="2127" w:type="dxa"/>
            <w:tcBorders>
              <w:top w:val="nil"/>
              <w:left w:val="nil"/>
              <w:bottom w:val="single" w:sz="4" w:space="0" w:color="auto"/>
              <w:right w:val="single" w:sz="4" w:space="0" w:color="auto"/>
            </w:tcBorders>
            <w:shd w:val="clear" w:color="auto" w:fill="auto"/>
            <w:noWrap/>
            <w:vAlign w:val="bottom"/>
            <w:hideMark/>
          </w:tcPr>
          <w:p w14:paraId="1D6F4C77"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Kagoshima</w:t>
            </w:r>
          </w:p>
        </w:tc>
        <w:tc>
          <w:tcPr>
            <w:tcW w:w="1341" w:type="dxa"/>
            <w:tcBorders>
              <w:top w:val="nil"/>
              <w:left w:val="nil"/>
              <w:bottom w:val="single" w:sz="4" w:space="0" w:color="auto"/>
              <w:right w:val="single" w:sz="4" w:space="0" w:color="auto"/>
            </w:tcBorders>
            <w:shd w:val="clear" w:color="auto" w:fill="auto"/>
            <w:noWrap/>
            <w:vAlign w:val="bottom"/>
            <w:hideMark/>
          </w:tcPr>
          <w:p w14:paraId="51D534D1"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19707.306</w:t>
            </w:r>
          </w:p>
        </w:tc>
        <w:tc>
          <w:tcPr>
            <w:tcW w:w="927" w:type="dxa"/>
            <w:tcBorders>
              <w:top w:val="nil"/>
              <w:left w:val="nil"/>
              <w:bottom w:val="single" w:sz="4" w:space="0" w:color="auto"/>
              <w:right w:val="single" w:sz="4" w:space="0" w:color="auto"/>
            </w:tcBorders>
            <w:shd w:val="clear" w:color="auto" w:fill="auto"/>
            <w:noWrap/>
            <w:vAlign w:val="bottom"/>
            <w:hideMark/>
          </w:tcPr>
          <w:p w14:paraId="7B58099E"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43740</w:t>
            </w:r>
          </w:p>
        </w:tc>
        <w:tc>
          <w:tcPr>
            <w:tcW w:w="1417" w:type="dxa"/>
            <w:tcBorders>
              <w:top w:val="nil"/>
              <w:left w:val="nil"/>
              <w:bottom w:val="single" w:sz="4" w:space="0" w:color="auto"/>
              <w:right w:val="single" w:sz="4" w:space="0" w:color="auto"/>
            </w:tcBorders>
            <w:shd w:val="clear" w:color="auto" w:fill="auto"/>
            <w:noWrap/>
            <w:vAlign w:val="bottom"/>
            <w:hideMark/>
          </w:tcPr>
          <w:p w14:paraId="7B75EE7A"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0.04305058</w:t>
            </w:r>
          </w:p>
        </w:tc>
        <w:tc>
          <w:tcPr>
            <w:tcW w:w="1843" w:type="dxa"/>
            <w:tcBorders>
              <w:top w:val="nil"/>
              <w:left w:val="nil"/>
              <w:bottom w:val="single" w:sz="4" w:space="0" w:color="auto"/>
              <w:right w:val="single" w:sz="4" w:space="0" w:color="auto"/>
            </w:tcBorders>
            <w:shd w:val="clear" w:color="auto" w:fill="auto"/>
            <w:noWrap/>
            <w:vAlign w:val="bottom"/>
            <w:hideMark/>
          </w:tcPr>
          <w:p w14:paraId="764AB6BA"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1302125880.00</w:t>
            </w:r>
          </w:p>
        </w:tc>
        <w:tc>
          <w:tcPr>
            <w:tcW w:w="992" w:type="dxa"/>
            <w:tcBorders>
              <w:top w:val="nil"/>
              <w:left w:val="nil"/>
              <w:bottom w:val="single" w:sz="4" w:space="0" w:color="auto"/>
              <w:right w:val="single" w:sz="4" w:space="0" w:color="auto"/>
            </w:tcBorders>
            <w:shd w:val="clear" w:color="auto" w:fill="auto"/>
            <w:noWrap/>
            <w:vAlign w:val="bottom"/>
            <w:hideMark/>
          </w:tcPr>
          <w:p w14:paraId="2B50F9E1"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50.73</w:t>
            </w:r>
          </w:p>
        </w:tc>
        <w:tc>
          <w:tcPr>
            <w:tcW w:w="1372" w:type="dxa"/>
            <w:tcBorders>
              <w:top w:val="nil"/>
              <w:left w:val="nil"/>
              <w:bottom w:val="single" w:sz="4" w:space="0" w:color="auto"/>
              <w:right w:val="single" w:sz="4" w:space="0" w:color="auto"/>
            </w:tcBorders>
            <w:shd w:val="clear" w:color="auto" w:fill="auto"/>
            <w:noWrap/>
            <w:vAlign w:val="bottom"/>
            <w:hideMark/>
          </w:tcPr>
          <w:p w14:paraId="5C8EED66"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0.29575228</w:t>
            </w:r>
          </w:p>
        </w:tc>
      </w:tr>
      <w:tr w:rsidR="00851BF4" w:rsidRPr="00851BF4" w14:paraId="22165467" w14:textId="77777777" w:rsidTr="00851BF4">
        <w:trPr>
          <w:trHeight w:val="32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29FCFFD1"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9</w:t>
            </w:r>
          </w:p>
        </w:tc>
        <w:tc>
          <w:tcPr>
            <w:tcW w:w="2127" w:type="dxa"/>
            <w:tcBorders>
              <w:top w:val="nil"/>
              <w:left w:val="nil"/>
              <w:bottom w:val="single" w:sz="4" w:space="0" w:color="auto"/>
              <w:right w:val="single" w:sz="4" w:space="0" w:color="auto"/>
            </w:tcBorders>
            <w:shd w:val="clear" w:color="auto" w:fill="auto"/>
            <w:noWrap/>
            <w:vAlign w:val="bottom"/>
            <w:hideMark/>
          </w:tcPr>
          <w:p w14:paraId="69EEB86F"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Yotsushiro</w:t>
            </w:r>
          </w:p>
        </w:tc>
        <w:tc>
          <w:tcPr>
            <w:tcW w:w="1341" w:type="dxa"/>
            <w:tcBorders>
              <w:top w:val="nil"/>
              <w:left w:val="nil"/>
              <w:bottom w:val="single" w:sz="4" w:space="0" w:color="auto"/>
              <w:right w:val="single" w:sz="4" w:space="0" w:color="auto"/>
            </w:tcBorders>
            <w:shd w:val="clear" w:color="auto" w:fill="auto"/>
            <w:noWrap/>
            <w:vAlign w:val="bottom"/>
            <w:hideMark/>
          </w:tcPr>
          <w:p w14:paraId="06266D6B"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41323.812</w:t>
            </w:r>
          </w:p>
        </w:tc>
        <w:tc>
          <w:tcPr>
            <w:tcW w:w="927" w:type="dxa"/>
            <w:tcBorders>
              <w:top w:val="nil"/>
              <w:left w:val="nil"/>
              <w:bottom w:val="single" w:sz="4" w:space="0" w:color="auto"/>
              <w:right w:val="single" w:sz="4" w:space="0" w:color="auto"/>
            </w:tcBorders>
            <w:shd w:val="clear" w:color="auto" w:fill="auto"/>
            <w:noWrap/>
            <w:vAlign w:val="bottom"/>
            <w:hideMark/>
          </w:tcPr>
          <w:p w14:paraId="0B40555A"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18332</w:t>
            </w:r>
          </w:p>
        </w:tc>
        <w:tc>
          <w:tcPr>
            <w:tcW w:w="1417" w:type="dxa"/>
            <w:tcBorders>
              <w:top w:val="nil"/>
              <w:left w:val="nil"/>
              <w:bottom w:val="single" w:sz="4" w:space="0" w:color="auto"/>
              <w:right w:val="single" w:sz="4" w:space="0" w:color="auto"/>
            </w:tcBorders>
            <w:shd w:val="clear" w:color="auto" w:fill="auto"/>
            <w:noWrap/>
            <w:vAlign w:val="bottom"/>
            <w:hideMark/>
          </w:tcPr>
          <w:p w14:paraId="3E170901"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0.18844072</w:t>
            </w:r>
          </w:p>
        </w:tc>
        <w:tc>
          <w:tcPr>
            <w:tcW w:w="1843" w:type="dxa"/>
            <w:tcBorders>
              <w:top w:val="nil"/>
              <w:left w:val="nil"/>
              <w:bottom w:val="single" w:sz="4" w:space="0" w:color="auto"/>
              <w:right w:val="single" w:sz="4" w:space="0" w:color="auto"/>
            </w:tcBorders>
            <w:shd w:val="clear" w:color="auto" w:fill="auto"/>
            <w:noWrap/>
            <w:vAlign w:val="bottom"/>
            <w:hideMark/>
          </w:tcPr>
          <w:p w14:paraId="14C144C1"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353649954.00</w:t>
            </w:r>
          </w:p>
        </w:tc>
        <w:tc>
          <w:tcPr>
            <w:tcW w:w="992" w:type="dxa"/>
            <w:tcBorders>
              <w:top w:val="nil"/>
              <w:left w:val="nil"/>
              <w:bottom w:val="single" w:sz="4" w:space="0" w:color="auto"/>
              <w:right w:val="single" w:sz="4" w:space="0" w:color="auto"/>
            </w:tcBorders>
            <w:shd w:val="clear" w:color="auto" w:fill="auto"/>
            <w:noWrap/>
            <w:vAlign w:val="bottom"/>
            <w:hideMark/>
          </w:tcPr>
          <w:p w14:paraId="55776E56"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20.37</w:t>
            </w:r>
          </w:p>
        </w:tc>
        <w:tc>
          <w:tcPr>
            <w:tcW w:w="1372" w:type="dxa"/>
            <w:tcBorders>
              <w:top w:val="nil"/>
              <w:left w:val="nil"/>
              <w:bottom w:val="single" w:sz="4" w:space="0" w:color="auto"/>
              <w:right w:val="single" w:sz="4" w:space="0" w:color="auto"/>
            </w:tcBorders>
            <w:shd w:val="clear" w:color="auto" w:fill="auto"/>
            <w:noWrap/>
            <w:vAlign w:val="bottom"/>
            <w:hideMark/>
          </w:tcPr>
          <w:p w14:paraId="61D0CB5B"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0.54452328</w:t>
            </w:r>
          </w:p>
        </w:tc>
      </w:tr>
      <w:tr w:rsidR="00851BF4" w:rsidRPr="00851BF4" w14:paraId="09AE5372" w14:textId="77777777" w:rsidTr="00851BF4">
        <w:trPr>
          <w:trHeight w:val="32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4DB0ADF0"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10</w:t>
            </w:r>
          </w:p>
        </w:tc>
        <w:tc>
          <w:tcPr>
            <w:tcW w:w="2127" w:type="dxa"/>
            <w:tcBorders>
              <w:top w:val="nil"/>
              <w:left w:val="nil"/>
              <w:bottom w:val="single" w:sz="4" w:space="0" w:color="auto"/>
              <w:right w:val="single" w:sz="4" w:space="0" w:color="auto"/>
            </w:tcBorders>
            <w:shd w:val="clear" w:color="auto" w:fill="auto"/>
            <w:noWrap/>
            <w:vAlign w:val="bottom"/>
            <w:hideMark/>
          </w:tcPr>
          <w:p w14:paraId="0E0DA4B6"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Sasebo</w:t>
            </w:r>
          </w:p>
        </w:tc>
        <w:tc>
          <w:tcPr>
            <w:tcW w:w="1341" w:type="dxa"/>
            <w:tcBorders>
              <w:top w:val="nil"/>
              <w:left w:val="nil"/>
              <w:bottom w:val="single" w:sz="4" w:space="0" w:color="auto"/>
              <w:right w:val="single" w:sz="4" w:space="0" w:color="auto"/>
            </w:tcBorders>
            <w:shd w:val="clear" w:color="auto" w:fill="auto"/>
            <w:noWrap/>
            <w:vAlign w:val="bottom"/>
            <w:hideMark/>
          </w:tcPr>
          <w:p w14:paraId="3C748966"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1428.53</w:t>
            </w:r>
          </w:p>
        </w:tc>
        <w:tc>
          <w:tcPr>
            <w:tcW w:w="927" w:type="dxa"/>
            <w:tcBorders>
              <w:top w:val="nil"/>
              <w:left w:val="nil"/>
              <w:bottom w:val="single" w:sz="4" w:space="0" w:color="auto"/>
              <w:right w:val="single" w:sz="4" w:space="0" w:color="auto"/>
            </w:tcBorders>
            <w:shd w:val="clear" w:color="auto" w:fill="auto"/>
            <w:noWrap/>
            <w:vAlign w:val="bottom"/>
            <w:hideMark/>
          </w:tcPr>
          <w:p w14:paraId="5DC7D922"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4675</w:t>
            </w:r>
          </w:p>
        </w:tc>
        <w:tc>
          <w:tcPr>
            <w:tcW w:w="1417" w:type="dxa"/>
            <w:tcBorders>
              <w:top w:val="nil"/>
              <w:left w:val="nil"/>
              <w:bottom w:val="single" w:sz="4" w:space="0" w:color="auto"/>
              <w:right w:val="single" w:sz="4" w:space="0" w:color="auto"/>
            </w:tcBorders>
            <w:shd w:val="clear" w:color="auto" w:fill="auto"/>
            <w:noWrap/>
            <w:vAlign w:val="bottom"/>
            <w:hideMark/>
          </w:tcPr>
          <w:p w14:paraId="56E1C757"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0.4284522</w:t>
            </w:r>
          </w:p>
        </w:tc>
        <w:tc>
          <w:tcPr>
            <w:tcW w:w="1843" w:type="dxa"/>
            <w:tcBorders>
              <w:top w:val="nil"/>
              <w:left w:val="nil"/>
              <w:bottom w:val="single" w:sz="4" w:space="0" w:color="auto"/>
              <w:right w:val="single" w:sz="4" w:space="0" w:color="auto"/>
            </w:tcBorders>
            <w:shd w:val="clear" w:color="auto" w:fill="auto"/>
            <w:noWrap/>
            <w:vAlign w:val="bottom"/>
            <w:hideMark/>
          </w:tcPr>
          <w:p w14:paraId="2EA93437"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49790063.16</w:t>
            </w:r>
          </w:p>
        </w:tc>
        <w:tc>
          <w:tcPr>
            <w:tcW w:w="992" w:type="dxa"/>
            <w:tcBorders>
              <w:top w:val="nil"/>
              <w:left w:val="nil"/>
              <w:bottom w:val="single" w:sz="4" w:space="0" w:color="auto"/>
              <w:right w:val="single" w:sz="4" w:space="0" w:color="auto"/>
            </w:tcBorders>
            <w:shd w:val="clear" w:color="auto" w:fill="auto"/>
            <w:noWrap/>
            <w:vAlign w:val="bottom"/>
            <w:hideMark/>
          </w:tcPr>
          <w:p w14:paraId="2C44F321"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20.00</w:t>
            </w:r>
          </w:p>
        </w:tc>
        <w:tc>
          <w:tcPr>
            <w:tcW w:w="1372" w:type="dxa"/>
            <w:tcBorders>
              <w:top w:val="nil"/>
              <w:left w:val="nil"/>
              <w:bottom w:val="single" w:sz="4" w:space="0" w:color="auto"/>
              <w:right w:val="single" w:sz="4" w:space="0" w:color="auto"/>
            </w:tcBorders>
            <w:shd w:val="clear" w:color="auto" w:fill="auto"/>
            <w:noWrap/>
            <w:vAlign w:val="bottom"/>
            <w:hideMark/>
          </w:tcPr>
          <w:p w14:paraId="6C3007F6"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0.01527116</w:t>
            </w:r>
          </w:p>
        </w:tc>
      </w:tr>
      <w:tr w:rsidR="00851BF4" w:rsidRPr="00851BF4" w14:paraId="7FAE0BF9" w14:textId="77777777" w:rsidTr="00851BF4">
        <w:trPr>
          <w:trHeight w:val="32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7FC3DF41"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11</w:t>
            </w:r>
          </w:p>
        </w:tc>
        <w:tc>
          <w:tcPr>
            <w:tcW w:w="2127" w:type="dxa"/>
            <w:tcBorders>
              <w:top w:val="nil"/>
              <w:left w:val="nil"/>
              <w:bottom w:val="single" w:sz="4" w:space="0" w:color="auto"/>
              <w:right w:val="single" w:sz="4" w:space="0" w:color="auto"/>
            </w:tcBorders>
            <w:shd w:val="clear" w:color="auto" w:fill="auto"/>
            <w:noWrap/>
            <w:vAlign w:val="bottom"/>
            <w:hideMark/>
          </w:tcPr>
          <w:p w14:paraId="1858AC37"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Furue-Usuka</w:t>
            </w:r>
          </w:p>
        </w:tc>
        <w:tc>
          <w:tcPr>
            <w:tcW w:w="1341" w:type="dxa"/>
            <w:tcBorders>
              <w:top w:val="nil"/>
              <w:left w:val="nil"/>
              <w:bottom w:val="single" w:sz="4" w:space="0" w:color="auto"/>
              <w:right w:val="single" w:sz="4" w:space="0" w:color="auto"/>
            </w:tcBorders>
            <w:shd w:val="clear" w:color="auto" w:fill="auto"/>
            <w:noWrap/>
            <w:vAlign w:val="bottom"/>
            <w:hideMark/>
          </w:tcPr>
          <w:p w14:paraId="1CD3672A"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2277.87</w:t>
            </w:r>
          </w:p>
        </w:tc>
        <w:tc>
          <w:tcPr>
            <w:tcW w:w="927" w:type="dxa"/>
            <w:tcBorders>
              <w:top w:val="nil"/>
              <w:left w:val="nil"/>
              <w:bottom w:val="single" w:sz="4" w:space="0" w:color="auto"/>
              <w:right w:val="single" w:sz="4" w:space="0" w:color="auto"/>
            </w:tcBorders>
            <w:shd w:val="clear" w:color="auto" w:fill="auto"/>
            <w:noWrap/>
            <w:vAlign w:val="bottom"/>
            <w:hideMark/>
          </w:tcPr>
          <w:p w14:paraId="75297E09"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1097</w:t>
            </w:r>
          </w:p>
        </w:tc>
        <w:tc>
          <w:tcPr>
            <w:tcW w:w="1417" w:type="dxa"/>
            <w:tcBorders>
              <w:top w:val="nil"/>
              <w:left w:val="nil"/>
              <w:bottom w:val="single" w:sz="4" w:space="0" w:color="auto"/>
              <w:right w:val="single" w:sz="4" w:space="0" w:color="auto"/>
            </w:tcBorders>
            <w:shd w:val="clear" w:color="auto" w:fill="auto"/>
            <w:noWrap/>
            <w:vAlign w:val="bottom"/>
            <w:hideMark/>
          </w:tcPr>
          <w:p w14:paraId="53D51FEC"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0.02152431</w:t>
            </w:r>
          </w:p>
        </w:tc>
        <w:tc>
          <w:tcPr>
            <w:tcW w:w="1843" w:type="dxa"/>
            <w:tcBorders>
              <w:top w:val="nil"/>
              <w:left w:val="nil"/>
              <w:bottom w:val="single" w:sz="4" w:space="0" w:color="auto"/>
              <w:right w:val="single" w:sz="4" w:space="0" w:color="auto"/>
            </w:tcBorders>
            <w:shd w:val="clear" w:color="auto" w:fill="auto"/>
            <w:noWrap/>
            <w:vAlign w:val="bottom"/>
            <w:hideMark/>
          </w:tcPr>
          <w:p w14:paraId="323675EE"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7338438.27</w:t>
            </w:r>
          </w:p>
        </w:tc>
        <w:tc>
          <w:tcPr>
            <w:tcW w:w="992" w:type="dxa"/>
            <w:tcBorders>
              <w:top w:val="nil"/>
              <w:left w:val="nil"/>
              <w:bottom w:val="single" w:sz="4" w:space="0" w:color="auto"/>
              <w:right w:val="single" w:sz="4" w:space="0" w:color="auto"/>
            </w:tcBorders>
            <w:shd w:val="clear" w:color="auto" w:fill="auto"/>
            <w:noWrap/>
            <w:vAlign w:val="bottom"/>
            <w:hideMark/>
          </w:tcPr>
          <w:p w14:paraId="6E56F317"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16.48</w:t>
            </w:r>
          </w:p>
        </w:tc>
        <w:tc>
          <w:tcPr>
            <w:tcW w:w="1372" w:type="dxa"/>
            <w:tcBorders>
              <w:top w:val="nil"/>
              <w:left w:val="nil"/>
              <w:bottom w:val="single" w:sz="4" w:space="0" w:color="auto"/>
              <w:right w:val="single" w:sz="4" w:space="0" w:color="auto"/>
            </w:tcBorders>
            <w:shd w:val="clear" w:color="auto" w:fill="auto"/>
            <w:noWrap/>
            <w:vAlign w:val="bottom"/>
            <w:hideMark/>
          </w:tcPr>
          <w:p w14:paraId="18B8AC13"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0.93639702</w:t>
            </w:r>
          </w:p>
        </w:tc>
      </w:tr>
      <w:tr w:rsidR="00851BF4" w:rsidRPr="00851BF4" w14:paraId="6852B4B4" w14:textId="77777777" w:rsidTr="00851BF4">
        <w:trPr>
          <w:trHeight w:val="32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530E3CB4"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12</w:t>
            </w:r>
          </w:p>
        </w:tc>
        <w:tc>
          <w:tcPr>
            <w:tcW w:w="2127" w:type="dxa"/>
            <w:tcBorders>
              <w:top w:val="nil"/>
              <w:left w:val="nil"/>
              <w:bottom w:val="single" w:sz="4" w:space="0" w:color="auto"/>
              <w:right w:val="single" w:sz="4" w:space="0" w:color="auto"/>
            </w:tcBorders>
            <w:shd w:val="clear" w:color="auto" w:fill="auto"/>
            <w:noWrap/>
            <w:vAlign w:val="bottom"/>
            <w:hideMark/>
          </w:tcPr>
          <w:p w14:paraId="643B98EF"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Imari</w:t>
            </w:r>
          </w:p>
        </w:tc>
        <w:tc>
          <w:tcPr>
            <w:tcW w:w="1341" w:type="dxa"/>
            <w:tcBorders>
              <w:top w:val="nil"/>
              <w:left w:val="nil"/>
              <w:bottom w:val="single" w:sz="4" w:space="0" w:color="auto"/>
              <w:right w:val="single" w:sz="4" w:space="0" w:color="auto"/>
            </w:tcBorders>
            <w:shd w:val="clear" w:color="auto" w:fill="auto"/>
            <w:noWrap/>
            <w:vAlign w:val="bottom"/>
            <w:hideMark/>
          </w:tcPr>
          <w:p w14:paraId="5D66F6F8"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6086.322</w:t>
            </w:r>
          </w:p>
        </w:tc>
        <w:tc>
          <w:tcPr>
            <w:tcW w:w="927" w:type="dxa"/>
            <w:tcBorders>
              <w:top w:val="nil"/>
              <w:left w:val="nil"/>
              <w:bottom w:val="single" w:sz="4" w:space="0" w:color="auto"/>
              <w:right w:val="single" w:sz="4" w:space="0" w:color="auto"/>
            </w:tcBorders>
            <w:shd w:val="clear" w:color="auto" w:fill="auto"/>
            <w:noWrap/>
            <w:vAlign w:val="bottom"/>
            <w:hideMark/>
          </w:tcPr>
          <w:p w14:paraId="521D6262"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1300</w:t>
            </w:r>
          </w:p>
        </w:tc>
        <w:tc>
          <w:tcPr>
            <w:tcW w:w="1417" w:type="dxa"/>
            <w:tcBorders>
              <w:top w:val="nil"/>
              <w:left w:val="nil"/>
              <w:bottom w:val="single" w:sz="4" w:space="0" w:color="auto"/>
              <w:right w:val="single" w:sz="4" w:space="0" w:color="auto"/>
            </w:tcBorders>
            <w:shd w:val="clear" w:color="auto" w:fill="auto"/>
            <w:noWrap/>
            <w:vAlign w:val="bottom"/>
            <w:hideMark/>
          </w:tcPr>
          <w:p w14:paraId="4C541EB8"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0.11511547</w:t>
            </w:r>
          </w:p>
        </w:tc>
        <w:tc>
          <w:tcPr>
            <w:tcW w:w="1843" w:type="dxa"/>
            <w:tcBorders>
              <w:top w:val="nil"/>
              <w:left w:val="nil"/>
              <w:bottom w:val="single" w:sz="4" w:space="0" w:color="auto"/>
              <w:right w:val="single" w:sz="4" w:space="0" w:color="auto"/>
            </w:tcBorders>
            <w:shd w:val="clear" w:color="auto" w:fill="auto"/>
            <w:noWrap/>
            <w:vAlign w:val="bottom"/>
            <w:hideMark/>
          </w:tcPr>
          <w:p w14:paraId="522B5FDF"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166845640.50</w:t>
            </w:r>
          </w:p>
        </w:tc>
        <w:tc>
          <w:tcPr>
            <w:tcW w:w="992" w:type="dxa"/>
            <w:tcBorders>
              <w:top w:val="nil"/>
              <w:left w:val="nil"/>
              <w:bottom w:val="single" w:sz="4" w:space="0" w:color="auto"/>
              <w:right w:val="single" w:sz="4" w:space="0" w:color="auto"/>
            </w:tcBorders>
            <w:shd w:val="clear" w:color="auto" w:fill="auto"/>
            <w:noWrap/>
            <w:vAlign w:val="bottom"/>
            <w:hideMark/>
          </w:tcPr>
          <w:p w14:paraId="6509BE7C"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17.54</w:t>
            </w:r>
          </w:p>
        </w:tc>
        <w:tc>
          <w:tcPr>
            <w:tcW w:w="1372" w:type="dxa"/>
            <w:tcBorders>
              <w:top w:val="nil"/>
              <w:left w:val="nil"/>
              <w:bottom w:val="single" w:sz="4" w:space="0" w:color="auto"/>
              <w:right w:val="single" w:sz="4" w:space="0" w:color="auto"/>
            </w:tcBorders>
            <w:shd w:val="clear" w:color="auto" w:fill="auto"/>
            <w:noWrap/>
            <w:vAlign w:val="bottom"/>
            <w:hideMark/>
          </w:tcPr>
          <w:p w14:paraId="41DD7808"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0.02291419</w:t>
            </w:r>
          </w:p>
        </w:tc>
      </w:tr>
      <w:tr w:rsidR="00851BF4" w:rsidRPr="00851BF4" w14:paraId="33EC9F67" w14:textId="77777777" w:rsidTr="00851BF4">
        <w:trPr>
          <w:trHeight w:val="32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47EB4983"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13</w:t>
            </w:r>
          </w:p>
        </w:tc>
        <w:tc>
          <w:tcPr>
            <w:tcW w:w="2127" w:type="dxa"/>
            <w:tcBorders>
              <w:top w:val="nil"/>
              <w:left w:val="nil"/>
              <w:bottom w:val="single" w:sz="4" w:space="0" w:color="auto"/>
              <w:right w:val="single" w:sz="4" w:space="0" w:color="auto"/>
            </w:tcBorders>
            <w:shd w:val="clear" w:color="auto" w:fill="auto"/>
            <w:noWrap/>
            <w:vAlign w:val="bottom"/>
            <w:hideMark/>
          </w:tcPr>
          <w:p w14:paraId="2870048D"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Nagoya</w:t>
            </w:r>
          </w:p>
        </w:tc>
        <w:tc>
          <w:tcPr>
            <w:tcW w:w="1341" w:type="dxa"/>
            <w:tcBorders>
              <w:top w:val="nil"/>
              <w:left w:val="nil"/>
              <w:bottom w:val="single" w:sz="4" w:space="0" w:color="auto"/>
              <w:right w:val="single" w:sz="4" w:space="0" w:color="auto"/>
            </w:tcBorders>
            <w:shd w:val="clear" w:color="auto" w:fill="auto"/>
            <w:noWrap/>
            <w:vAlign w:val="bottom"/>
            <w:hideMark/>
          </w:tcPr>
          <w:p w14:paraId="6C6B6684"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1056.546</w:t>
            </w:r>
          </w:p>
        </w:tc>
        <w:tc>
          <w:tcPr>
            <w:tcW w:w="927" w:type="dxa"/>
            <w:tcBorders>
              <w:top w:val="nil"/>
              <w:left w:val="nil"/>
              <w:bottom w:val="single" w:sz="4" w:space="0" w:color="auto"/>
              <w:right w:val="single" w:sz="4" w:space="0" w:color="auto"/>
            </w:tcBorders>
            <w:shd w:val="clear" w:color="auto" w:fill="auto"/>
            <w:noWrap/>
            <w:vAlign w:val="bottom"/>
            <w:hideMark/>
          </w:tcPr>
          <w:p w14:paraId="6F48D93A"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2005</w:t>
            </w:r>
          </w:p>
        </w:tc>
        <w:tc>
          <w:tcPr>
            <w:tcW w:w="1417" w:type="dxa"/>
            <w:tcBorders>
              <w:top w:val="nil"/>
              <w:left w:val="nil"/>
              <w:bottom w:val="single" w:sz="4" w:space="0" w:color="auto"/>
              <w:right w:val="single" w:sz="4" w:space="0" w:color="auto"/>
            </w:tcBorders>
            <w:shd w:val="clear" w:color="auto" w:fill="auto"/>
            <w:noWrap/>
            <w:vAlign w:val="bottom"/>
            <w:hideMark/>
          </w:tcPr>
          <w:p w14:paraId="58C268E6"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0.12760543</w:t>
            </w:r>
          </w:p>
        </w:tc>
        <w:tc>
          <w:tcPr>
            <w:tcW w:w="1843" w:type="dxa"/>
            <w:tcBorders>
              <w:top w:val="nil"/>
              <w:left w:val="nil"/>
              <w:bottom w:val="single" w:sz="4" w:space="0" w:color="auto"/>
              <w:right w:val="single" w:sz="4" w:space="0" w:color="auto"/>
            </w:tcBorders>
            <w:shd w:val="clear" w:color="auto" w:fill="auto"/>
            <w:noWrap/>
            <w:vAlign w:val="bottom"/>
            <w:hideMark/>
          </w:tcPr>
          <w:p w14:paraId="353F2FE0"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6114956.59</w:t>
            </w:r>
          </w:p>
        </w:tc>
        <w:tc>
          <w:tcPr>
            <w:tcW w:w="992" w:type="dxa"/>
            <w:tcBorders>
              <w:top w:val="nil"/>
              <w:left w:val="nil"/>
              <w:bottom w:val="single" w:sz="4" w:space="0" w:color="auto"/>
              <w:right w:val="single" w:sz="4" w:space="0" w:color="auto"/>
            </w:tcBorders>
            <w:shd w:val="clear" w:color="auto" w:fill="auto"/>
            <w:noWrap/>
            <w:vAlign w:val="bottom"/>
            <w:hideMark/>
          </w:tcPr>
          <w:p w14:paraId="541C6291"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10.08</w:t>
            </w:r>
          </w:p>
        </w:tc>
        <w:tc>
          <w:tcPr>
            <w:tcW w:w="1372" w:type="dxa"/>
            <w:tcBorders>
              <w:top w:val="nil"/>
              <w:left w:val="nil"/>
              <w:bottom w:val="single" w:sz="4" w:space="0" w:color="auto"/>
              <w:right w:val="single" w:sz="4" w:space="0" w:color="auto"/>
            </w:tcBorders>
            <w:shd w:val="clear" w:color="auto" w:fill="auto"/>
            <w:noWrap/>
            <w:vAlign w:val="bottom"/>
            <w:hideMark/>
          </w:tcPr>
          <w:p w14:paraId="5FFE255F"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0.26283617</w:t>
            </w:r>
          </w:p>
        </w:tc>
      </w:tr>
      <w:tr w:rsidR="00851BF4" w:rsidRPr="00851BF4" w14:paraId="4DF3403A" w14:textId="77777777" w:rsidTr="00851BF4">
        <w:trPr>
          <w:trHeight w:val="32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17AC0FDB"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14</w:t>
            </w:r>
          </w:p>
        </w:tc>
        <w:tc>
          <w:tcPr>
            <w:tcW w:w="2127" w:type="dxa"/>
            <w:tcBorders>
              <w:top w:val="nil"/>
              <w:left w:val="nil"/>
              <w:bottom w:val="single" w:sz="4" w:space="0" w:color="auto"/>
              <w:right w:val="single" w:sz="4" w:space="0" w:color="auto"/>
            </w:tcBorders>
            <w:shd w:val="clear" w:color="auto" w:fill="auto"/>
            <w:noWrap/>
            <w:vAlign w:val="bottom"/>
            <w:hideMark/>
          </w:tcPr>
          <w:p w14:paraId="3EE90B71"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Tsushima</w:t>
            </w:r>
          </w:p>
        </w:tc>
        <w:tc>
          <w:tcPr>
            <w:tcW w:w="1341" w:type="dxa"/>
            <w:tcBorders>
              <w:top w:val="nil"/>
              <w:left w:val="nil"/>
              <w:bottom w:val="single" w:sz="4" w:space="0" w:color="auto"/>
              <w:right w:val="single" w:sz="4" w:space="0" w:color="auto"/>
            </w:tcBorders>
            <w:shd w:val="clear" w:color="auto" w:fill="auto"/>
            <w:noWrap/>
            <w:vAlign w:val="bottom"/>
            <w:hideMark/>
          </w:tcPr>
          <w:p w14:paraId="0D68C173"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4403.88</w:t>
            </w:r>
          </w:p>
        </w:tc>
        <w:tc>
          <w:tcPr>
            <w:tcW w:w="927" w:type="dxa"/>
            <w:tcBorders>
              <w:top w:val="nil"/>
              <w:left w:val="nil"/>
              <w:bottom w:val="single" w:sz="4" w:space="0" w:color="auto"/>
              <w:right w:val="single" w:sz="4" w:space="0" w:color="auto"/>
            </w:tcBorders>
            <w:shd w:val="clear" w:color="auto" w:fill="auto"/>
            <w:noWrap/>
            <w:vAlign w:val="bottom"/>
            <w:hideMark/>
          </w:tcPr>
          <w:p w14:paraId="06D212A0"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8963</w:t>
            </w:r>
          </w:p>
        </w:tc>
        <w:tc>
          <w:tcPr>
            <w:tcW w:w="1417" w:type="dxa"/>
            <w:tcBorders>
              <w:top w:val="nil"/>
              <w:left w:val="nil"/>
              <w:bottom w:val="single" w:sz="4" w:space="0" w:color="auto"/>
              <w:right w:val="single" w:sz="4" w:space="0" w:color="auto"/>
            </w:tcBorders>
            <w:shd w:val="clear" w:color="auto" w:fill="auto"/>
            <w:noWrap/>
            <w:vAlign w:val="bottom"/>
            <w:hideMark/>
          </w:tcPr>
          <w:p w14:paraId="4421404B"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0.07772014</w:t>
            </w:r>
          </w:p>
        </w:tc>
        <w:tc>
          <w:tcPr>
            <w:tcW w:w="1843" w:type="dxa"/>
            <w:tcBorders>
              <w:top w:val="nil"/>
              <w:left w:val="nil"/>
              <w:bottom w:val="single" w:sz="4" w:space="0" w:color="auto"/>
              <w:right w:val="single" w:sz="4" w:space="0" w:color="auto"/>
            </w:tcBorders>
            <w:shd w:val="clear" w:color="auto" w:fill="auto"/>
            <w:noWrap/>
            <w:vAlign w:val="bottom"/>
            <w:hideMark/>
          </w:tcPr>
          <w:p w14:paraId="4AAC519D"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84197438.14</w:t>
            </w:r>
          </w:p>
        </w:tc>
        <w:tc>
          <w:tcPr>
            <w:tcW w:w="992" w:type="dxa"/>
            <w:tcBorders>
              <w:top w:val="nil"/>
              <w:left w:val="nil"/>
              <w:bottom w:val="single" w:sz="4" w:space="0" w:color="auto"/>
              <w:right w:val="single" w:sz="4" w:space="0" w:color="auto"/>
            </w:tcBorders>
            <w:shd w:val="clear" w:color="auto" w:fill="auto"/>
            <w:noWrap/>
            <w:vAlign w:val="bottom"/>
            <w:hideMark/>
          </w:tcPr>
          <w:p w14:paraId="4FC3E21B"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16.73</w:t>
            </w:r>
          </w:p>
        </w:tc>
        <w:tc>
          <w:tcPr>
            <w:tcW w:w="1372" w:type="dxa"/>
            <w:tcBorders>
              <w:top w:val="nil"/>
              <w:left w:val="nil"/>
              <w:bottom w:val="single" w:sz="4" w:space="0" w:color="auto"/>
              <w:right w:val="single" w:sz="4" w:space="0" w:color="auto"/>
            </w:tcBorders>
            <w:shd w:val="clear" w:color="auto" w:fill="auto"/>
            <w:noWrap/>
            <w:vAlign w:val="bottom"/>
            <w:hideMark/>
          </w:tcPr>
          <w:p w14:paraId="28C5F921"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0.35175203</w:t>
            </w:r>
          </w:p>
        </w:tc>
      </w:tr>
      <w:tr w:rsidR="00851BF4" w:rsidRPr="00851BF4" w14:paraId="29A07864" w14:textId="77777777" w:rsidTr="00851BF4">
        <w:trPr>
          <w:trHeight w:val="32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07F3D7BA"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15</w:t>
            </w:r>
          </w:p>
        </w:tc>
        <w:tc>
          <w:tcPr>
            <w:tcW w:w="2127" w:type="dxa"/>
            <w:tcBorders>
              <w:top w:val="nil"/>
              <w:left w:val="nil"/>
              <w:bottom w:val="single" w:sz="4" w:space="0" w:color="auto"/>
              <w:right w:val="single" w:sz="4" w:space="0" w:color="auto"/>
            </w:tcBorders>
            <w:shd w:val="clear" w:color="auto" w:fill="auto"/>
            <w:noWrap/>
            <w:vAlign w:val="bottom"/>
            <w:hideMark/>
          </w:tcPr>
          <w:p w14:paraId="30A7A834" w14:textId="77777777" w:rsidR="00851BF4" w:rsidRPr="00851BF4" w:rsidRDefault="00851BF4" w:rsidP="00851BF4">
            <w:pPr>
              <w:rPr>
                <w:rFonts w:ascii="Calibri" w:eastAsia="Times New Roman" w:hAnsi="Calibri" w:cs="Calibri"/>
                <w:color w:val="000000"/>
              </w:rPr>
            </w:pPr>
            <w:r w:rsidRPr="00851BF4">
              <w:rPr>
                <w:rFonts w:ascii="Calibri" w:eastAsia="Times New Roman" w:hAnsi="Calibri" w:cs="Calibri"/>
                <w:color w:val="000000"/>
              </w:rPr>
              <w:t>Goto</w:t>
            </w:r>
          </w:p>
        </w:tc>
        <w:tc>
          <w:tcPr>
            <w:tcW w:w="1341" w:type="dxa"/>
            <w:tcBorders>
              <w:top w:val="nil"/>
              <w:left w:val="nil"/>
              <w:bottom w:val="single" w:sz="4" w:space="0" w:color="auto"/>
              <w:right w:val="single" w:sz="4" w:space="0" w:color="auto"/>
            </w:tcBorders>
            <w:shd w:val="clear" w:color="auto" w:fill="auto"/>
            <w:noWrap/>
            <w:vAlign w:val="bottom"/>
            <w:hideMark/>
          </w:tcPr>
          <w:p w14:paraId="2AEC9E1F"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747.29</w:t>
            </w:r>
          </w:p>
        </w:tc>
        <w:tc>
          <w:tcPr>
            <w:tcW w:w="927" w:type="dxa"/>
            <w:tcBorders>
              <w:top w:val="nil"/>
              <w:left w:val="nil"/>
              <w:bottom w:val="single" w:sz="4" w:space="0" w:color="auto"/>
              <w:right w:val="single" w:sz="4" w:space="0" w:color="auto"/>
            </w:tcBorders>
            <w:shd w:val="clear" w:color="auto" w:fill="auto"/>
            <w:noWrap/>
            <w:vAlign w:val="bottom"/>
            <w:hideMark/>
          </w:tcPr>
          <w:p w14:paraId="527ACCD3"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8457</w:t>
            </w:r>
          </w:p>
        </w:tc>
        <w:tc>
          <w:tcPr>
            <w:tcW w:w="1417" w:type="dxa"/>
            <w:tcBorders>
              <w:top w:val="nil"/>
              <w:left w:val="nil"/>
              <w:bottom w:val="single" w:sz="4" w:space="0" w:color="auto"/>
              <w:right w:val="single" w:sz="4" w:space="0" w:color="auto"/>
            </w:tcBorders>
            <w:shd w:val="clear" w:color="auto" w:fill="auto"/>
            <w:noWrap/>
            <w:vAlign w:val="bottom"/>
            <w:hideMark/>
          </w:tcPr>
          <w:p w14:paraId="4C109205"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0.3499972</w:t>
            </w:r>
          </w:p>
        </w:tc>
        <w:tc>
          <w:tcPr>
            <w:tcW w:w="1843" w:type="dxa"/>
            <w:tcBorders>
              <w:top w:val="nil"/>
              <w:left w:val="nil"/>
              <w:bottom w:val="single" w:sz="4" w:space="0" w:color="auto"/>
              <w:right w:val="single" w:sz="4" w:space="0" w:color="auto"/>
            </w:tcBorders>
            <w:shd w:val="clear" w:color="auto" w:fill="auto"/>
            <w:noWrap/>
            <w:vAlign w:val="bottom"/>
            <w:hideMark/>
          </w:tcPr>
          <w:p w14:paraId="32BE9BB7"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27796289.62</w:t>
            </w:r>
          </w:p>
        </w:tc>
        <w:tc>
          <w:tcPr>
            <w:tcW w:w="992" w:type="dxa"/>
            <w:tcBorders>
              <w:top w:val="nil"/>
              <w:left w:val="nil"/>
              <w:bottom w:val="single" w:sz="4" w:space="0" w:color="auto"/>
              <w:right w:val="single" w:sz="4" w:space="0" w:color="auto"/>
            </w:tcBorders>
            <w:shd w:val="clear" w:color="auto" w:fill="auto"/>
            <w:noWrap/>
            <w:vAlign w:val="bottom"/>
            <w:hideMark/>
          </w:tcPr>
          <w:p w14:paraId="55688369"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18.13</w:t>
            </w:r>
          </w:p>
        </w:tc>
        <w:tc>
          <w:tcPr>
            <w:tcW w:w="1372" w:type="dxa"/>
            <w:tcBorders>
              <w:top w:val="nil"/>
              <w:left w:val="nil"/>
              <w:bottom w:val="single" w:sz="4" w:space="0" w:color="auto"/>
              <w:right w:val="single" w:sz="4" w:space="0" w:color="auto"/>
            </w:tcBorders>
            <w:shd w:val="clear" w:color="auto" w:fill="auto"/>
            <w:noWrap/>
            <w:vAlign w:val="bottom"/>
            <w:hideMark/>
          </w:tcPr>
          <w:p w14:paraId="25863B5F" w14:textId="77777777" w:rsidR="00851BF4" w:rsidRPr="00851BF4" w:rsidRDefault="00851BF4" w:rsidP="00851BF4">
            <w:pPr>
              <w:jc w:val="right"/>
              <w:rPr>
                <w:rFonts w:ascii="Calibri" w:eastAsia="Times New Roman" w:hAnsi="Calibri" w:cs="Calibri"/>
                <w:color w:val="000000"/>
              </w:rPr>
            </w:pPr>
            <w:r w:rsidRPr="00851BF4">
              <w:rPr>
                <w:rFonts w:ascii="Calibri" w:eastAsia="Times New Roman" w:hAnsi="Calibri" w:cs="Calibri"/>
                <w:color w:val="000000"/>
              </w:rPr>
              <w:t>0.03495686</w:t>
            </w:r>
          </w:p>
        </w:tc>
      </w:tr>
    </w:tbl>
    <w:p w14:paraId="7B5C06A0" w14:textId="77777777" w:rsidR="007A4A9A" w:rsidRDefault="007A4A9A">
      <w:pPr>
        <w:rPr>
          <w:lang w:val="en-US"/>
        </w:rPr>
      </w:pPr>
    </w:p>
    <w:p w14:paraId="630CA8A9" w14:textId="5A69EDE1" w:rsidR="007A4A9A" w:rsidRDefault="00136453">
      <w:pPr>
        <w:rPr>
          <w:lang w:val="en-US"/>
        </w:rPr>
      </w:pPr>
      <w:r>
        <w:rPr>
          <w:rFonts w:hint="eastAsia"/>
          <w:lang w:val="en-US"/>
        </w:rPr>
        <w:t>给出</w:t>
      </w:r>
      <w:r>
        <w:rPr>
          <w:rFonts w:hint="eastAsia"/>
          <w:lang w:val="en-US"/>
        </w:rPr>
        <w:t>I</w:t>
      </w:r>
      <w:r>
        <w:rPr>
          <w:rFonts w:hint="eastAsia"/>
          <w:lang w:val="en-US"/>
        </w:rPr>
        <w:t>的分布图：</w:t>
      </w:r>
    </w:p>
    <w:p w14:paraId="2CD7A52F" w14:textId="67E8CABF" w:rsidR="00136453" w:rsidRDefault="00136453">
      <w:pPr>
        <w:rPr>
          <w:lang w:val="en-US"/>
        </w:rPr>
      </w:pPr>
    </w:p>
    <w:p w14:paraId="68B6F6F2" w14:textId="4E2CA1E4" w:rsidR="00136453" w:rsidRDefault="00136453">
      <w:pPr>
        <w:rPr>
          <w:lang w:val="en-US"/>
        </w:rPr>
      </w:pPr>
    </w:p>
    <w:p w14:paraId="214B8AF6" w14:textId="4C5298A2" w:rsidR="00136453" w:rsidRDefault="00136453">
      <w:pPr>
        <w:rPr>
          <w:lang w:val="en-US"/>
        </w:rPr>
      </w:pPr>
    </w:p>
    <w:p w14:paraId="3888E594" w14:textId="3FADA493" w:rsidR="00136453" w:rsidRDefault="005F458A">
      <w:pPr>
        <w:rPr>
          <w:lang w:val="en-US"/>
        </w:rPr>
      </w:pPr>
      <w:r>
        <w:rPr>
          <w:rFonts w:hint="eastAsia"/>
          <w:lang w:val="en-US"/>
        </w:rPr>
        <w:t>与赤潮数据的相关性分析</w:t>
      </w:r>
    </w:p>
    <w:p w14:paraId="038F6BE1" w14:textId="77777777" w:rsidR="005F678C" w:rsidRDefault="005F678C">
      <w:pPr>
        <w:rPr>
          <w:lang w:val="en-US"/>
        </w:rPr>
      </w:pPr>
    </w:p>
    <w:p w14:paraId="152AE95A" w14:textId="4594A2E3" w:rsidR="005F458A" w:rsidRDefault="005F678C">
      <w:pPr>
        <w:rPr>
          <w:lang w:val="en-US"/>
        </w:rPr>
      </w:pPr>
      <w:r>
        <w:rPr>
          <w:noProof/>
          <w:lang w:val="en-US"/>
        </w:rPr>
        <w:drawing>
          <wp:inline distT="0" distB="0" distL="0" distR="0" wp14:anchorId="7239C3D7" wp14:editId="4D8342FC">
            <wp:extent cx="811924" cy="318490"/>
            <wp:effectExtent l="0" t="0" r="1270" b="0"/>
            <wp:docPr id="1" name="Picture 1" descr="A picture containing tab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 clock&#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827188" cy="324478"/>
                    </a:xfrm>
                    <a:prstGeom prst="rect">
                      <a:avLst/>
                    </a:prstGeom>
                  </pic:spPr>
                </pic:pic>
              </a:graphicData>
            </a:graphic>
          </wp:inline>
        </w:drawing>
      </w:r>
    </w:p>
    <w:p w14:paraId="78ED4A0E" w14:textId="77777777" w:rsidR="00136453" w:rsidRDefault="00136453">
      <w:pPr>
        <w:rPr>
          <w:lang w:val="en-US"/>
        </w:rPr>
      </w:pPr>
    </w:p>
    <w:p w14:paraId="35070571" w14:textId="77777777" w:rsidR="00136453" w:rsidRDefault="00136453">
      <w:pPr>
        <w:rPr>
          <w:lang w:val="en-US"/>
        </w:rPr>
      </w:pPr>
    </w:p>
    <w:p w14:paraId="33384993" w14:textId="116B4A12" w:rsidR="007A4A9A" w:rsidRDefault="007A4A9A">
      <w:pPr>
        <w:rPr>
          <w:lang w:val="en-US"/>
        </w:rPr>
      </w:pPr>
    </w:p>
    <w:p w14:paraId="5C055AD2" w14:textId="77777777" w:rsidR="007A4A9A" w:rsidRDefault="007A4A9A">
      <w:pPr>
        <w:rPr>
          <w:lang w:val="en-US"/>
        </w:rPr>
      </w:pPr>
    </w:p>
    <w:p w14:paraId="7AC3F891" w14:textId="4B23C5EA" w:rsidR="00BE670F" w:rsidRDefault="00BE670F">
      <w:pPr>
        <w:rPr>
          <w:lang w:val="en-US"/>
        </w:rPr>
      </w:pPr>
    </w:p>
    <w:p w14:paraId="366C89EF" w14:textId="77777777" w:rsidR="00BE670F" w:rsidRPr="00BE670F" w:rsidRDefault="00BE670F">
      <w:pPr>
        <w:rPr>
          <w:lang w:val="en-US"/>
        </w:rPr>
      </w:pPr>
    </w:p>
    <w:sectPr w:rsidR="00BE670F" w:rsidRPr="00BE6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Body)">
    <w:altName w:val="Calibri"/>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0F"/>
    <w:rsid w:val="00136453"/>
    <w:rsid w:val="005F458A"/>
    <w:rsid w:val="005F678C"/>
    <w:rsid w:val="007A4A9A"/>
    <w:rsid w:val="00851BF4"/>
    <w:rsid w:val="00BE670F"/>
    <w:rsid w:val="00E116BA"/>
    <w:rsid w:val="00F77B06"/>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B22048"/>
  <w15:chartTrackingRefBased/>
  <w15:docId w15:val="{FA1E57CC-F980-D04C-AC32-D1B18802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23151">
      <w:bodyDiv w:val="1"/>
      <w:marLeft w:val="0"/>
      <w:marRight w:val="0"/>
      <w:marTop w:val="0"/>
      <w:marBottom w:val="0"/>
      <w:divBdr>
        <w:top w:val="none" w:sz="0" w:space="0" w:color="auto"/>
        <w:left w:val="none" w:sz="0" w:space="0" w:color="auto"/>
        <w:bottom w:val="none" w:sz="0" w:space="0" w:color="auto"/>
        <w:right w:val="none" w:sz="0" w:space="0" w:color="auto"/>
      </w:divBdr>
    </w:div>
    <w:div w:id="559629669">
      <w:bodyDiv w:val="1"/>
      <w:marLeft w:val="0"/>
      <w:marRight w:val="0"/>
      <w:marTop w:val="0"/>
      <w:marBottom w:val="0"/>
      <w:divBdr>
        <w:top w:val="none" w:sz="0" w:space="0" w:color="auto"/>
        <w:left w:val="none" w:sz="0" w:space="0" w:color="auto"/>
        <w:bottom w:val="none" w:sz="0" w:space="0" w:color="auto"/>
        <w:right w:val="none" w:sz="0" w:space="0" w:color="auto"/>
      </w:divBdr>
    </w:div>
    <w:div w:id="73177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紅霞</dc:creator>
  <cp:keywords/>
  <dc:description/>
  <cp:lastModifiedBy>王　禹龍</cp:lastModifiedBy>
  <cp:revision>2</cp:revision>
  <dcterms:created xsi:type="dcterms:W3CDTF">2020-08-13T08:58:00Z</dcterms:created>
  <dcterms:modified xsi:type="dcterms:W3CDTF">2020-08-16T12:56:00Z</dcterms:modified>
</cp:coreProperties>
</file>