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8D5BD1" w14:textId="77777777" w:rsidR="00A33ADF" w:rsidRPr="009E069E" w:rsidRDefault="00A33ADF" w:rsidP="00A33ADF">
      <w:pPr>
        <w:jc w:val="center"/>
        <w:rPr>
          <w:rFonts w:ascii="LEMON MILK Light" w:hAnsi="LEMON MILK Light"/>
          <w:sz w:val="42"/>
          <w:szCs w:val="42"/>
        </w:rPr>
      </w:pPr>
      <w:r w:rsidRPr="009E069E">
        <w:rPr>
          <w:rFonts w:ascii="LEMON MILK Light" w:hAnsi="LEMON MILK Light"/>
          <w:sz w:val="42"/>
          <w:szCs w:val="42"/>
        </w:rPr>
        <w:t xml:space="preserve">Credit Scoring </w:t>
      </w:r>
    </w:p>
    <w:p w14:paraId="5D083E49" w14:textId="77777777" w:rsidR="00A33ADF" w:rsidRPr="00214807" w:rsidRDefault="00A33ADF" w:rsidP="00A33ADF"/>
    <w:p w14:paraId="204A5CCD" w14:textId="29027C41" w:rsidR="00A33ADF" w:rsidRPr="009E069E" w:rsidRDefault="00A33ADF" w:rsidP="00A33ADF">
      <w:pPr>
        <w:jc w:val="center"/>
        <w:rPr>
          <w:rFonts w:ascii="LEMON MILK Light" w:hAnsi="LEMON MILK Light"/>
          <w:sz w:val="32"/>
          <w:szCs w:val="32"/>
        </w:rPr>
      </w:pPr>
      <w:r w:rsidRPr="009E069E">
        <w:rPr>
          <w:rFonts w:ascii="LEMON MILK Light" w:hAnsi="LEMON MILK Light"/>
          <w:sz w:val="32"/>
          <w:szCs w:val="32"/>
        </w:rPr>
        <w:t>2024 - Assignment 2</w:t>
      </w:r>
    </w:p>
    <w:p w14:paraId="5FD6D5A0" w14:textId="77777777" w:rsidR="00A33ADF" w:rsidRPr="00A33ADF" w:rsidRDefault="00A33ADF" w:rsidP="00A33ADF">
      <w:pPr>
        <w:rPr>
          <w:sz w:val="16"/>
          <w:szCs w:val="16"/>
        </w:rPr>
      </w:pPr>
    </w:p>
    <w:p w14:paraId="4FCE3AF5" w14:textId="77777777" w:rsidR="00A33ADF" w:rsidRPr="00A33ADF" w:rsidRDefault="00A33ADF" w:rsidP="00A33ADF">
      <w:pPr>
        <w:rPr>
          <w:sz w:val="16"/>
          <w:szCs w:val="16"/>
        </w:rPr>
      </w:pPr>
    </w:p>
    <w:p w14:paraId="35B8AF0F" w14:textId="079FAB64" w:rsidR="00A33ADF" w:rsidRPr="004E3ED8" w:rsidRDefault="00A33ADF" w:rsidP="00A33ADF">
      <w:pPr>
        <w:rPr>
          <w:rFonts w:ascii="LEMON MILK Light" w:hAnsi="LEMON MILK Light"/>
          <w:sz w:val="22"/>
          <w:szCs w:val="22"/>
        </w:rPr>
      </w:pPr>
      <w:r w:rsidRPr="004B2312">
        <w:rPr>
          <w:rFonts w:ascii="LEMON MILK Light" w:hAnsi="LEMON MILK Light"/>
          <w:sz w:val="22"/>
          <w:szCs w:val="22"/>
        </w:rPr>
        <w:t xml:space="preserve">This assignment is to be submitted by 16:00, UK </w:t>
      </w:r>
      <w:r w:rsidRPr="004E3ED8">
        <w:rPr>
          <w:rFonts w:ascii="LEMON MILK Light" w:hAnsi="LEMON MILK Light"/>
          <w:sz w:val="22"/>
          <w:szCs w:val="22"/>
        </w:rPr>
        <w:t xml:space="preserve">time, on </w:t>
      </w:r>
      <w:r w:rsidRPr="004E3ED8">
        <w:rPr>
          <w:rFonts w:ascii="LEMON MILK Light" w:hAnsi="LEMON MILK Light"/>
          <w:b/>
          <w:bCs/>
          <w:sz w:val="22"/>
          <w:szCs w:val="22"/>
        </w:rPr>
        <w:t xml:space="preserve">Thursday </w:t>
      </w:r>
      <w:r>
        <w:rPr>
          <w:rFonts w:ascii="LEMON MILK Light" w:hAnsi="LEMON MILK Light"/>
          <w:b/>
          <w:bCs/>
          <w:sz w:val="22"/>
          <w:szCs w:val="22"/>
        </w:rPr>
        <w:t>April 4</w:t>
      </w:r>
      <w:r w:rsidRPr="004E3ED8">
        <w:rPr>
          <w:rFonts w:ascii="LEMON MILK Light" w:hAnsi="LEMON MILK Light"/>
          <w:b/>
          <w:bCs/>
          <w:sz w:val="22"/>
          <w:szCs w:val="22"/>
        </w:rPr>
        <w:t>.</w:t>
      </w:r>
    </w:p>
    <w:p w14:paraId="09209510" w14:textId="77777777" w:rsidR="00A33ADF" w:rsidRPr="00A33ADF" w:rsidRDefault="00A33ADF" w:rsidP="00A33ADF">
      <w:pPr>
        <w:pStyle w:val="PlainText"/>
        <w:rPr>
          <w:rFonts w:ascii="LEMON MILK Light" w:hAnsi="LEMON MILK Light" w:cs="Times New Roman"/>
          <w:sz w:val="16"/>
          <w:szCs w:val="16"/>
        </w:rPr>
      </w:pPr>
    </w:p>
    <w:p w14:paraId="42034CA5" w14:textId="77777777" w:rsidR="00A33ADF" w:rsidRPr="004B2312" w:rsidRDefault="00A33ADF" w:rsidP="00A33ADF">
      <w:pPr>
        <w:pStyle w:val="PlainText"/>
        <w:rPr>
          <w:rFonts w:ascii="LEMON MILK Light" w:hAnsi="LEMON MILK Light" w:cs="Times New Roman"/>
          <w:sz w:val="22"/>
          <w:szCs w:val="22"/>
        </w:rPr>
      </w:pPr>
      <w:r w:rsidRPr="004B2312">
        <w:rPr>
          <w:rFonts w:ascii="LEMON MILK Light" w:hAnsi="LEMON MILK Light" w:cs="Times New Roman"/>
          <w:sz w:val="22"/>
          <w:szCs w:val="22"/>
        </w:rPr>
        <w:t xml:space="preserve">You </w:t>
      </w:r>
      <w:r>
        <w:rPr>
          <w:rFonts w:ascii="LEMON MILK Light" w:hAnsi="LEMON MILK Light" w:cs="Times New Roman"/>
          <w:sz w:val="22"/>
          <w:szCs w:val="22"/>
        </w:rPr>
        <w:t xml:space="preserve">are </w:t>
      </w:r>
      <w:r w:rsidRPr="004B2312">
        <w:rPr>
          <w:rFonts w:ascii="LEMON MILK Light" w:hAnsi="LEMON MILK Light" w:cs="Times New Roman"/>
          <w:sz w:val="22"/>
          <w:szCs w:val="22"/>
        </w:rPr>
        <w:t>to submit a single PDF on Gradescope.</w:t>
      </w:r>
    </w:p>
    <w:p w14:paraId="13A03ADF" w14:textId="77777777" w:rsidR="00A33ADF" w:rsidRPr="004B2312" w:rsidRDefault="00A33ADF" w:rsidP="00A33ADF">
      <w:pPr>
        <w:rPr>
          <w:rFonts w:ascii="LEMON MILK Light" w:hAnsi="LEMON MILK Light"/>
          <w:sz w:val="22"/>
          <w:szCs w:val="22"/>
        </w:rPr>
      </w:pPr>
      <w:r w:rsidRPr="004B2312">
        <w:rPr>
          <w:rFonts w:ascii="LEMON MILK Light" w:hAnsi="LEMON MILK Light"/>
          <w:sz w:val="22"/>
          <w:szCs w:val="22"/>
        </w:rPr>
        <w:t>Where appropriate, print-out’s of your calculations, manipulations, graphs, data modelling, etc. are to be included in the PDF.</w:t>
      </w:r>
    </w:p>
    <w:p w14:paraId="04FF4A31" w14:textId="77777777" w:rsidR="00A33ADF" w:rsidRPr="00A33ADF" w:rsidRDefault="00A33ADF" w:rsidP="00A33ADF">
      <w:pPr>
        <w:rPr>
          <w:rFonts w:ascii="LEMON MILK Light" w:hAnsi="LEMON MILK Light"/>
          <w:sz w:val="16"/>
          <w:szCs w:val="16"/>
        </w:rPr>
      </w:pPr>
    </w:p>
    <w:p w14:paraId="50CDF0B9" w14:textId="77777777" w:rsidR="00A33ADF" w:rsidRDefault="00A33ADF" w:rsidP="00A33ADF">
      <w:pPr>
        <w:rPr>
          <w:rFonts w:ascii="LEMON MILK Light" w:hAnsi="LEMON MILK Light"/>
          <w:sz w:val="22"/>
          <w:szCs w:val="22"/>
        </w:rPr>
      </w:pPr>
      <w:r w:rsidRPr="004B2312">
        <w:rPr>
          <w:rFonts w:ascii="LEMON MILK Light" w:hAnsi="LEMON MILK Light"/>
          <w:sz w:val="22"/>
          <w:szCs w:val="22"/>
        </w:rPr>
        <w:t>This is an individual assignment.</w:t>
      </w:r>
      <w:r>
        <w:rPr>
          <w:rFonts w:ascii="LEMON MILK Light" w:hAnsi="LEMON MILK Light"/>
          <w:sz w:val="22"/>
          <w:szCs w:val="22"/>
        </w:rPr>
        <w:t xml:space="preserve"> </w:t>
      </w:r>
    </w:p>
    <w:p w14:paraId="0798C885" w14:textId="77777777" w:rsidR="00A33ADF" w:rsidRDefault="00A33ADF" w:rsidP="00A33ADF">
      <w:pPr>
        <w:rPr>
          <w:rFonts w:ascii="LEMON MILK Light" w:hAnsi="LEMON MILK Light"/>
          <w:sz w:val="22"/>
          <w:szCs w:val="22"/>
        </w:rPr>
      </w:pPr>
      <w:r>
        <w:rPr>
          <w:rFonts w:ascii="LEMON MILK Light" w:hAnsi="LEMON MILK Light"/>
          <w:sz w:val="22"/>
          <w:szCs w:val="22"/>
        </w:rPr>
        <w:t>Therefore, s</w:t>
      </w:r>
      <w:r w:rsidRPr="004B2312">
        <w:rPr>
          <w:rFonts w:ascii="LEMON MILK Light" w:hAnsi="LEMON MILK Light"/>
          <w:sz w:val="22"/>
          <w:szCs w:val="22"/>
        </w:rPr>
        <w:t xml:space="preserve">tudents are expected to work on this assignment independently, and for the work submitted to be their own. </w:t>
      </w:r>
    </w:p>
    <w:p w14:paraId="0B514B98" w14:textId="77777777" w:rsidR="00A33ADF" w:rsidRPr="00A33ADF" w:rsidRDefault="00A33ADF" w:rsidP="00A33ADF">
      <w:pPr>
        <w:rPr>
          <w:rFonts w:ascii="LEMON MILK Light" w:hAnsi="LEMON MILK Light"/>
          <w:sz w:val="16"/>
          <w:szCs w:val="16"/>
        </w:rPr>
      </w:pPr>
    </w:p>
    <w:p w14:paraId="48CDBF50" w14:textId="77777777" w:rsidR="00A33ADF" w:rsidRPr="004B2312" w:rsidRDefault="00A33ADF" w:rsidP="00A33ADF">
      <w:pPr>
        <w:rPr>
          <w:rFonts w:ascii="LEMON MILK Light" w:hAnsi="LEMON MILK Light"/>
          <w:sz w:val="22"/>
          <w:szCs w:val="22"/>
        </w:rPr>
      </w:pPr>
      <w:r w:rsidRPr="004B2312">
        <w:rPr>
          <w:rFonts w:ascii="LEMON MILK Light" w:hAnsi="LEMON MILK Light"/>
          <w:sz w:val="22"/>
          <w:szCs w:val="22"/>
        </w:rPr>
        <w:t>students are expected to express ideas in their own words and not simply re-use phrases from the lecture notes.</w:t>
      </w:r>
    </w:p>
    <w:p w14:paraId="183149A4" w14:textId="77777777" w:rsidR="00A33ADF" w:rsidRPr="00A33ADF" w:rsidRDefault="00A33ADF" w:rsidP="00A33ADF">
      <w:pPr>
        <w:rPr>
          <w:rFonts w:ascii="LEMON MILK Light" w:hAnsi="LEMON MILK Light"/>
          <w:sz w:val="16"/>
          <w:szCs w:val="16"/>
        </w:rPr>
      </w:pPr>
    </w:p>
    <w:p w14:paraId="35E2C96F" w14:textId="029D6CD4" w:rsidR="00A33ADF" w:rsidRPr="004B2312" w:rsidRDefault="00A33ADF" w:rsidP="00A33ADF">
      <w:pPr>
        <w:rPr>
          <w:rFonts w:ascii="LEMON MILK Light" w:hAnsi="LEMON MILK Light"/>
          <w:sz w:val="22"/>
          <w:szCs w:val="22"/>
        </w:rPr>
      </w:pPr>
      <w:r w:rsidRPr="004B2312">
        <w:rPr>
          <w:rFonts w:ascii="LEMON MILK Light" w:hAnsi="LEMON MILK Light"/>
          <w:sz w:val="22"/>
          <w:szCs w:val="22"/>
        </w:rPr>
        <w:t>There are</w:t>
      </w:r>
      <w:r>
        <w:rPr>
          <w:rFonts w:ascii="LEMON MILK Light" w:hAnsi="LEMON MILK Light"/>
          <w:sz w:val="22"/>
          <w:szCs w:val="22"/>
        </w:rPr>
        <w:t xml:space="preserve"> 14</w:t>
      </w:r>
      <w:r w:rsidRPr="005A1FA8">
        <w:rPr>
          <w:rFonts w:ascii="LEMON MILK Light" w:hAnsi="LEMON MILK Light"/>
          <w:b/>
          <w:bCs/>
          <w:color w:val="7030A0"/>
          <w:sz w:val="22"/>
          <w:szCs w:val="22"/>
        </w:rPr>
        <w:t xml:space="preserve"> </w:t>
      </w:r>
      <w:r w:rsidRPr="004B2312">
        <w:rPr>
          <w:rFonts w:ascii="LEMON MILK Light" w:hAnsi="LEMON MILK Light"/>
          <w:sz w:val="22"/>
          <w:szCs w:val="22"/>
        </w:rPr>
        <w:t>questions. You should attempt all questions.</w:t>
      </w:r>
    </w:p>
    <w:p w14:paraId="58566B48" w14:textId="77777777" w:rsidR="00A33ADF" w:rsidRPr="00A33ADF" w:rsidRDefault="00A33ADF" w:rsidP="00A33ADF">
      <w:pPr>
        <w:rPr>
          <w:rFonts w:ascii="LEMON MILK Light" w:hAnsi="LEMON MILK Light"/>
          <w:sz w:val="16"/>
          <w:szCs w:val="16"/>
        </w:rPr>
      </w:pPr>
    </w:p>
    <w:p w14:paraId="065E9FB2" w14:textId="4BBBB1C0" w:rsidR="00A33ADF" w:rsidRPr="004B2312" w:rsidRDefault="00A33ADF" w:rsidP="00A33ADF">
      <w:pPr>
        <w:rPr>
          <w:rFonts w:ascii="LEMON MILK Light" w:hAnsi="LEMON MILK Light"/>
          <w:sz w:val="22"/>
          <w:szCs w:val="22"/>
        </w:rPr>
      </w:pPr>
      <w:r w:rsidRPr="004B2312">
        <w:rPr>
          <w:rFonts w:ascii="LEMON MILK Light" w:hAnsi="LEMON MILK Light"/>
          <w:sz w:val="22"/>
          <w:szCs w:val="22"/>
        </w:rPr>
        <w:t xml:space="preserve">This assignment contributes </w:t>
      </w:r>
      <w:r>
        <w:rPr>
          <w:rFonts w:ascii="LEMON MILK Light" w:hAnsi="LEMON MILK Light"/>
          <w:sz w:val="22"/>
          <w:szCs w:val="22"/>
        </w:rPr>
        <w:t>66</w:t>
      </w:r>
      <w:r w:rsidRPr="004B2312">
        <w:rPr>
          <w:rFonts w:ascii="LEMON MILK Light" w:hAnsi="LEMON MILK Light"/>
          <w:sz w:val="22"/>
          <w:szCs w:val="22"/>
        </w:rPr>
        <w:t xml:space="preserve">% of the grade for the course. </w:t>
      </w:r>
    </w:p>
    <w:p w14:paraId="3BCED1B2" w14:textId="77777777" w:rsidR="009E069E" w:rsidRPr="009E069E" w:rsidRDefault="009E069E" w:rsidP="00A33ADF">
      <w:pPr>
        <w:rPr>
          <w:b/>
          <w:sz w:val="22"/>
          <w:szCs w:val="22"/>
          <w:u w:val="single"/>
        </w:rPr>
      </w:pPr>
    </w:p>
    <w:p w14:paraId="4F591636" w14:textId="77777777" w:rsidR="00A33ADF" w:rsidRPr="009E069E" w:rsidRDefault="00A33ADF" w:rsidP="00A33ADF">
      <w:pPr>
        <w:rPr>
          <w:b/>
          <w:sz w:val="22"/>
          <w:szCs w:val="22"/>
          <w:u w:val="single"/>
        </w:rPr>
      </w:pPr>
    </w:p>
    <w:p w14:paraId="08861D76" w14:textId="0F18C127" w:rsidR="007C7A89" w:rsidRDefault="007C7A89" w:rsidP="007C7A89">
      <w:pPr>
        <w:rPr>
          <w:color w:val="FF0000"/>
          <w:sz w:val="28"/>
          <w:szCs w:val="28"/>
        </w:rPr>
      </w:pPr>
      <w:r w:rsidRPr="009403F1">
        <w:rPr>
          <w:b/>
          <w:sz w:val="28"/>
          <w:szCs w:val="28"/>
          <w:u w:val="single"/>
        </w:rPr>
        <w:t xml:space="preserve">Question </w:t>
      </w:r>
      <w:r w:rsidR="00CC18F6">
        <w:rPr>
          <w:b/>
          <w:sz w:val="28"/>
          <w:szCs w:val="28"/>
          <w:u w:val="single"/>
        </w:rPr>
        <w:t>1</w:t>
      </w:r>
      <w:r>
        <w:rPr>
          <w:b/>
          <w:sz w:val="28"/>
          <w:szCs w:val="28"/>
          <w:u w:val="single"/>
        </w:rPr>
        <w:t xml:space="preserve"> </w:t>
      </w:r>
      <w:r>
        <w:rPr>
          <w:sz w:val="28"/>
          <w:szCs w:val="28"/>
        </w:rPr>
        <w:tab/>
      </w:r>
      <w:r>
        <w:rPr>
          <w:sz w:val="28"/>
          <w:szCs w:val="28"/>
        </w:rPr>
        <w:tab/>
      </w:r>
      <w:r w:rsidRPr="00D072D4">
        <w:rPr>
          <w:b/>
          <w:bCs/>
          <w:sz w:val="28"/>
          <w:szCs w:val="28"/>
        </w:rPr>
        <w:t>(</w:t>
      </w:r>
      <w:r w:rsidR="00B073A5">
        <w:rPr>
          <w:b/>
          <w:bCs/>
          <w:sz w:val="28"/>
          <w:szCs w:val="28"/>
        </w:rPr>
        <w:t>5</w:t>
      </w:r>
      <w:r w:rsidRPr="00D072D4">
        <w:rPr>
          <w:b/>
          <w:bCs/>
          <w:sz w:val="28"/>
          <w:szCs w:val="28"/>
        </w:rPr>
        <w:t xml:space="preserve"> marks)</w:t>
      </w:r>
    </w:p>
    <w:p w14:paraId="1C24F888" w14:textId="77777777" w:rsidR="007C7A89" w:rsidRDefault="007C7A89" w:rsidP="007C7A89"/>
    <w:p w14:paraId="515F49E1" w14:textId="77777777" w:rsidR="007C7A89" w:rsidRDefault="007C7A89" w:rsidP="007C7A89">
      <w:r>
        <w:t xml:space="preserve">If a bank or other lender uses risk-based pricing as part of the application process for a credit product, the end-to-end application process takes longer than if risk-based pricing is not used. </w:t>
      </w:r>
    </w:p>
    <w:p w14:paraId="4FA219B9" w14:textId="6CD27AD6" w:rsidR="007C7A89" w:rsidRDefault="00B073A5" w:rsidP="007C7A89">
      <w:r>
        <w:t>List three reasons for this.</w:t>
      </w:r>
      <w:r>
        <w:tab/>
      </w:r>
      <w:r>
        <w:tab/>
      </w:r>
      <w:r>
        <w:tab/>
      </w:r>
      <w:r>
        <w:tab/>
      </w:r>
      <w:r>
        <w:tab/>
      </w:r>
      <w:r>
        <w:tab/>
      </w:r>
      <w:r>
        <w:tab/>
      </w:r>
      <w:r>
        <w:tab/>
      </w:r>
      <w:r>
        <w:tab/>
      </w:r>
      <w:r w:rsidRPr="00B073A5">
        <w:rPr>
          <w:b/>
          <w:bCs/>
          <w:color w:val="FF0000"/>
        </w:rPr>
        <w:t>3</w:t>
      </w:r>
    </w:p>
    <w:p w14:paraId="18C1B802" w14:textId="77777777" w:rsidR="007C7A89" w:rsidRPr="00CC18F6" w:rsidRDefault="007C7A89" w:rsidP="007C7A89"/>
    <w:p w14:paraId="2ADA289D" w14:textId="2517FA7B" w:rsidR="00CC18F6" w:rsidRPr="008E5E01" w:rsidRDefault="00CC18F6" w:rsidP="00CC18F6">
      <w:r w:rsidRPr="00CC18F6">
        <w:t xml:space="preserve">When this bank </w:t>
      </w:r>
      <w:r w:rsidRPr="008E5E01">
        <w:t xml:space="preserve">identifies </w:t>
      </w:r>
      <w:r>
        <w:t xml:space="preserve">a </w:t>
      </w:r>
      <w:r w:rsidR="00C0309A">
        <w:t xml:space="preserve">potential new customer who is </w:t>
      </w:r>
      <w:r w:rsidRPr="008E5E01">
        <w:t xml:space="preserve">high quality, </w:t>
      </w:r>
      <w:r>
        <w:t xml:space="preserve">they are approved for the credit product they are applying for but are offered it at a </w:t>
      </w:r>
      <w:r w:rsidRPr="008E5E01">
        <w:t xml:space="preserve">reduced price. Why might </w:t>
      </w:r>
      <w:r>
        <w:t>the bank do this?</w:t>
      </w:r>
      <w:r w:rsidRPr="008E5E01">
        <w:t xml:space="preserve"> </w:t>
      </w:r>
    </w:p>
    <w:p w14:paraId="30C9D5C8" w14:textId="4B4EE2CB" w:rsidR="00E779A3" w:rsidRPr="00B073A5" w:rsidRDefault="00B073A5">
      <w:pPr>
        <w:rPr>
          <w:b/>
          <w:bCs/>
          <w:color w:val="FF0000"/>
        </w:rPr>
      </w:pP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sidRPr="00B073A5">
        <w:rPr>
          <w:b/>
          <w:bCs/>
          <w:color w:val="FF0000"/>
        </w:rPr>
        <w:tab/>
      </w:r>
      <w:r w:rsidRPr="00B073A5">
        <w:rPr>
          <w:b/>
          <w:bCs/>
          <w:color w:val="FF0000"/>
        </w:rPr>
        <w:tab/>
      </w:r>
      <w:r w:rsidRPr="00B073A5">
        <w:rPr>
          <w:b/>
          <w:bCs/>
          <w:color w:val="FF0000"/>
        </w:rPr>
        <w:tab/>
        <w:t>2</w:t>
      </w:r>
    </w:p>
    <w:p w14:paraId="6F7225C4" w14:textId="77777777" w:rsidR="00E779A3" w:rsidRPr="00B073A5" w:rsidRDefault="00E779A3">
      <w:pPr>
        <w:rPr>
          <w:b/>
          <w:bCs/>
          <w:color w:val="FF0000"/>
        </w:rPr>
      </w:pPr>
    </w:p>
    <w:p w14:paraId="50E2EC13" w14:textId="383FAE96" w:rsidR="00A91373" w:rsidRPr="004D209D" w:rsidRDefault="00A91373" w:rsidP="00A91373">
      <w:pPr>
        <w:rPr>
          <w:b/>
          <w:bCs/>
          <w:sz w:val="28"/>
          <w:szCs w:val="28"/>
        </w:rPr>
      </w:pPr>
      <w:r>
        <w:rPr>
          <w:b/>
          <w:bCs/>
          <w:sz w:val="28"/>
          <w:szCs w:val="28"/>
          <w:u w:val="single"/>
        </w:rPr>
        <w:t>Qu</w:t>
      </w:r>
      <w:r w:rsidR="00CC18F6">
        <w:rPr>
          <w:b/>
          <w:bCs/>
          <w:sz w:val="28"/>
          <w:szCs w:val="28"/>
          <w:u w:val="single"/>
        </w:rPr>
        <w:t>estion</w:t>
      </w:r>
      <w:r>
        <w:rPr>
          <w:b/>
          <w:bCs/>
          <w:sz w:val="28"/>
          <w:szCs w:val="28"/>
          <w:u w:val="single"/>
        </w:rPr>
        <w:t xml:space="preserve"> </w:t>
      </w:r>
      <w:r w:rsidR="00CC18F6">
        <w:rPr>
          <w:b/>
          <w:bCs/>
          <w:sz w:val="28"/>
          <w:szCs w:val="28"/>
          <w:u w:val="single"/>
        </w:rPr>
        <w:t>2</w:t>
      </w:r>
      <w:r w:rsidRPr="004D209D">
        <w:rPr>
          <w:b/>
          <w:bCs/>
          <w:sz w:val="28"/>
          <w:szCs w:val="28"/>
        </w:rPr>
        <w:tab/>
      </w:r>
      <w:r w:rsidR="00CC18F6">
        <w:rPr>
          <w:b/>
          <w:bCs/>
          <w:sz w:val="28"/>
          <w:szCs w:val="28"/>
        </w:rPr>
        <w:tab/>
      </w:r>
      <w:r w:rsidRPr="004D209D">
        <w:rPr>
          <w:b/>
          <w:bCs/>
          <w:sz w:val="28"/>
          <w:szCs w:val="28"/>
        </w:rPr>
        <w:t>(</w:t>
      </w:r>
      <w:r>
        <w:rPr>
          <w:b/>
          <w:bCs/>
          <w:sz w:val="28"/>
          <w:szCs w:val="28"/>
        </w:rPr>
        <w:t>4</w:t>
      </w:r>
      <w:r w:rsidRPr="004D209D">
        <w:rPr>
          <w:b/>
          <w:bCs/>
          <w:sz w:val="28"/>
          <w:szCs w:val="28"/>
        </w:rPr>
        <w:t xml:space="preserve"> marks)</w:t>
      </w:r>
    </w:p>
    <w:p w14:paraId="2C877FD4" w14:textId="77777777" w:rsidR="00A91373" w:rsidRDefault="00A91373" w:rsidP="00A91373"/>
    <w:p w14:paraId="653FA335" w14:textId="77777777" w:rsidR="00A91373" w:rsidRDefault="00A91373" w:rsidP="00A91373">
      <w:r>
        <w:t>An examination of the Lending Club data reveals the following Bad Rates split by attributes of two characteristics, Term and Loan Purpose.</w:t>
      </w:r>
    </w:p>
    <w:p w14:paraId="55651520" w14:textId="77777777" w:rsidR="00A91373" w:rsidRDefault="00A91373" w:rsidP="00A91373"/>
    <w:tbl>
      <w:tblPr>
        <w:tblStyle w:val="TableGrid"/>
        <w:tblW w:w="0" w:type="auto"/>
        <w:tblLook w:val="04A0" w:firstRow="1" w:lastRow="0" w:firstColumn="1" w:lastColumn="0" w:noHBand="0" w:noVBand="1"/>
      </w:tblPr>
      <w:tblGrid>
        <w:gridCol w:w="2765"/>
        <w:gridCol w:w="2765"/>
        <w:gridCol w:w="2766"/>
      </w:tblGrid>
      <w:tr w:rsidR="00A91373" w14:paraId="1E385C05" w14:textId="77777777" w:rsidTr="002E7832">
        <w:tc>
          <w:tcPr>
            <w:tcW w:w="2765" w:type="dxa"/>
          </w:tcPr>
          <w:p w14:paraId="21E8438B" w14:textId="77777777" w:rsidR="00A91373" w:rsidRDefault="00A91373" w:rsidP="002E7832">
            <w:r>
              <w:t>Bad Rates</w:t>
            </w:r>
          </w:p>
        </w:tc>
        <w:tc>
          <w:tcPr>
            <w:tcW w:w="2765" w:type="dxa"/>
          </w:tcPr>
          <w:p w14:paraId="6673F9F2" w14:textId="77777777" w:rsidR="00A91373" w:rsidRDefault="00A91373" w:rsidP="002E7832">
            <w:r>
              <w:t xml:space="preserve">Term </w:t>
            </w:r>
          </w:p>
        </w:tc>
        <w:tc>
          <w:tcPr>
            <w:tcW w:w="2766" w:type="dxa"/>
          </w:tcPr>
          <w:p w14:paraId="0A489993" w14:textId="77777777" w:rsidR="00A91373" w:rsidRDefault="00A91373" w:rsidP="002E7832">
            <w:r>
              <w:t xml:space="preserve">Term </w:t>
            </w:r>
          </w:p>
        </w:tc>
      </w:tr>
      <w:tr w:rsidR="00A91373" w14:paraId="2ADC360A" w14:textId="77777777" w:rsidTr="002E7832">
        <w:tc>
          <w:tcPr>
            <w:tcW w:w="2765" w:type="dxa"/>
          </w:tcPr>
          <w:p w14:paraId="732EE775" w14:textId="77777777" w:rsidR="00A91373" w:rsidRDefault="00A91373" w:rsidP="002E7832">
            <w:r>
              <w:t xml:space="preserve">Loan Purpose </w:t>
            </w:r>
          </w:p>
        </w:tc>
        <w:tc>
          <w:tcPr>
            <w:tcW w:w="2765" w:type="dxa"/>
          </w:tcPr>
          <w:p w14:paraId="697263D2" w14:textId="77777777" w:rsidR="00A91373" w:rsidRDefault="00A91373" w:rsidP="002E7832">
            <w:r>
              <w:t>36 months</w:t>
            </w:r>
          </w:p>
        </w:tc>
        <w:tc>
          <w:tcPr>
            <w:tcW w:w="2766" w:type="dxa"/>
          </w:tcPr>
          <w:p w14:paraId="646C53EA" w14:textId="77777777" w:rsidR="00A91373" w:rsidRDefault="00A91373" w:rsidP="002E7832">
            <w:r>
              <w:t>60 months</w:t>
            </w:r>
          </w:p>
        </w:tc>
      </w:tr>
      <w:tr w:rsidR="00A91373" w14:paraId="2A438716" w14:textId="77777777" w:rsidTr="002E7832">
        <w:tc>
          <w:tcPr>
            <w:tcW w:w="2765" w:type="dxa"/>
          </w:tcPr>
          <w:p w14:paraId="5D11E50A" w14:textId="77777777" w:rsidR="00A91373" w:rsidRDefault="00A91373" w:rsidP="002E7832"/>
        </w:tc>
        <w:tc>
          <w:tcPr>
            <w:tcW w:w="2765" w:type="dxa"/>
          </w:tcPr>
          <w:p w14:paraId="128C8E72" w14:textId="77777777" w:rsidR="00A91373" w:rsidRDefault="00A91373" w:rsidP="002E7832"/>
        </w:tc>
        <w:tc>
          <w:tcPr>
            <w:tcW w:w="2766" w:type="dxa"/>
          </w:tcPr>
          <w:p w14:paraId="35416EC7" w14:textId="77777777" w:rsidR="00A91373" w:rsidRDefault="00A91373" w:rsidP="002E7832"/>
        </w:tc>
      </w:tr>
      <w:tr w:rsidR="00A91373" w14:paraId="0437A641" w14:textId="77777777" w:rsidTr="002E7832">
        <w:tc>
          <w:tcPr>
            <w:tcW w:w="2765" w:type="dxa"/>
          </w:tcPr>
          <w:p w14:paraId="7BA212B5" w14:textId="77777777" w:rsidR="00A91373" w:rsidRDefault="00A91373" w:rsidP="002E7832">
            <w:r>
              <w:t>Vacation</w:t>
            </w:r>
          </w:p>
        </w:tc>
        <w:tc>
          <w:tcPr>
            <w:tcW w:w="2765" w:type="dxa"/>
          </w:tcPr>
          <w:p w14:paraId="13B4A10B" w14:textId="77777777" w:rsidR="00A91373" w:rsidRDefault="00A91373" w:rsidP="002E7832">
            <w:r>
              <w:t>11.3</w:t>
            </w:r>
          </w:p>
        </w:tc>
        <w:tc>
          <w:tcPr>
            <w:tcW w:w="2766" w:type="dxa"/>
          </w:tcPr>
          <w:p w14:paraId="1392DD12" w14:textId="77777777" w:rsidR="00A91373" w:rsidRDefault="00A91373" w:rsidP="002E7832">
            <w:r>
              <w:t>26.4</w:t>
            </w:r>
          </w:p>
        </w:tc>
      </w:tr>
      <w:tr w:rsidR="00A91373" w14:paraId="34325ECB" w14:textId="77777777" w:rsidTr="002E7832">
        <w:tc>
          <w:tcPr>
            <w:tcW w:w="2765" w:type="dxa"/>
          </w:tcPr>
          <w:p w14:paraId="65F1AD41" w14:textId="77777777" w:rsidR="00A91373" w:rsidRDefault="00A91373" w:rsidP="002E7832">
            <w:r>
              <w:t>Debt Consolidation or credit card re-financing</w:t>
            </w:r>
          </w:p>
        </w:tc>
        <w:tc>
          <w:tcPr>
            <w:tcW w:w="2765" w:type="dxa"/>
          </w:tcPr>
          <w:p w14:paraId="039085D0" w14:textId="77777777" w:rsidR="00A91373" w:rsidRDefault="00A91373" w:rsidP="002E7832">
            <w:r>
              <w:t>12.5</w:t>
            </w:r>
          </w:p>
        </w:tc>
        <w:tc>
          <w:tcPr>
            <w:tcW w:w="2766" w:type="dxa"/>
          </w:tcPr>
          <w:p w14:paraId="5A6A1EF4" w14:textId="77777777" w:rsidR="00A91373" w:rsidRDefault="00A91373" w:rsidP="002E7832">
            <w:r>
              <w:t>19.4</w:t>
            </w:r>
          </w:p>
        </w:tc>
      </w:tr>
      <w:tr w:rsidR="00A91373" w14:paraId="42AA2F98" w14:textId="77777777" w:rsidTr="002E7832">
        <w:tc>
          <w:tcPr>
            <w:tcW w:w="2765" w:type="dxa"/>
          </w:tcPr>
          <w:p w14:paraId="0B6B57A8" w14:textId="77777777" w:rsidR="00A91373" w:rsidRDefault="00A91373" w:rsidP="002E7832">
            <w:r>
              <w:t>Medical Expenses</w:t>
            </w:r>
          </w:p>
        </w:tc>
        <w:tc>
          <w:tcPr>
            <w:tcW w:w="2765" w:type="dxa"/>
          </w:tcPr>
          <w:p w14:paraId="300E8D91" w14:textId="77777777" w:rsidR="00A91373" w:rsidRDefault="00A91373" w:rsidP="002E7832">
            <w:r>
              <w:t>13.8</w:t>
            </w:r>
          </w:p>
        </w:tc>
        <w:tc>
          <w:tcPr>
            <w:tcW w:w="2766" w:type="dxa"/>
          </w:tcPr>
          <w:p w14:paraId="3959BCBB" w14:textId="77777777" w:rsidR="00A91373" w:rsidRDefault="00A91373" w:rsidP="002E7832">
            <w:r>
              <w:t>15.0</w:t>
            </w:r>
          </w:p>
        </w:tc>
      </w:tr>
      <w:tr w:rsidR="00A91373" w14:paraId="42A99D2A" w14:textId="77777777" w:rsidTr="002E7832">
        <w:tc>
          <w:tcPr>
            <w:tcW w:w="2765" w:type="dxa"/>
          </w:tcPr>
          <w:p w14:paraId="15F0B602" w14:textId="77777777" w:rsidR="00A91373" w:rsidRDefault="00A91373" w:rsidP="002E7832">
            <w:r>
              <w:t>Business</w:t>
            </w:r>
          </w:p>
        </w:tc>
        <w:tc>
          <w:tcPr>
            <w:tcW w:w="2765" w:type="dxa"/>
          </w:tcPr>
          <w:p w14:paraId="4E8331C2" w14:textId="77777777" w:rsidR="00A91373" w:rsidRDefault="00A91373" w:rsidP="002E7832">
            <w:r>
              <w:t>22.1</w:t>
            </w:r>
          </w:p>
        </w:tc>
        <w:tc>
          <w:tcPr>
            <w:tcW w:w="2766" w:type="dxa"/>
          </w:tcPr>
          <w:p w14:paraId="1A18C0D0" w14:textId="77777777" w:rsidR="00A91373" w:rsidRDefault="00A91373" w:rsidP="002E7832">
            <w:r>
              <w:t>20.5</w:t>
            </w:r>
          </w:p>
        </w:tc>
      </w:tr>
    </w:tbl>
    <w:p w14:paraId="7FFF3789" w14:textId="5C204B3E" w:rsidR="00A91373" w:rsidRDefault="00691ABA" w:rsidP="00A91373">
      <w:r>
        <w:t>Table 1</w:t>
      </w:r>
    </w:p>
    <w:p w14:paraId="5F3D212D" w14:textId="77777777" w:rsidR="00691ABA" w:rsidRDefault="00691ABA" w:rsidP="00A91373"/>
    <w:p w14:paraId="7D027675" w14:textId="77777777" w:rsidR="00A91373" w:rsidRDefault="00A91373" w:rsidP="00A91373">
      <w:r>
        <w:t xml:space="preserve">There is a possible interaction here between Term and Loan Purpose. </w:t>
      </w:r>
    </w:p>
    <w:p w14:paraId="7C5723B5" w14:textId="51A4A321" w:rsidR="00A91373" w:rsidRDefault="00A91373" w:rsidP="00A91373">
      <w:r>
        <w:t>Explain briefly in terms of these characteristics two ways we might try to model or manage this interaction.</w:t>
      </w:r>
    </w:p>
    <w:p w14:paraId="71F3BA52" w14:textId="6D986BD3" w:rsidR="0039337D" w:rsidRPr="00691ABA" w:rsidRDefault="0039337D">
      <w:pPr>
        <w:rPr>
          <w:b/>
          <w:bCs/>
          <w:sz w:val="28"/>
          <w:szCs w:val="28"/>
        </w:rPr>
      </w:pPr>
      <w:r w:rsidRPr="00691ABA">
        <w:rPr>
          <w:b/>
          <w:bCs/>
          <w:sz w:val="28"/>
          <w:szCs w:val="28"/>
          <w:u w:val="single"/>
        </w:rPr>
        <w:lastRenderedPageBreak/>
        <w:t>Qu</w:t>
      </w:r>
      <w:r w:rsidR="00691ABA" w:rsidRPr="00691ABA">
        <w:rPr>
          <w:b/>
          <w:bCs/>
          <w:sz w:val="28"/>
          <w:szCs w:val="28"/>
          <w:u w:val="single"/>
        </w:rPr>
        <w:t>estion</w:t>
      </w:r>
      <w:r w:rsidRPr="00691ABA">
        <w:rPr>
          <w:b/>
          <w:bCs/>
          <w:sz w:val="28"/>
          <w:szCs w:val="28"/>
          <w:u w:val="single"/>
        </w:rPr>
        <w:t xml:space="preserve"> </w:t>
      </w:r>
      <w:r w:rsidR="00646CCA" w:rsidRPr="00691ABA">
        <w:rPr>
          <w:b/>
          <w:bCs/>
          <w:sz w:val="28"/>
          <w:szCs w:val="28"/>
          <w:u w:val="single"/>
        </w:rPr>
        <w:t>3</w:t>
      </w:r>
      <w:r w:rsidR="007C7A89" w:rsidRPr="00691ABA">
        <w:rPr>
          <w:b/>
          <w:bCs/>
          <w:sz w:val="28"/>
          <w:szCs w:val="28"/>
        </w:rPr>
        <w:tab/>
      </w:r>
      <w:r w:rsidR="007C7A89" w:rsidRPr="00691ABA">
        <w:rPr>
          <w:b/>
          <w:bCs/>
          <w:sz w:val="28"/>
          <w:szCs w:val="28"/>
        </w:rPr>
        <w:tab/>
      </w:r>
      <w:r w:rsidR="00691ABA" w:rsidRPr="00691ABA">
        <w:rPr>
          <w:b/>
          <w:bCs/>
          <w:sz w:val="28"/>
          <w:szCs w:val="28"/>
        </w:rPr>
        <w:t>(</w:t>
      </w:r>
      <w:r w:rsidR="007C7A89" w:rsidRPr="00691ABA">
        <w:rPr>
          <w:b/>
          <w:bCs/>
          <w:sz w:val="28"/>
          <w:szCs w:val="28"/>
        </w:rPr>
        <w:t>5 marks</w:t>
      </w:r>
      <w:r w:rsidR="00691ABA" w:rsidRPr="00691ABA">
        <w:rPr>
          <w:b/>
          <w:bCs/>
          <w:sz w:val="28"/>
          <w:szCs w:val="28"/>
        </w:rPr>
        <w:t>)</w:t>
      </w:r>
    </w:p>
    <w:p w14:paraId="4C0F5A37" w14:textId="0404CA93" w:rsidR="0039337D" w:rsidRDefault="0039337D">
      <w:r>
        <w:t>In a personal loan business, we have been analysing the performance of cases.</w:t>
      </w:r>
    </w:p>
    <w:p w14:paraId="03052FAB" w14:textId="17AE8084" w:rsidR="0039337D" w:rsidRDefault="0039337D">
      <w:r>
        <w:t>After introducing some reject inference, we have the following “confusion” matrix:</w:t>
      </w:r>
    </w:p>
    <w:p w14:paraId="589AFE7D" w14:textId="77777777" w:rsidR="0039337D" w:rsidRPr="00B073A5" w:rsidRDefault="0039337D">
      <w:pPr>
        <w:rPr>
          <w:sz w:val="18"/>
          <w:szCs w:val="18"/>
        </w:rPr>
      </w:pPr>
    </w:p>
    <w:p w14:paraId="28520780" w14:textId="77777777" w:rsidR="0039337D" w:rsidRPr="00B073A5" w:rsidRDefault="0039337D">
      <w:pPr>
        <w:rPr>
          <w:sz w:val="18"/>
          <w:szCs w:val="18"/>
        </w:rPr>
      </w:pPr>
    </w:p>
    <w:tbl>
      <w:tblPr>
        <w:tblStyle w:val="TableGrid"/>
        <w:tblW w:w="0" w:type="auto"/>
        <w:tblLook w:val="04A0" w:firstRow="1" w:lastRow="0" w:firstColumn="1" w:lastColumn="0" w:noHBand="0" w:noVBand="1"/>
      </w:tblPr>
      <w:tblGrid>
        <w:gridCol w:w="3209"/>
        <w:gridCol w:w="3209"/>
        <w:gridCol w:w="3210"/>
      </w:tblGrid>
      <w:tr w:rsidR="00691ABA" w14:paraId="470E44D9" w14:textId="77777777" w:rsidTr="00691ABA">
        <w:tc>
          <w:tcPr>
            <w:tcW w:w="3209" w:type="dxa"/>
          </w:tcPr>
          <w:p w14:paraId="77E6A740" w14:textId="77777777" w:rsidR="00691ABA" w:rsidRDefault="00691ABA"/>
        </w:tc>
        <w:tc>
          <w:tcPr>
            <w:tcW w:w="3209" w:type="dxa"/>
          </w:tcPr>
          <w:p w14:paraId="66AB356A" w14:textId="78610966" w:rsidR="00691ABA" w:rsidRDefault="00691ABA">
            <w:r>
              <w:t>Predicted Good</w:t>
            </w:r>
          </w:p>
        </w:tc>
        <w:tc>
          <w:tcPr>
            <w:tcW w:w="3210" w:type="dxa"/>
          </w:tcPr>
          <w:p w14:paraId="512D0464" w14:textId="18866A6C" w:rsidR="00691ABA" w:rsidRDefault="00691ABA">
            <w:r>
              <w:t>Predicted Bad</w:t>
            </w:r>
          </w:p>
        </w:tc>
      </w:tr>
      <w:tr w:rsidR="00691ABA" w14:paraId="6F1A6D9A" w14:textId="77777777" w:rsidTr="00691ABA">
        <w:tc>
          <w:tcPr>
            <w:tcW w:w="3209" w:type="dxa"/>
          </w:tcPr>
          <w:p w14:paraId="09740E7B" w14:textId="4D0C2036" w:rsidR="00691ABA" w:rsidRDefault="00691ABA">
            <w:r>
              <w:t>Actual Good</w:t>
            </w:r>
          </w:p>
        </w:tc>
        <w:tc>
          <w:tcPr>
            <w:tcW w:w="3209" w:type="dxa"/>
          </w:tcPr>
          <w:p w14:paraId="445C2966" w14:textId="0BD26430" w:rsidR="00691ABA" w:rsidRDefault="00691ABA">
            <w:r>
              <w:t>27177</w:t>
            </w:r>
          </w:p>
        </w:tc>
        <w:tc>
          <w:tcPr>
            <w:tcW w:w="3210" w:type="dxa"/>
          </w:tcPr>
          <w:p w14:paraId="1EAD080C" w14:textId="62BC3839" w:rsidR="00691ABA" w:rsidRDefault="00691ABA">
            <w:r>
              <w:t>11039</w:t>
            </w:r>
          </w:p>
        </w:tc>
      </w:tr>
      <w:tr w:rsidR="00691ABA" w14:paraId="57115FB6" w14:textId="77777777" w:rsidTr="00691ABA">
        <w:tc>
          <w:tcPr>
            <w:tcW w:w="3209" w:type="dxa"/>
          </w:tcPr>
          <w:p w14:paraId="63EBA474" w14:textId="5880771D" w:rsidR="00691ABA" w:rsidRDefault="00691ABA">
            <w:r>
              <w:t>Actual Bad</w:t>
            </w:r>
          </w:p>
        </w:tc>
        <w:tc>
          <w:tcPr>
            <w:tcW w:w="3209" w:type="dxa"/>
          </w:tcPr>
          <w:p w14:paraId="6210EB8D" w14:textId="54ECF794" w:rsidR="00691ABA" w:rsidRDefault="00691ABA">
            <w:r>
              <w:t>1038</w:t>
            </w:r>
          </w:p>
        </w:tc>
        <w:tc>
          <w:tcPr>
            <w:tcW w:w="3210" w:type="dxa"/>
          </w:tcPr>
          <w:p w14:paraId="3E297244" w14:textId="78AA8BF9" w:rsidR="00691ABA" w:rsidRDefault="00691ABA">
            <w:r>
              <w:t>7204</w:t>
            </w:r>
          </w:p>
        </w:tc>
      </w:tr>
    </w:tbl>
    <w:p w14:paraId="3AD73DA6" w14:textId="4F994D85" w:rsidR="00EA186E" w:rsidRDefault="00691ABA">
      <w:r>
        <w:t>Table 2</w:t>
      </w:r>
    </w:p>
    <w:p w14:paraId="771AE815" w14:textId="77777777" w:rsidR="00691ABA" w:rsidRDefault="00691ABA"/>
    <w:p w14:paraId="3BD9E3D1" w14:textId="77777777" w:rsidR="00A33ADF" w:rsidRDefault="00A33ADF" w:rsidP="00646CCA">
      <w:r>
        <w:t>a.</w:t>
      </w:r>
    </w:p>
    <w:p w14:paraId="4AED4FEC" w14:textId="00188BA9" w:rsidR="0039337D" w:rsidRDefault="0039337D" w:rsidP="00646CCA">
      <w:r>
        <w:t xml:space="preserve">Calculate </w:t>
      </w:r>
      <w:r w:rsidR="00646CCA">
        <w:t>t</w:t>
      </w:r>
      <w:r w:rsidR="007C7A89">
        <w:t xml:space="preserve">he </w:t>
      </w:r>
      <w:r>
        <w:t>F1-score</w:t>
      </w:r>
      <w:r w:rsidR="00646CCA">
        <w:t xml:space="preserve"> for the model being used.</w:t>
      </w:r>
      <w:r w:rsidR="00B073A5">
        <w:tab/>
      </w:r>
      <w:r w:rsidR="00B073A5">
        <w:tab/>
      </w:r>
      <w:r w:rsidR="00B073A5">
        <w:tab/>
      </w:r>
      <w:r w:rsidR="00B073A5">
        <w:tab/>
      </w:r>
      <w:r w:rsidR="00B073A5">
        <w:tab/>
      </w:r>
      <w:r w:rsidR="00B073A5" w:rsidRPr="00B073A5">
        <w:rPr>
          <w:b/>
          <w:bCs/>
          <w:color w:val="FF0000"/>
        </w:rPr>
        <w:t>4</w:t>
      </w:r>
    </w:p>
    <w:p w14:paraId="65E6A332" w14:textId="34C335E7" w:rsidR="0039337D" w:rsidRDefault="0039337D"/>
    <w:p w14:paraId="0153A6E2" w14:textId="20905FDC" w:rsidR="00E779A3" w:rsidRDefault="00A33ADF">
      <w:r>
        <w:t>b.</w:t>
      </w:r>
    </w:p>
    <w:p w14:paraId="22E41F4C" w14:textId="06B7B6AC" w:rsidR="007C7A89" w:rsidRDefault="007C7A89">
      <w:r>
        <w:t>If we swap the definitions of Good and Bad, will the F1-score change?</w:t>
      </w:r>
      <w:r w:rsidR="00B073A5">
        <w:tab/>
      </w:r>
      <w:r w:rsidR="00B073A5">
        <w:tab/>
      </w:r>
      <w:r w:rsidR="00B073A5" w:rsidRPr="00B073A5">
        <w:rPr>
          <w:b/>
          <w:bCs/>
          <w:color w:val="FF0000"/>
        </w:rPr>
        <w:t>1</w:t>
      </w:r>
    </w:p>
    <w:p w14:paraId="57DE6534" w14:textId="0B9CAC11" w:rsidR="00EA186E" w:rsidRPr="00405FF5" w:rsidRDefault="00EA186E"/>
    <w:p w14:paraId="11A86ABA" w14:textId="77777777" w:rsidR="00405FF5" w:rsidRPr="00405FF5" w:rsidRDefault="00405FF5"/>
    <w:p w14:paraId="49E16A99" w14:textId="77777777" w:rsidR="00405FF5" w:rsidRPr="00405FF5" w:rsidRDefault="00405FF5"/>
    <w:p w14:paraId="39B6A9A4" w14:textId="77777777" w:rsidR="007C7A89" w:rsidRPr="00405FF5" w:rsidRDefault="007C7A89"/>
    <w:p w14:paraId="74929132" w14:textId="5F3D94E5" w:rsidR="007C7A89" w:rsidRPr="008E5E01" w:rsidRDefault="007C7A89" w:rsidP="007C7A89">
      <w:r w:rsidRPr="008E5E01">
        <w:rPr>
          <w:b/>
          <w:bCs/>
          <w:sz w:val="28"/>
          <w:szCs w:val="28"/>
          <w:u w:val="single"/>
        </w:rPr>
        <w:t xml:space="preserve">Question </w:t>
      </w:r>
      <w:r w:rsidR="00A33ADF">
        <w:rPr>
          <w:b/>
          <w:bCs/>
          <w:sz w:val="28"/>
          <w:szCs w:val="28"/>
          <w:u w:val="single"/>
        </w:rPr>
        <w:t>4</w:t>
      </w:r>
      <w:r w:rsidRPr="008E5E01">
        <w:t xml:space="preserve"> </w:t>
      </w:r>
      <w:r>
        <w:tab/>
      </w:r>
      <w:r w:rsidRPr="008E5E01">
        <w:rPr>
          <w:sz w:val="28"/>
          <w:szCs w:val="28"/>
        </w:rPr>
        <w:tab/>
      </w:r>
      <w:r w:rsidRPr="00D072D4">
        <w:rPr>
          <w:b/>
          <w:bCs/>
          <w:sz w:val="28"/>
          <w:szCs w:val="28"/>
        </w:rPr>
        <w:t>(3 marks)</w:t>
      </w:r>
    </w:p>
    <w:p w14:paraId="35D92081" w14:textId="77777777" w:rsidR="007C7A89" w:rsidRPr="008E5E01" w:rsidRDefault="007C7A89" w:rsidP="007C7A89"/>
    <w:p w14:paraId="65C0B9B8" w14:textId="43892A48" w:rsidR="007C7A89" w:rsidRPr="008E5E01" w:rsidRDefault="00B07161" w:rsidP="007C7A89">
      <w:r>
        <w:t xml:space="preserve">A lender has </w:t>
      </w:r>
      <w:r w:rsidR="00C0309A">
        <w:t xml:space="preserve">two scoring models being considered for use. </w:t>
      </w:r>
      <w:r w:rsidR="007C7A89" w:rsidRPr="008E5E01">
        <w:t xml:space="preserve">Consider the graph below showing (ROC) curves for </w:t>
      </w:r>
      <w:r w:rsidR="00C0309A">
        <w:t xml:space="preserve">the </w:t>
      </w:r>
      <w:r w:rsidR="007C7A89" w:rsidRPr="008E5E01">
        <w:t xml:space="preserve">two credit scoring models. The graph for Model A is in </w:t>
      </w:r>
      <w:r w:rsidR="007C7A89">
        <w:t>orange</w:t>
      </w:r>
      <w:r w:rsidR="007C7A89" w:rsidRPr="008E5E01">
        <w:t xml:space="preserve"> (with shorter dashes) and the graph for Model B is in blue (with longer dashes). </w:t>
      </w:r>
      <w:r w:rsidR="007C7A89">
        <w:t xml:space="preserve">Both models have a </w:t>
      </w:r>
      <w:r w:rsidR="007C7A89" w:rsidRPr="008E5E01">
        <w:t xml:space="preserve">Gini coefficient </w:t>
      </w:r>
      <w:r w:rsidR="007C7A89">
        <w:t>of</w:t>
      </w:r>
      <w:r w:rsidR="007C7A89" w:rsidRPr="008E5E01">
        <w:t xml:space="preserve"> 66.75%. </w:t>
      </w:r>
      <w:r>
        <w:t>The lender here does not have risk-based pricing in place.</w:t>
      </w:r>
    </w:p>
    <w:p w14:paraId="2DA1C546" w14:textId="77777777" w:rsidR="007C7A89" w:rsidRPr="008E5E01" w:rsidRDefault="007C7A89" w:rsidP="007C7A89"/>
    <w:p w14:paraId="3219EAD1" w14:textId="77777777" w:rsidR="007C7A89" w:rsidRPr="008E5E01" w:rsidRDefault="007C7A89" w:rsidP="007C7A89">
      <w:r w:rsidRPr="008E5E01">
        <w:t xml:space="preserve">Comment on the performance of the models. Which would you recommend for use and why? </w:t>
      </w:r>
    </w:p>
    <w:p w14:paraId="27522C58" w14:textId="77777777" w:rsidR="007C7A89" w:rsidRPr="008E5E01" w:rsidRDefault="007C7A89" w:rsidP="007C7A89"/>
    <w:p w14:paraId="167BEC56" w14:textId="77777777" w:rsidR="007C7A89" w:rsidRPr="008E5E01" w:rsidRDefault="007C7A89" w:rsidP="007C7A89">
      <w:r w:rsidRPr="008E5E01">
        <w:rPr>
          <w:noProof/>
        </w:rPr>
        <w:drawing>
          <wp:inline distT="0" distB="0" distL="0" distR="0" wp14:anchorId="273F1D9F" wp14:editId="3B603447">
            <wp:extent cx="5105400" cy="2933700"/>
            <wp:effectExtent l="0" t="0" r="0" b="0"/>
            <wp:docPr id="6" name="Chart 6">
              <a:extLst xmlns:a="http://schemas.openxmlformats.org/drawingml/2006/main">
                <a:ext uri="{FF2B5EF4-FFF2-40B4-BE49-F238E27FC236}">
                  <a16:creationId xmlns:a16="http://schemas.microsoft.com/office/drawing/2014/main" id="{5753C402-F918-47DB-AC1C-85ACF922034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2B2653D8" w14:textId="50036BF5" w:rsidR="007C7A89" w:rsidRPr="008E5E01" w:rsidRDefault="00691ABA" w:rsidP="007C7A89">
      <w:r>
        <w:t>Figure 1</w:t>
      </w:r>
    </w:p>
    <w:p w14:paraId="786B4C93" w14:textId="77777777" w:rsidR="007C7A89" w:rsidRDefault="007C7A89" w:rsidP="007C7A89"/>
    <w:p w14:paraId="27188198" w14:textId="77777777" w:rsidR="00A33ADF" w:rsidRDefault="00A33ADF" w:rsidP="00A33ADF">
      <w:pPr>
        <w:rPr>
          <w:b/>
          <w:bCs/>
          <w:sz w:val="28"/>
          <w:szCs w:val="28"/>
          <w:u w:val="single"/>
        </w:rPr>
      </w:pPr>
    </w:p>
    <w:p w14:paraId="47CE693A" w14:textId="77777777" w:rsidR="00A33ADF" w:rsidRDefault="00A33ADF" w:rsidP="00A33ADF">
      <w:pPr>
        <w:rPr>
          <w:b/>
          <w:bCs/>
          <w:sz w:val="28"/>
          <w:szCs w:val="28"/>
          <w:u w:val="single"/>
        </w:rPr>
      </w:pPr>
    </w:p>
    <w:p w14:paraId="449419EA" w14:textId="77777777" w:rsidR="00A33ADF" w:rsidRDefault="00A33ADF" w:rsidP="00A33ADF">
      <w:pPr>
        <w:rPr>
          <w:b/>
          <w:bCs/>
          <w:sz w:val="28"/>
          <w:szCs w:val="28"/>
          <w:u w:val="single"/>
        </w:rPr>
      </w:pPr>
    </w:p>
    <w:p w14:paraId="6B47F972" w14:textId="77777777" w:rsidR="00A33ADF" w:rsidRDefault="00A33ADF" w:rsidP="00A33ADF">
      <w:pPr>
        <w:rPr>
          <w:b/>
          <w:bCs/>
          <w:sz w:val="28"/>
          <w:szCs w:val="28"/>
          <w:u w:val="single"/>
        </w:rPr>
      </w:pPr>
    </w:p>
    <w:p w14:paraId="0EC76C4C" w14:textId="77777777" w:rsidR="00A33ADF" w:rsidRDefault="00A33ADF" w:rsidP="00A33ADF">
      <w:pPr>
        <w:rPr>
          <w:b/>
          <w:bCs/>
          <w:sz w:val="28"/>
          <w:szCs w:val="28"/>
          <w:u w:val="single"/>
        </w:rPr>
      </w:pPr>
    </w:p>
    <w:p w14:paraId="7125522B" w14:textId="77777777" w:rsidR="00A33ADF" w:rsidRDefault="00A33ADF" w:rsidP="00A33ADF">
      <w:pPr>
        <w:rPr>
          <w:b/>
          <w:bCs/>
          <w:sz w:val="28"/>
          <w:szCs w:val="28"/>
          <w:u w:val="single"/>
        </w:rPr>
      </w:pPr>
    </w:p>
    <w:p w14:paraId="63B4D806" w14:textId="77777777" w:rsidR="00A33ADF" w:rsidRDefault="00A33ADF" w:rsidP="00A33ADF">
      <w:pPr>
        <w:rPr>
          <w:b/>
          <w:bCs/>
          <w:sz w:val="28"/>
          <w:szCs w:val="28"/>
          <w:u w:val="single"/>
        </w:rPr>
      </w:pPr>
    </w:p>
    <w:p w14:paraId="253C6DE9" w14:textId="391F9101" w:rsidR="006B11D8" w:rsidRPr="006B11D8" w:rsidRDefault="006B11D8" w:rsidP="006B11D8">
      <w:pPr>
        <w:rPr>
          <w:b/>
          <w:bCs/>
          <w:sz w:val="28"/>
          <w:szCs w:val="28"/>
        </w:rPr>
      </w:pPr>
      <w:r w:rsidRPr="00691ABA">
        <w:rPr>
          <w:b/>
          <w:bCs/>
          <w:sz w:val="28"/>
          <w:szCs w:val="28"/>
          <w:u w:val="single"/>
        </w:rPr>
        <w:t>Qu</w:t>
      </w:r>
      <w:r w:rsidR="00646CCA" w:rsidRPr="00691ABA">
        <w:rPr>
          <w:b/>
          <w:bCs/>
          <w:sz w:val="28"/>
          <w:szCs w:val="28"/>
          <w:u w:val="single"/>
        </w:rPr>
        <w:t xml:space="preserve">estion </w:t>
      </w:r>
      <w:r w:rsidR="00A33ADF">
        <w:rPr>
          <w:b/>
          <w:bCs/>
          <w:sz w:val="28"/>
          <w:szCs w:val="28"/>
          <w:u w:val="single"/>
        </w:rPr>
        <w:t>5</w:t>
      </w:r>
      <w:r w:rsidRPr="006B11D8">
        <w:rPr>
          <w:b/>
          <w:bCs/>
          <w:sz w:val="28"/>
          <w:szCs w:val="28"/>
        </w:rPr>
        <w:tab/>
      </w:r>
      <w:r w:rsidR="00691ABA">
        <w:rPr>
          <w:b/>
          <w:bCs/>
          <w:sz w:val="28"/>
          <w:szCs w:val="28"/>
        </w:rPr>
        <w:tab/>
      </w:r>
      <w:r w:rsidRPr="006B11D8">
        <w:rPr>
          <w:b/>
          <w:bCs/>
          <w:sz w:val="28"/>
          <w:szCs w:val="28"/>
        </w:rPr>
        <w:t>(</w:t>
      </w:r>
      <w:r w:rsidR="0017143E">
        <w:rPr>
          <w:b/>
          <w:bCs/>
          <w:sz w:val="28"/>
          <w:szCs w:val="28"/>
        </w:rPr>
        <w:t>8</w:t>
      </w:r>
      <w:r w:rsidRPr="006B11D8">
        <w:rPr>
          <w:b/>
          <w:bCs/>
          <w:sz w:val="28"/>
          <w:szCs w:val="28"/>
        </w:rPr>
        <w:t xml:space="preserve"> marks)</w:t>
      </w:r>
    </w:p>
    <w:p w14:paraId="1A5159BD" w14:textId="77777777" w:rsidR="006B11D8" w:rsidRDefault="006B11D8" w:rsidP="006B11D8"/>
    <w:p w14:paraId="3DEC762F" w14:textId="77777777" w:rsidR="006B11D8" w:rsidRDefault="006B11D8" w:rsidP="006B11D8"/>
    <w:tbl>
      <w:tblPr>
        <w:tblW w:w="9383" w:type="dxa"/>
        <w:tblLook w:val="04A0" w:firstRow="1" w:lastRow="0" w:firstColumn="1" w:lastColumn="0" w:noHBand="0" w:noVBand="1"/>
      </w:tblPr>
      <w:tblGrid>
        <w:gridCol w:w="957"/>
        <w:gridCol w:w="884"/>
        <w:gridCol w:w="1036"/>
        <w:gridCol w:w="960"/>
        <w:gridCol w:w="960"/>
        <w:gridCol w:w="960"/>
        <w:gridCol w:w="339"/>
        <w:gridCol w:w="789"/>
        <w:gridCol w:w="61"/>
        <w:gridCol w:w="1473"/>
        <w:gridCol w:w="964"/>
      </w:tblGrid>
      <w:tr w:rsidR="00B23DC9" w14:paraId="147B4B9A" w14:textId="77777777" w:rsidTr="00B23DC9">
        <w:trPr>
          <w:trHeight w:val="300"/>
        </w:trPr>
        <w:tc>
          <w:tcPr>
            <w:tcW w:w="957" w:type="dxa"/>
            <w:tcBorders>
              <w:top w:val="nil"/>
              <w:left w:val="nil"/>
              <w:bottom w:val="nil"/>
              <w:right w:val="nil"/>
            </w:tcBorders>
            <w:shd w:val="clear" w:color="auto" w:fill="auto"/>
            <w:vAlign w:val="bottom"/>
            <w:hideMark/>
          </w:tcPr>
          <w:p w14:paraId="337ED0B3" w14:textId="77777777" w:rsidR="00B23DC9" w:rsidRDefault="00B23DC9" w:rsidP="002E7832">
            <w:pPr>
              <w:jc w:val="center"/>
              <w:rPr>
                <w:rFonts w:ascii="Calibri" w:hAnsi="Calibri" w:cs="Calibri"/>
                <w:color w:val="000000"/>
                <w:sz w:val="22"/>
                <w:szCs w:val="22"/>
              </w:rPr>
            </w:pPr>
            <w:r>
              <w:rPr>
                <w:rFonts w:ascii="Calibri" w:hAnsi="Calibri" w:cs="Calibri"/>
                <w:color w:val="000000"/>
                <w:sz w:val="22"/>
                <w:szCs w:val="22"/>
              </w:rPr>
              <w:t>Score</w:t>
            </w:r>
          </w:p>
        </w:tc>
        <w:tc>
          <w:tcPr>
            <w:tcW w:w="1920" w:type="dxa"/>
            <w:gridSpan w:val="2"/>
            <w:tcBorders>
              <w:top w:val="nil"/>
              <w:left w:val="nil"/>
              <w:bottom w:val="nil"/>
              <w:right w:val="nil"/>
            </w:tcBorders>
            <w:shd w:val="clear" w:color="auto" w:fill="auto"/>
            <w:noWrap/>
            <w:vAlign w:val="bottom"/>
            <w:hideMark/>
          </w:tcPr>
          <w:p w14:paraId="231944E3" w14:textId="77777777" w:rsidR="00B23DC9" w:rsidRDefault="00B23DC9" w:rsidP="002E7832">
            <w:pPr>
              <w:rPr>
                <w:rFonts w:ascii="Calibri" w:hAnsi="Calibri" w:cs="Calibri"/>
                <w:color w:val="000000"/>
                <w:sz w:val="22"/>
                <w:szCs w:val="22"/>
              </w:rPr>
            </w:pPr>
            <w:r>
              <w:rPr>
                <w:rFonts w:ascii="Calibri" w:hAnsi="Calibri" w:cs="Calibri"/>
                <w:color w:val="000000"/>
                <w:sz w:val="22"/>
                <w:szCs w:val="22"/>
              </w:rPr>
              <w:t>Applications</w:t>
            </w:r>
          </w:p>
        </w:tc>
        <w:tc>
          <w:tcPr>
            <w:tcW w:w="960" w:type="dxa"/>
            <w:tcBorders>
              <w:top w:val="nil"/>
              <w:left w:val="nil"/>
              <w:bottom w:val="nil"/>
              <w:right w:val="nil"/>
            </w:tcBorders>
            <w:shd w:val="clear" w:color="auto" w:fill="auto"/>
            <w:noWrap/>
            <w:vAlign w:val="bottom"/>
            <w:hideMark/>
          </w:tcPr>
          <w:p w14:paraId="1B74747C" w14:textId="77777777" w:rsidR="00B23DC9" w:rsidRDefault="00B23DC9" w:rsidP="002E7832">
            <w:pPr>
              <w:jc w:val="center"/>
              <w:rPr>
                <w:rFonts w:ascii="Calibri" w:hAnsi="Calibri" w:cs="Calibri"/>
                <w:color w:val="000000"/>
                <w:sz w:val="22"/>
                <w:szCs w:val="22"/>
              </w:rPr>
            </w:pPr>
            <w:r>
              <w:rPr>
                <w:rFonts w:ascii="Calibri" w:hAnsi="Calibri" w:cs="Calibri"/>
                <w:color w:val="000000"/>
                <w:sz w:val="22"/>
                <w:szCs w:val="22"/>
              </w:rPr>
              <w:t>Accepts</w:t>
            </w:r>
          </w:p>
        </w:tc>
        <w:tc>
          <w:tcPr>
            <w:tcW w:w="960" w:type="dxa"/>
            <w:tcBorders>
              <w:top w:val="nil"/>
              <w:left w:val="nil"/>
              <w:bottom w:val="nil"/>
              <w:right w:val="nil"/>
            </w:tcBorders>
            <w:shd w:val="clear" w:color="auto" w:fill="auto"/>
            <w:noWrap/>
            <w:vAlign w:val="bottom"/>
            <w:hideMark/>
          </w:tcPr>
          <w:p w14:paraId="5DA57F7A" w14:textId="77777777" w:rsidR="00B23DC9" w:rsidRDefault="00B23DC9" w:rsidP="002E7832">
            <w:pPr>
              <w:jc w:val="center"/>
              <w:rPr>
                <w:rFonts w:ascii="Calibri" w:hAnsi="Calibri" w:cs="Calibri"/>
                <w:color w:val="000000"/>
                <w:sz w:val="22"/>
                <w:szCs w:val="22"/>
              </w:rPr>
            </w:pPr>
            <w:r>
              <w:rPr>
                <w:rFonts w:ascii="Calibri" w:hAnsi="Calibri" w:cs="Calibri"/>
                <w:color w:val="000000"/>
                <w:sz w:val="22"/>
                <w:szCs w:val="22"/>
              </w:rPr>
              <w:t>Rejects</w:t>
            </w:r>
          </w:p>
        </w:tc>
        <w:tc>
          <w:tcPr>
            <w:tcW w:w="960" w:type="dxa"/>
            <w:tcBorders>
              <w:top w:val="nil"/>
              <w:left w:val="nil"/>
              <w:bottom w:val="nil"/>
              <w:right w:val="nil"/>
            </w:tcBorders>
            <w:shd w:val="clear" w:color="auto" w:fill="auto"/>
            <w:noWrap/>
            <w:vAlign w:val="bottom"/>
            <w:hideMark/>
          </w:tcPr>
          <w:p w14:paraId="311861A2" w14:textId="77777777" w:rsidR="00B23DC9" w:rsidRDefault="00B23DC9" w:rsidP="002E7832">
            <w:pPr>
              <w:jc w:val="center"/>
              <w:rPr>
                <w:rFonts w:ascii="Calibri" w:hAnsi="Calibri" w:cs="Calibri"/>
                <w:color w:val="000000"/>
                <w:sz w:val="22"/>
                <w:szCs w:val="22"/>
              </w:rPr>
            </w:pPr>
            <w:r>
              <w:rPr>
                <w:rFonts w:ascii="Calibri" w:hAnsi="Calibri" w:cs="Calibri"/>
                <w:color w:val="000000"/>
                <w:sz w:val="22"/>
                <w:szCs w:val="22"/>
              </w:rPr>
              <w:t>Accept</w:t>
            </w:r>
          </w:p>
        </w:tc>
        <w:tc>
          <w:tcPr>
            <w:tcW w:w="339" w:type="dxa"/>
            <w:tcBorders>
              <w:top w:val="nil"/>
              <w:left w:val="nil"/>
              <w:bottom w:val="nil"/>
              <w:right w:val="nil"/>
            </w:tcBorders>
            <w:shd w:val="clear" w:color="auto" w:fill="auto"/>
            <w:noWrap/>
            <w:vAlign w:val="bottom"/>
            <w:hideMark/>
          </w:tcPr>
          <w:p w14:paraId="0F66566D" w14:textId="77777777" w:rsidR="00B23DC9" w:rsidRDefault="00B23DC9" w:rsidP="002E7832">
            <w:pPr>
              <w:jc w:val="center"/>
              <w:rPr>
                <w:rFonts w:ascii="Calibri" w:hAnsi="Calibri" w:cs="Calibri"/>
                <w:color w:val="000000"/>
                <w:sz w:val="22"/>
                <w:szCs w:val="22"/>
              </w:rPr>
            </w:pPr>
          </w:p>
        </w:tc>
        <w:tc>
          <w:tcPr>
            <w:tcW w:w="850" w:type="dxa"/>
            <w:gridSpan w:val="2"/>
            <w:tcBorders>
              <w:top w:val="nil"/>
              <w:left w:val="nil"/>
              <w:bottom w:val="nil"/>
              <w:right w:val="nil"/>
            </w:tcBorders>
            <w:shd w:val="clear" w:color="auto" w:fill="auto"/>
            <w:noWrap/>
            <w:vAlign w:val="bottom"/>
            <w:hideMark/>
          </w:tcPr>
          <w:p w14:paraId="640E4D84" w14:textId="77777777" w:rsidR="00B23DC9" w:rsidRDefault="00B23DC9" w:rsidP="002E7832">
            <w:pPr>
              <w:jc w:val="center"/>
              <w:rPr>
                <w:sz w:val="20"/>
                <w:szCs w:val="20"/>
              </w:rPr>
            </w:pPr>
          </w:p>
        </w:tc>
        <w:tc>
          <w:tcPr>
            <w:tcW w:w="1473" w:type="dxa"/>
            <w:tcBorders>
              <w:top w:val="nil"/>
              <w:left w:val="nil"/>
              <w:bottom w:val="nil"/>
              <w:right w:val="nil"/>
            </w:tcBorders>
            <w:shd w:val="clear" w:color="auto" w:fill="auto"/>
            <w:noWrap/>
            <w:vAlign w:val="bottom"/>
            <w:hideMark/>
          </w:tcPr>
          <w:p w14:paraId="13C0AA75" w14:textId="3B3730BA" w:rsidR="00B23DC9" w:rsidRDefault="00B23DC9" w:rsidP="00B23DC9">
            <w:pPr>
              <w:rPr>
                <w:rFonts w:ascii="Calibri" w:hAnsi="Calibri" w:cs="Calibri"/>
                <w:color w:val="000000"/>
                <w:sz w:val="22"/>
                <w:szCs w:val="22"/>
              </w:rPr>
            </w:pPr>
            <w:r>
              <w:rPr>
                <w:rFonts w:ascii="Calibri" w:hAnsi="Calibri" w:cs="Calibri"/>
                <w:color w:val="000000"/>
                <w:sz w:val="22"/>
                <w:szCs w:val="22"/>
              </w:rPr>
              <w:t>Accept Population</w:t>
            </w:r>
          </w:p>
        </w:tc>
        <w:tc>
          <w:tcPr>
            <w:tcW w:w="964" w:type="dxa"/>
            <w:tcBorders>
              <w:top w:val="nil"/>
              <w:left w:val="nil"/>
              <w:bottom w:val="nil"/>
              <w:right w:val="nil"/>
            </w:tcBorders>
            <w:shd w:val="clear" w:color="auto" w:fill="auto"/>
            <w:noWrap/>
            <w:vAlign w:val="bottom"/>
            <w:hideMark/>
          </w:tcPr>
          <w:p w14:paraId="18D091EF" w14:textId="77777777" w:rsidR="00B23DC9" w:rsidRDefault="00B23DC9" w:rsidP="002E7832">
            <w:pPr>
              <w:rPr>
                <w:rFonts w:ascii="Calibri" w:hAnsi="Calibri" w:cs="Calibri"/>
                <w:color w:val="000000"/>
                <w:sz w:val="22"/>
                <w:szCs w:val="22"/>
              </w:rPr>
            </w:pPr>
          </w:p>
        </w:tc>
      </w:tr>
      <w:tr w:rsidR="00B23DC9" w14:paraId="2EEC8666" w14:textId="77777777" w:rsidTr="00B23DC9">
        <w:trPr>
          <w:trHeight w:val="300"/>
        </w:trPr>
        <w:tc>
          <w:tcPr>
            <w:tcW w:w="957" w:type="dxa"/>
            <w:tcBorders>
              <w:top w:val="nil"/>
              <w:left w:val="nil"/>
              <w:bottom w:val="nil"/>
              <w:right w:val="nil"/>
            </w:tcBorders>
            <w:shd w:val="clear" w:color="auto" w:fill="auto"/>
            <w:noWrap/>
            <w:vAlign w:val="bottom"/>
            <w:hideMark/>
          </w:tcPr>
          <w:p w14:paraId="59101B40" w14:textId="77777777" w:rsidR="00B23DC9" w:rsidRDefault="00B23DC9" w:rsidP="002E7832">
            <w:pPr>
              <w:jc w:val="center"/>
              <w:rPr>
                <w:rFonts w:ascii="Calibri" w:hAnsi="Calibri" w:cs="Calibri"/>
                <w:color w:val="000000"/>
                <w:sz w:val="22"/>
                <w:szCs w:val="22"/>
              </w:rPr>
            </w:pPr>
            <w:r>
              <w:rPr>
                <w:rFonts w:ascii="Calibri" w:hAnsi="Calibri" w:cs="Calibri"/>
                <w:color w:val="000000"/>
                <w:sz w:val="22"/>
                <w:szCs w:val="22"/>
              </w:rPr>
              <w:t>Band</w:t>
            </w:r>
          </w:p>
        </w:tc>
        <w:tc>
          <w:tcPr>
            <w:tcW w:w="884" w:type="dxa"/>
            <w:tcBorders>
              <w:top w:val="nil"/>
              <w:left w:val="nil"/>
              <w:bottom w:val="nil"/>
              <w:right w:val="nil"/>
            </w:tcBorders>
            <w:shd w:val="clear" w:color="auto" w:fill="auto"/>
            <w:noWrap/>
            <w:vAlign w:val="bottom"/>
            <w:hideMark/>
          </w:tcPr>
          <w:p w14:paraId="59F24AF4" w14:textId="77777777" w:rsidR="00B23DC9" w:rsidRDefault="00B23DC9" w:rsidP="002E7832">
            <w:pPr>
              <w:jc w:val="center"/>
              <w:rPr>
                <w:rFonts w:ascii="Calibri" w:hAnsi="Calibri" w:cs="Calibri"/>
                <w:color w:val="000000"/>
                <w:sz w:val="22"/>
                <w:szCs w:val="22"/>
              </w:rPr>
            </w:pPr>
            <w:r>
              <w:rPr>
                <w:rFonts w:ascii="Calibri" w:hAnsi="Calibri" w:cs="Calibri"/>
                <w:color w:val="000000"/>
                <w:sz w:val="22"/>
                <w:szCs w:val="22"/>
              </w:rPr>
              <w:t>#</w:t>
            </w:r>
          </w:p>
        </w:tc>
        <w:tc>
          <w:tcPr>
            <w:tcW w:w="1036" w:type="dxa"/>
            <w:tcBorders>
              <w:top w:val="nil"/>
              <w:left w:val="nil"/>
              <w:bottom w:val="nil"/>
              <w:right w:val="nil"/>
            </w:tcBorders>
            <w:shd w:val="clear" w:color="auto" w:fill="auto"/>
            <w:noWrap/>
            <w:vAlign w:val="bottom"/>
            <w:hideMark/>
          </w:tcPr>
          <w:p w14:paraId="3F325147" w14:textId="77777777" w:rsidR="00B23DC9" w:rsidRDefault="00B23DC9" w:rsidP="002E7832">
            <w:pPr>
              <w:jc w:val="center"/>
              <w:rPr>
                <w:rFonts w:ascii="Calibri" w:hAnsi="Calibri" w:cs="Calibri"/>
                <w:color w:val="000000"/>
                <w:sz w:val="22"/>
                <w:szCs w:val="22"/>
              </w:rPr>
            </w:pPr>
            <w:r>
              <w:rPr>
                <w:rFonts w:ascii="Calibri" w:hAnsi="Calibri" w:cs="Calibri"/>
                <w:color w:val="000000"/>
                <w:sz w:val="22"/>
                <w:szCs w:val="22"/>
              </w:rPr>
              <w:t>Col %</w:t>
            </w:r>
          </w:p>
        </w:tc>
        <w:tc>
          <w:tcPr>
            <w:tcW w:w="960" w:type="dxa"/>
            <w:tcBorders>
              <w:top w:val="nil"/>
              <w:left w:val="nil"/>
              <w:bottom w:val="nil"/>
              <w:right w:val="nil"/>
            </w:tcBorders>
            <w:shd w:val="clear" w:color="auto" w:fill="auto"/>
            <w:noWrap/>
            <w:vAlign w:val="bottom"/>
            <w:hideMark/>
          </w:tcPr>
          <w:p w14:paraId="0864D415" w14:textId="77777777" w:rsidR="00B23DC9" w:rsidRDefault="00B23DC9" w:rsidP="002E7832">
            <w:pPr>
              <w:jc w:val="center"/>
              <w:rPr>
                <w:rFonts w:ascii="Calibri" w:hAnsi="Calibri" w:cs="Calibri"/>
                <w:color w:val="000000"/>
                <w:sz w:val="22"/>
                <w:szCs w:val="22"/>
              </w:rPr>
            </w:pPr>
            <w:r>
              <w:rPr>
                <w:rFonts w:ascii="Calibri" w:hAnsi="Calibri" w:cs="Calibri"/>
                <w:color w:val="000000"/>
                <w:sz w:val="22"/>
                <w:szCs w:val="22"/>
              </w:rPr>
              <w:t>#</w:t>
            </w:r>
          </w:p>
        </w:tc>
        <w:tc>
          <w:tcPr>
            <w:tcW w:w="960" w:type="dxa"/>
            <w:tcBorders>
              <w:top w:val="nil"/>
              <w:left w:val="nil"/>
              <w:bottom w:val="nil"/>
              <w:right w:val="nil"/>
            </w:tcBorders>
            <w:shd w:val="clear" w:color="auto" w:fill="auto"/>
            <w:noWrap/>
            <w:vAlign w:val="bottom"/>
            <w:hideMark/>
          </w:tcPr>
          <w:p w14:paraId="1F28E174" w14:textId="77777777" w:rsidR="00B23DC9" w:rsidRDefault="00B23DC9" w:rsidP="002E7832">
            <w:pPr>
              <w:jc w:val="center"/>
              <w:rPr>
                <w:rFonts w:ascii="Calibri" w:hAnsi="Calibri" w:cs="Calibri"/>
                <w:color w:val="000000"/>
                <w:sz w:val="22"/>
                <w:szCs w:val="22"/>
              </w:rPr>
            </w:pPr>
            <w:r>
              <w:rPr>
                <w:rFonts w:ascii="Calibri" w:hAnsi="Calibri" w:cs="Calibri"/>
                <w:color w:val="000000"/>
                <w:sz w:val="22"/>
                <w:szCs w:val="22"/>
              </w:rPr>
              <w:t>#</w:t>
            </w:r>
          </w:p>
        </w:tc>
        <w:tc>
          <w:tcPr>
            <w:tcW w:w="960" w:type="dxa"/>
            <w:tcBorders>
              <w:top w:val="nil"/>
              <w:left w:val="nil"/>
              <w:bottom w:val="nil"/>
              <w:right w:val="nil"/>
            </w:tcBorders>
            <w:shd w:val="clear" w:color="auto" w:fill="auto"/>
            <w:noWrap/>
            <w:vAlign w:val="bottom"/>
            <w:hideMark/>
          </w:tcPr>
          <w:p w14:paraId="7E5DDEFA" w14:textId="77777777" w:rsidR="00B23DC9" w:rsidRDefault="00B23DC9" w:rsidP="002E7832">
            <w:pPr>
              <w:jc w:val="center"/>
              <w:rPr>
                <w:rFonts w:ascii="Calibri" w:hAnsi="Calibri" w:cs="Calibri"/>
                <w:color w:val="000000"/>
                <w:sz w:val="22"/>
                <w:szCs w:val="22"/>
              </w:rPr>
            </w:pPr>
            <w:r>
              <w:rPr>
                <w:rFonts w:ascii="Calibri" w:hAnsi="Calibri" w:cs="Calibri"/>
                <w:color w:val="000000"/>
                <w:sz w:val="22"/>
                <w:szCs w:val="22"/>
              </w:rPr>
              <w:t>Rate %</w:t>
            </w:r>
          </w:p>
        </w:tc>
        <w:tc>
          <w:tcPr>
            <w:tcW w:w="339" w:type="dxa"/>
            <w:tcBorders>
              <w:top w:val="nil"/>
              <w:left w:val="nil"/>
              <w:bottom w:val="nil"/>
              <w:right w:val="nil"/>
            </w:tcBorders>
            <w:shd w:val="clear" w:color="auto" w:fill="auto"/>
            <w:noWrap/>
            <w:vAlign w:val="bottom"/>
            <w:hideMark/>
          </w:tcPr>
          <w:p w14:paraId="724013BB" w14:textId="77777777" w:rsidR="00B23DC9" w:rsidRDefault="00B23DC9" w:rsidP="002E7832">
            <w:pPr>
              <w:jc w:val="center"/>
              <w:rPr>
                <w:rFonts w:ascii="Calibri" w:hAnsi="Calibri" w:cs="Calibri"/>
                <w:color w:val="000000"/>
                <w:sz w:val="22"/>
                <w:szCs w:val="22"/>
              </w:rPr>
            </w:pPr>
          </w:p>
        </w:tc>
        <w:tc>
          <w:tcPr>
            <w:tcW w:w="789" w:type="dxa"/>
            <w:tcBorders>
              <w:top w:val="nil"/>
              <w:left w:val="nil"/>
              <w:bottom w:val="nil"/>
              <w:right w:val="nil"/>
            </w:tcBorders>
            <w:shd w:val="clear" w:color="auto" w:fill="auto"/>
            <w:noWrap/>
            <w:vAlign w:val="bottom"/>
            <w:hideMark/>
          </w:tcPr>
          <w:p w14:paraId="1F41D0F7" w14:textId="77777777" w:rsidR="00B23DC9" w:rsidRDefault="00B23DC9" w:rsidP="002E7832">
            <w:pPr>
              <w:jc w:val="center"/>
              <w:rPr>
                <w:rFonts w:ascii="Calibri" w:hAnsi="Calibri" w:cs="Calibri"/>
                <w:color w:val="000000"/>
                <w:sz w:val="22"/>
                <w:szCs w:val="22"/>
              </w:rPr>
            </w:pPr>
            <w:r>
              <w:rPr>
                <w:rFonts w:ascii="Calibri" w:hAnsi="Calibri" w:cs="Calibri"/>
                <w:color w:val="000000"/>
                <w:sz w:val="22"/>
                <w:szCs w:val="22"/>
              </w:rPr>
              <w:t>Goods</w:t>
            </w:r>
          </w:p>
        </w:tc>
        <w:tc>
          <w:tcPr>
            <w:tcW w:w="1534" w:type="dxa"/>
            <w:gridSpan w:val="2"/>
            <w:tcBorders>
              <w:top w:val="nil"/>
              <w:left w:val="nil"/>
              <w:bottom w:val="nil"/>
              <w:right w:val="nil"/>
            </w:tcBorders>
            <w:shd w:val="clear" w:color="auto" w:fill="auto"/>
            <w:noWrap/>
            <w:vAlign w:val="bottom"/>
            <w:hideMark/>
          </w:tcPr>
          <w:p w14:paraId="3AFA5A17" w14:textId="77777777" w:rsidR="00B23DC9" w:rsidRDefault="00B23DC9" w:rsidP="002E7832">
            <w:pPr>
              <w:jc w:val="center"/>
              <w:rPr>
                <w:rFonts w:ascii="Calibri" w:hAnsi="Calibri" w:cs="Calibri"/>
                <w:color w:val="000000"/>
                <w:sz w:val="22"/>
                <w:szCs w:val="22"/>
              </w:rPr>
            </w:pPr>
            <w:r>
              <w:rPr>
                <w:rFonts w:ascii="Calibri" w:hAnsi="Calibri" w:cs="Calibri"/>
                <w:color w:val="000000"/>
                <w:sz w:val="22"/>
                <w:szCs w:val="22"/>
              </w:rPr>
              <w:t>Bads</w:t>
            </w:r>
          </w:p>
        </w:tc>
        <w:tc>
          <w:tcPr>
            <w:tcW w:w="964" w:type="dxa"/>
            <w:tcBorders>
              <w:top w:val="nil"/>
              <w:left w:val="nil"/>
              <w:bottom w:val="nil"/>
              <w:right w:val="nil"/>
            </w:tcBorders>
            <w:shd w:val="clear" w:color="auto" w:fill="auto"/>
            <w:noWrap/>
            <w:vAlign w:val="bottom"/>
            <w:hideMark/>
          </w:tcPr>
          <w:p w14:paraId="315EED56" w14:textId="77777777" w:rsidR="00B23DC9" w:rsidRDefault="00B23DC9" w:rsidP="002E7832">
            <w:pPr>
              <w:jc w:val="center"/>
              <w:rPr>
                <w:rFonts w:ascii="Calibri" w:hAnsi="Calibri" w:cs="Calibri"/>
                <w:color w:val="000000"/>
                <w:sz w:val="22"/>
                <w:szCs w:val="22"/>
              </w:rPr>
            </w:pPr>
            <w:r>
              <w:rPr>
                <w:rFonts w:ascii="Calibri" w:hAnsi="Calibri" w:cs="Calibri"/>
                <w:color w:val="000000"/>
                <w:sz w:val="22"/>
                <w:szCs w:val="22"/>
              </w:rPr>
              <w:t>Odds</w:t>
            </w:r>
          </w:p>
        </w:tc>
      </w:tr>
      <w:tr w:rsidR="00B23DC9" w14:paraId="254080EF" w14:textId="77777777" w:rsidTr="00B23DC9">
        <w:trPr>
          <w:trHeight w:val="300"/>
        </w:trPr>
        <w:tc>
          <w:tcPr>
            <w:tcW w:w="957" w:type="dxa"/>
            <w:tcBorders>
              <w:top w:val="nil"/>
              <w:left w:val="nil"/>
              <w:bottom w:val="nil"/>
              <w:right w:val="nil"/>
            </w:tcBorders>
            <w:shd w:val="clear" w:color="auto" w:fill="auto"/>
            <w:noWrap/>
            <w:vAlign w:val="bottom"/>
            <w:hideMark/>
          </w:tcPr>
          <w:p w14:paraId="42ECCC06" w14:textId="77777777" w:rsidR="00B23DC9" w:rsidRDefault="00B23DC9" w:rsidP="002E7832">
            <w:pPr>
              <w:jc w:val="center"/>
              <w:rPr>
                <w:rFonts w:ascii="Calibri" w:hAnsi="Calibri" w:cs="Calibri"/>
                <w:color w:val="000000"/>
                <w:sz w:val="22"/>
                <w:szCs w:val="22"/>
              </w:rPr>
            </w:pPr>
            <w:r>
              <w:rPr>
                <w:rFonts w:ascii="Calibri" w:hAnsi="Calibri" w:cs="Calibri"/>
                <w:color w:val="000000"/>
                <w:sz w:val="22"/>
                <w:szCs w:val="22"/>
              </w:rPr>
              <w:t>220-239</w:t>
            </w:r>
          </w:p>
        </w:tc>
        <w:tc>
          <w:tcPr>
            <w:tcW w:w="884" w:type="dxa"/>
            <w:tcBorders>
              <w:top w:val="nil"/>
              <w:left w:val="nil"/>
              <w:bottom w:val="nil"/>
              <w:right w:val="nil"/>
            </w:tcBorders>
            <w:shd w:val="clear" w:color="auto" w:fill="auto"/>
            <w:noWrap/>
            <w:vAlign w:val="bottom"/>
            <w:hideMark/>
          </w:tcPr>
          <w:p w14:paraId="115BDB46" w14:textId="77777777" w:rsidR="00B23DC9" w:rsidRDefault="00B23DC9" w:rsidP="002E7832">
            <w:pPr>
              <w:jc w:val="center"/>
              <w:rPr>
                <w:rFonts w:ascii="Calibri" w:hAnsi="Calibri" w:cs="Calibri"/>
                <w:color w:val="000000"/>
                <w:sz w:val="22"/>
                <w:szCs w:val="22"/>
              </w:rPr>
            </w:pPr>
            <w:r>
              <w:rPr>
                <w:rFonts w:ascii="Calibri" w:hAnsi="Calibri" w:cs="Calibri"/>
                <w:color w:val="000000"/>
                <w:sz w:val="22"/>
                <w:szCs w:val="22"/>
              </w:rPr>
              <w:t>9802</w:t>
            </w:r>
          </w:p>
        </w:tc>
        <w:tc>
          <w:tcPr>
            <w:tcW w:w="1036" w:type="dxa"/>
            <w:tcBorders>
              <w:top w:val="nil"/>
              <w:left w:val="nil"/>
              <w:bottom w:val="nil"/>
              <w:right w:val="nil"/>
            </w:tcBorders>
            <w:shd w:val="clear" w:color="auto" w:fill="auto"/>
            <w:noWrap/>
            <w:vAlign w:val="bottom"/>
            <w:hideMark/>
          </w:tcPr>
          <w:p w14:paraId="0BF7BEC9" w14:textId="77777777" w:rsidR="00B23DC9" w:rsidRDefault="00B23DC9" w:rsidP="002E7832">
            <w:pPr>
              <w:jc w:val="center"/>
              <w:rPr>
                <w:rFonts w:ascii="Calibri" w:hAnsi="Calibri" w:cs="Calibri"/>
                <w:color w:val="000000"/>
                <w:sz w:val="22"/>
                <w:szCs w:val="22"/>
              </w:rPr>
            </w:pPr>
            <w:r>
              <w:rPr>
                <w:rFonts w:ascii="Calibri" w:hAnsi="Calibri" w:cs="Calibri"/>
                <w:color w:val="000000"/>
                <w:sz w:val="22"/>
                <w:szCs w:val="22"/>
              </w:rPr>
              <w:t>29.59%</w:t>
            </w:r>
          </w:p>
        </w:tc>
        <w:tc>
          <w:tcPr>
            <w:tcW w:w="960" w:type="dxa"/>
            <w:tcBorders>
              <w:top w:val="nil"/>
              <w:left w:val="nil"/>
              <w:bottom w:val="nil"/>
              <w:right w:val="nil"/>
            </w:tcBorders>
            <w:shd w:val="clear" w:color="auto" w:fill="auto"/>
            <w:noWrap/>
            <w:vAlign w:val="bottom"/>
            <w:hideMark/>
          </w:tcPr>
          <w:p w14:paraId="3A5EDAE5" w14:textId="77777777" w:rsidR="00B23DC9" w:rsidRDefault="00B23DC9" w:rsidP="002E7832">
            <w:pPr>
              <w:jc w:val="center"/>
              <w:rPr>
                <w:rFonts w:ascii="Calibri" w:hAnsi="Calibri" w:cs="Calibri"/>
                <w:color w:val="000000"/>
                <w:sz w:val="22"/>
                <w:szCs w:val="22"/>
              </w:rPr>
            </w:pPr>
            <w:r>
              <w:rPr>
                <w:rFonts w:ascii="Calibri" w:hAnsi="Calibri" w:cs="Calibri"/>
                <w:color w:val="000000"/>
                <w:sz w:val="22"/>
                <w:szCs w:val="22"/>
              </w:rPr>
              <w:t>1865</w:t>
            </w:r>
          </w:p>
        </w:tc>
        <w:tc>
          <w:tcPr>
            <w:tcW w:w="960" w:type="dxa"/>
            <w:tcBorders>
              <w:top w:val="nil"/>
              <w:left w:val="nil"/>
              <w:bottom w:val="nil"/>
              <w:right w:val="nil"/>
            </w:tcBorders>
            <w:shd w:val="clear" w:color="auto" w:fill="auto"/>
            <w:noWrap/>
            <w:vAlign w:val="bottom"/>
            <w:hideMark/>
          </w:tcPr>
          <w:p w14:paraId="64004DAB" w14:textId="77777777" w:rsidR="00B23DC9" w:rsidRDefault="00B23DC9" w:rsidP="002E7832">
            <w:pPr>
              <w:jc w:val="center"/>
              <w:rPr>
                <w:rFonts w:ascii="Calibri" w:hAnsi="Calibri" w:cs="Calibri"/>
                <w:color w:val="000000"/>
                <w:sz w:val="22"/>
                <w:szCs w:val="22"/>
              </w:rPr>
            </w:pPr>
            <w:r>
              <w:rPr>
                <w:rFonts w:ascii="Calibri" w:hAnsi="Calibri" w:cs="Calibri"/>
                <w:color w:val="000000"/>
                <w:sz w:val="22"/>
                <w:szCs w:val="22"/>
              </w:rPr>
              <w:t>7937</w:t>
            </w:r>
          </w:p>
        </w:tc>
        <w:tc>
          <w:tcPr>
            <w:tcW w:w="960" w:type="dxa"/>
            <w:tcBorders>
              <w:top w:val="nil"/>
              <w:left w:val="nil"/>
              <w:bottom w:val="nil"/>
              <w:right w:val="nil"/>
            </w:tcBorders>
            <w:shd w:val="clear" w:color="auto" w:fill="auto"/>
            <w:noWrap/>
            <w:vAlign w:val="bottom"/>
            <w:hideMark/>
          </w:tcPr>
          <w:p w14:paraId="7AB08816" w14:textId="77777777" w:rsidR="00B23DC9" w:rsidRDefault="00B23DC9" w:rsidP="002E7832">
            <w:pPr>
              <w:jc w:val="center"/>
              <w:rPr>
                <w:rFonts w:ascii="Calibri" w:hAnsi="Calibri" w:cs="Calibri"/>
                <w:color w:val="000000"/>
                <w:sz w:val="22"/>
                <w:szCs w:val="22"/>
              </w:rPr>
            </w:pPr>
            <w:r>
              <w:rPr>
                <w:rFonts w:ascii="Calibri" w:hAnsi="Calibri" w:cs="Calibri"/>
                <w:color w:val="000000"/>
                <w:sz w:val="22"/>
                <w:szCs w:val="22"/>
              </w:rPr>
              <w:t>19.03%</w:t>
            </w:r>
          </w:p>
        </w:tc>
        <w:tc>
          <w:tcPr>
            <w:tcW w:w="339" w:type="dxa"/>
            <w:tcBorders>
              <w:top w:val="nil"/>
              <w:left w:val="nil"/>
              <w:bottom w:val="nil"/>
              <w:right w:val="nil"/>
            </w:tcBorders>
            <w:shd w:val="clear" w:color="auto" w:fill="auto"/>
            <w:noWrap/>
            <w:vAlign w:val="bottom"/>
            <w:hideMark/>
          </w:tcPr>
          <w:p w14:paraId="6161B491" w14:textId="77777777" w:rsidR="00B23DC9" w:rsidRDefault="00B23DC9" w:rsidP="002E7832">
            <w:pPr>
              <w:jc w:val="center"/>
              <w:rPr>
                <w:rFonts w:ascii="Calibri" w:hAnsi="Calibri" w:cs="Calibri"/>
                <w:color w:val="000000"/>
                <w:sz w:val="22"/>
                <w:szCs w:val="22"/>
              </w:rPr>
            </w:pPr>
          </w:p>
        </w:tc>
        <w:tc>
          <w:tcPr>
            <w:tcW w:w="789" w:type="dxa"/>
            <w:tcBorders>
              <w:top w:val="nil"/>
              <w:left w:val="nil"/>
              <w:bottom w:val="nil"/>
              <w:right w:val="nil"/>
            </w:tcBorders>
            <w:shd w:val="clear" w:color="auto" w:fill="auto"/>
            <w:noWrap/>
            <w:vAlign w:val="bottom"/>
            <w:hideMark/>
          </w:tcPr>
          <w:p w14:paraId="7C591330" w14:textId="77777777" w:rsidR="00B23DC9" w:rsidRDefault="00B23DC9" w:rsidP="002E7832">
            <w:pPr>
              <w:jc w:val="center"/>
              <w:rPr>
                <w:rFonts w:ascii="Calibri" w:hAnsi="Calibri" w:cs="Calibri"/>
                <w:sz w:val="22"/>
                <w:szCs w:val="22"/>
              </w:rPr>
            </w:pPr>
            <w:r>
              <w:rPr>
                <w:rFonts w:ascii="Calibri" w:hAnsi="Calibri" w:cs="Calibri"/>
                <w:sz w:val="22"/>
                <w:szCs w:val="22"/>
              </w:rPr>
              <w:t>1731</w:t>
            </w:r>
          </w:p>
        </w:tc>
        <w:tc>
          <w:tcPr>
            <w:tcW w:w="1534" w:type="dxa"/>
            <w:gridSpan w:val="2"/>
            <w:tcBorders>
              <w:top w:val="nil"/>
              <w:left w:val="nil"/>
              <w:bottom w:val="nil"/>
              <w:right w:val="nil"/>
            </w:tcBorders>
            <w:shd w:val="clear" w:color="auto" w:fill="auto"/>
            <w:noWrap/>
            <w:vAlign w:val="bottom"/>
            <w:hideMark/>
          </w:tcPr>
          <w:p w14:paraId="00420397" w14:textId="77777777" w:rsidR="00B23DC9" w:rsidRDefault="00B23DC9" w:rsidP="002E7832">
            <w:pPr>
              <w:jc w:val="center"/>
              <w:rPr>
                <w:rFonts w:ascii="Calibri" w:hAnsi="Calibri" w:cs="Calibri"/>
                <w:sz w:val="22"/>
                <w:szCs w:val="22"/>
              </w:rPr>
            </w:pPr>
            <w:r>
              <w:rPr>
                <w:rFonts w:ascii="Calibri" w:hAnsi="Calibri" w:cs="Calibri"/>
                <w:sz w:val="22"/>
                <w:szCs w:val="22"/>
              </w:rPr>
              <w:t>134</w:t>
            </w:r>
          </w:p>
        </w:tc>
        <w:tc>
          <w:tcPr>
            <w:tcW w:w="964" w:type="dxa"/>
            <w:tcBorders>
              <w:top w:val="nil"/>
              <w:left w:val="nil"/>
              <w:bottom w:val="nil"/>
              <w:right w:val="nil"/>
            </w:tcBorders>
            <w:shd w:val="clear" w:color="auto" w:fill="auto"/>
            <w:noWrap/>
            <w:vAlign w:val="bottom"/>
            <w:hideMark/>
          </w:tcPr>
          <w:p w14:paraId="7F9061BD" w14:textId="77777777" w:rsidR="00B23DC9" w:rsidRDefault="00B23DC9" w:rsidP="002E7832">
            <w:pPr>
              <w:jc w:val="center"/>
              <w:rPr>
                <w:rFonts w:ascii="Calibri" w:hAnsi="Calibri" w:cs="Calibri"/>
                <w:sz w:val="22"/>
                <w:szCs w:val="22"/>
              </w:rPr>
            </w:pPr>
            <w:r>
              <w:rPr>
                <w:rFonts w:ascii="Calibri" w:hAnsi="Calibri" w:cs="Calibri"/>
                <w:sz w:val="22"/>
                <w:szCs w:val="22"/>
              </w:rPr>
              <w:t>12.918</w:t>
            </w:r>
          </w:p>
        </w:tc>
      </w:tr>
      <w:tr w:rsidR="00B23DC9" w14:paraId="084892EE" w14:textId="77777777" w:rsidTr="00B23DC9">
        <w:trPr>
          <w:trHeight w:val="300"/>
        </w:trPr>
        <w:tc>
          <w:tcPr>
            <w:tcW w:w="957" w:type="dxa"/>
            <w:tcBorders>
              <w:top w:val="nil"/>
              <w:left w:val="nil"/>
              <w:bottom w:val="nil"/>
              <w:right w:val="nil"/>
            </w:tcBorders>
            <w:shd w:val="clear" w:color="auto" w:fill="auto"/>
            <w:noWrap/>
            <w:vAlign w:val="bottom"/>
            <w:hideMark/>
          </w:tcPr>
          <w:p w14:paraId="369F1B01" w14:textId="77777777" w:rsidR="00B23DC9" w:rsidRDefault="00B23DC9" w:rsidP="002E7832">
            <w:pPr>
              <w:jc w:val="center"/>
              <w:rPr>
                <w:rFonts w:ascii="Calibri" w:hAnsi="Calibri" w:cs="Calibri"/>
                <w:color w:val="000000"/>
                <w:sz w:val="22"/>
                <w:szCs w:val="22"/>
              </w:rPr>
            </w:pPr>
            <w:r>
              <w:rPr>
                <w:rFonts w:ascii="Calibri" w:hAnsi="Calibri" w:cs="Calibri"/>
                <w:color w:val="000000"/>
                <w:sz w:val="22"/>
                <w:szCs w:val="22"/>
              </w:rPr>
              <w:t>240-259</w:t>
            </w:r>
          </w:p>
        </w:tc>
        <w:tc>
          <w:tcPr>
            <w:tcW w:w="884" w:type="dxa"/>
            <w:tcBorders>
              <w:top w:val="nil"/>
              <w:left w:val="nil"/>
              <w:bottom w:val="nil"/>
              <w:right w:val="nil"/>
            </w:tcBorders>
            <w:shd w:val="clear" w:color="auto" w:fill="auto"/>
            <w:noWrap/>
            <w:vAlign w:val="bottom"/>
            <w:hideMark/>
          </w:tcPr>
          <w:p w14:paraId="10DBC876" w14:textId="77777777" w:rsidR="00B23DC9" w:rsidRDefault="00B23DC9" w:rsidP="002E7832">
            <w:pPr>
              <w:jc w:val="center"/>
              <w:rPr>
                <w:rFonts w:ascii="Calibri" w:hAnsi="Calibri" w:cs="Calibri"/>
                <w:color w:val="000000"/>
                <w:sz w:val="22"/>
                <w:szCs w:val="22"/>
              </w:rPr>
            </w:pPr>
            <w:r>
              <w:rPr>
                <w:rFonts w:ascii="Calibri" w:hAnsi="Calibri" w:cs="Calibri"/>
                <w:color w:val="000000"/>
                <w:sz w:val="22"/>
                <w:szCs w:val="22"/>
              </w:rPr>
              <w:t>11802</w:t>
            </w:r>
          </w:p>
        </w:tc>
        <w:tc>
          <w:tcPr>
            <w:tcW w:w="1036" w:type="dxa"/>
            <w:tcBorders>
              <w:top w:val="nil"/>
              <w:left w:val="nil"/>
              <w:bottom w:val="nil"/>
              <w:right w:val="nil"/>
            </w:tcBorders>
            <w:shd w:val="clear" w:color="auto" w:fill="auto"/>
            <w:noWrap/>
            <w:vAlign w:val="bottom"/>
            <w:hideMark/>
          </w:tcPr>
          <w:p w14:paraId="5AA61B33" w14:textId="77777777" w:rsidR="00B23DC9" w:rsidRDefault="00B23DC9" w:rsidP="002E7832">
            <w:pPr>
              <w:jc w:val="center"/>
              <w:rPr>
                <w:rFonts w:ascii="Calibri" w:hAnsi="Calibri" w:cs="Calibri"/>
                <w:color w:val="000000"/>
                <w:sz w:val="22"/>
                <w:szCs w:val="22"/>
              </w:rPr>
            </w:pPr>
            <w:r>
              <w:rPr>
                <w:rFonts w:ascii="Calibri" w:hAnsi="Calibri" w:cs="Calibri"/>
                <w:color w:val="000000"/>
                <w:sz w:val="22"/>
                <w:szCs w:val="22"/>
              </w:rPr>
              <w:t>35.63%</w:t>
            </w:r>
          </w:p>
        </w:tc>
        <w:tc>
          <w:tcPr>
            <w:tcW w:w="960" w:type="dxa"/>
            <w:tcBorders>
              <w:top w:val="nil"/>
              <w:left w:val="nil"/>
              <w:bottom w:val="nil"/>
              <w:right w:val="nil"/>
            </w:tcBorders>
            <w:shd w:val="clear" w:color="auto" w:fill="auto"/>
            <w:noWrap/>
            <w:vAlign w:val="bottom"/>
            <w:hideMark/>
          </w:tcPr>
          <w:p w14:paraId="316E668B" w14:textId="77777777" w:rsidR="00B23DC9" w:rsidRDefault="00B23DC9" w:rsidP="002E7832">
            <w:pPr>
              <w:jc w:val="center"/>
              <w:rPr>
                <w:rFonts w:ascii="Calibri" w:hAnsi="Calibri" w:cs="Calibri"/>
                <w:color w:val="000000"/>
                <w:sz w:val="22"/>
                <w:szCs w:val="22"/>
              </w:rPr>
            </w:pPr>
            <w:r>
              <w:rPr>
                <w:rFonts w:ascii="Calibri" w:hAnsi="Calibri" w:cs="Calibri"/>
                <w:color w:val="000000"/>
                <w:sz w:val="22"/>
                <w:szCs w:val="22"/>
              </w:rPr>
              <w:t>10662</w:t>
            </w:r>
          </w:p>
        </w:tc>
        <w:tc>
          <w:tcPr>
            <w:tcW w:w="960" w:type="dxa"/>
            <w:tcBorders>
              <w:top w:val="nil"/>
              <w:left w:val="nil"/>
              <w:bottom w:val="nil"/>
              <w:right w:val="nil"/>
            </w:tcBorders>
            <w:shd w:val="clear" w:color="auto" w:fill="auto"/>
            <w:noWrap/>
            <w:vAlign w:val="bottom"/>
            <w:hideMark/>
          </w:tcPr>
          <w:p w14:paraId="7360B55D" w14:textId="77777777" w:rsidR="00B23DC9" w:rsidRDefault="00B23DC9" w:rsidP="002E7832">
            <w:pPr>
              <w:jc w:val="center"/>
              <w:rPr>
                <w:rFonts w:ascii="Calibri" w:hAnsi="Calibri" w:cs="Calibri"/>
                <w:color w:val="000000"/>
                <w:sz w:val="22"/>
                <w:szCs w:val="22"/>
              </w:rPr>
            </w:pPr>
            <w:r>
              <w:rPr>
                <w:rFonts w:ascii="Calibri" w:hAnsi="Calibri" w:cs="Calibri"/>
                <w:color w:val="000000"/>
                <w:sz w:val="22"/>
                <w:szCs w:val="22"/>
              </w:rPr>
              <w:t>1140</w:t>
            </w:r>
          </w:p>
        </w:tc>
        <w:tc>
          <w:tcPr>
            <w:tcW w:w="960" w:type="dxa"/>
            <w:tcBorders>
              <w:top w:val="nil"/>
              <w:left w:val="nil"/>
              <w:bottom w:val="nil"/>
              <w:right w:val="nil"/>
            </w:tcBorders>
            <w:shd w:val="clear" w:color="auto" w:fill="auto"/>
            <w:noWrap/>
            <w:vAlign w:val="bottom"/>
            <w:hideMark/>
          </w:tcPr>
          <w:p w14:paraId="601AACF1" w14:textId="77777777" w:rsidR="00B23DC9" w:rsidRDefault="00B23DC9" w:rsidP="002E7832">
            <w:pPr>
              <w:jc w:val="center"/>
              <w:rPr>
                <w:rFonts w:ascii="Calibri" w:hAnsi="Calibri" w:cs="Calibri"/>
                <w:color w:val="000000"/>
                <w:sz w:val="22"/>
                <w:szCs w:val="22"/>
              </w:rPr>
            </w:pPr>
            <w:r>
              <w:rPr>
                <w:rFonts w:ascii="Calibri" w:hAnsi="Calibri" w:cs="Calibri"/>
                <w:color w:val="000000"/>
                <w:sz w:val="22"/>
                <w:szCs w:val="22"/>
              </w:rPr>
              <w:t>90.34%</w:t>
            </w:r>
          </w:p>
        </w:tc>
        <w:tc>
          <w:tcPr>
            <w:tcW w:w="339" w:type="dxa"/>
            <w:tcBorders>
              <w:top w:val="nil"/>
              <w:left w:val="nil"/>
              <w:bottom w:val="nil"/>
              <w:right w:val="nil"/>
            </w:tcBorders>
            <w:shd w:val="clear" w:color="auto" w:fill="auto"/>
            <w:noWrap/>
            <w:vAlign w:val="bottom"/>
            <w:hideMark/>
          </w:tcPr>
          <w:p w14:paraId="7A6972A3" w14:textId="77777777" w:rsidR="00B23DC9" w:rsidRDefault="00B23DC9" w:rsidP="002E7832">
            <w:pPr>
              <w:jc w:val="center"/>
              <w:rPr>
                <w:rFonts w:ascii="Calibri" w:hAnsi="Calibri" w:cs="Calibri"/>
                <w:color w:val="000000"/>
                <w:sz w:val="22"/>
                <w:szCs w:val="22"/>
              </w:rPr>
            </w:pPr>
          </w:p>
        </w:tc>
        <w:tc>
          <w:tcPr>
            <w:tcW w:w="789" w:type="dxa"/>
            <w:tcBorders>
              <w:top w:val="nil"/>
              <w:left w:val="nil"/>
              <w:bottom w:val="nil"/>
              <w:right w:val="nil"/>
            </w:tcBorders>
            <w:shd w:val="clear" w:color="auto" w:fill="auto"/>
            <w:noWrap/>
            <w:vAlign w:val="bottom"/>
            <w:hideMark/>
          </w:tcPr>
          <w:p w14:paraId="3A5FD64B" w14:textId="77777777" w:rsidR="00B23DC9" w:rsidRDefault="00B23DC9" w:rsidP="002E7832">
            <w:pPr>
              <w:jc w:val="center"/>
              <w:rPr>
                <w:rFonts w:ascii="Calibri" w:hAnsi="Calibri" w:cs="Calibri"/>
                <w:sz w:val="22"/>
                <w:szCs w:val="22"/>
              </w:rPr>
            </w:pPr>
            <w:r>
              <w:rPr>
                <w:rFonts w:ascii="Calibri" w:hAnsi="Calibri" w:cs="Calibri"/>
                <w:sz w:val="22"/>
                <w:szCs w:val="22"/>
              </w:rPr>
              <w:t>9781</w:t>
            </w:r>
          </w:p>
        </w:tc>
        <w:tc>
          <w:tcPr>
            <w:tcW w:w="1534" w:type="dxa"/>
            <w:gridSpan w:val="2"/>
            <w:tcBorders>
              <w:top w:val="nil"/>
              <w:left w:val="nil"/>
              <w:bottom w:val="nil"/>
              <w:right w:val="nil"/>
            </w:tcBorders>
            <w:shd w:val="clear" w:color="auto" w:fill="auto"/>
            <w:noWrap/>
            <w:vAlign w:val="bottom"/>
            <w:hideMark/>
          </w:tcPr>
          <w:p w14:paraId="09ACD77D" w14:textId="77777777" w:rsidR="00B23DC9" w:rsidRDefault="00B23DC9" w:rsidP="002E7832">
            <w:pPr>
              <w:jc w:val="center"/>
              <w:rPr>
                <w:rFonts w:ascii="Calibri" w:hAnsi="Calibri" w:cs="Calibri"/>
                <w:sz w:val="22"/>
                <w:szCs w:val="22"/>
              </w:rPr>
            </w:pPr>
            <w:r>
              <w:rPr>
                <w:rFonts w:ascii="Calibri" w:hAnsi="Calibri" w:cs="Calibri"/>
                <w:sz w:val="22"/>
                <w:szCs w:val="22"/>
              </w:rPr>
              <w:t>881</w:t>
            </w:r>
          </w:p>
        </w:tc>
        <w:tc>
          <w:tcPr>
            <w:tcW w:w="964" w:type="dxa"/>
            <w:tcBorders>
              <w:top w:val="nil"/>
              <w:left w:val="nil"/>
              <w:bottom w:val="nil"/>
              <w:right w:val="nil"/>
            </w:tcBorders>
            <w:shd w:val="clear" w:color="auto" w:fill="auto"/>
            <w:noWrap/>
            <w:vAlign w:val="bottom"/>
            <w:hideMark/>
          </w:tcPr>
          <w:p w14:paraId="46D37A87" w14:textId="77777777" w:rsidR="00B23DC9" w:rsidRDefault="00B23DC9" w:rsidP="002E7832">
            <w:pPr>
              <w:jc w:val="center"/>
              <w:rPr>
                <w:rFonts w:ascii="Calibri" w:hAnsi="Calibri" w:cs="Calibri"/>
                <w:sz w:val="22"/>
                <w:szCs w:val="22"/>
              </w:rPr>
            </w:pPr>
            <w:r>
              <w:rPr>
                <w:rFonts w:ascii="Calibri" w:hAnsi="Calibri" w:cs="Calibri"/>
                <w:sz w:val="22"/>
                <w:szCs w:val="22"/>
              </w:rPr>
              <w:t>11.102</w:t>
            </w:r>
          </w:p>
        </w:tc>
      </w:tr>
      <w:tr w:rsidR="00B23DC9" w14:paraId="58F245B3" w14:textId="77777777" w:rsidTr="00B23DC9">
        <w:trPr>
          <w:trHeight w:val="300"/>
        </w:trPr>
        <w:tc>
          <w:tcPr>
            <w:tcW w:w="957" w:type="dxa"/>
            <w:tcBorders>
              <w:top w:val="nil"/>
              <w:left w:val="nil"/>
              <w:bottom w:val="nil"/>
              <w:right w:val="nil"/>
            </w:tcBorders>
            <w:shd w:val="clear" w:color="auto" w:fill="auto"/>
            <w:noWrap/>
            <w:vAlign w:val="bottom"/>
            <w:hideMark/>
          </w:tcPr>
          <w:p w14:paraId="63397592" w14:textId="77777777" w:rsidR="00B23DC9" w:rsidRDefault="00B23DC9" w:rsidP="002E7832">
            <w:pPr>
              <w:jc w:val="center"/>
              <w:rPr>
                <w:rFonts w:ascii="Calibri" w:hAnsi="Calibri" w:cs="Calibri"/>
                <w:color w:val="000000"/>
                <w:sz w:val="22"/>
                <w:szCs w:val="22"/>
              </w:rPr>
            </w:pPr>
            <w:r>
              <w:rPr>
                <w:rFonts w:ascii="Calibri" w:hAnsi="Calibri" w:cs="Calibri"/>
                <w:color w:val="000000"/>
                <w:sz w:val="22"/>
                <w:szCs w:val="22"/>
              </w:rPr>
              <w:t>260-279</w:t>
            </w:r>
          </w:p>
        </w:tc>
        <w:tc>
          <w:tcPr>
            <w:tcW w:w="884" w:type="dxa"/>
            <w:tcBorders>
              <w:top w:val="nil"/>
              <w:left w:val="nil"/>
              <w:bottom w:val="nil"/>
              <w:right w:val="nil"/>
            </w:tcBorders>
            <w:shd w:val="clear" w:color="auto" w:fill="auto"/>
            <w:noWrap/>
            <w:vAlign w:val="bottom"/>
            <w:hideMark/>
          </w:tcPr>
          <w:p w14:paraId="2E605C53" w14:textId="77777777" w:rsidR="00B23DC9" w:rsidRDefault="00B23DC9" w:rsidP="002E7832">
            <w:pPr>
              <w:jc w:val="center"/>
              <w:rPr>
                <w:rFonts w:ascii="Calibri" w:hAnsi="Calibri" w:cs="Calibri"/>
                <w:color w:val="000000"/>
                <w:sz w:val="22"/>
                <w:szCs w:val="22"/>
              </w:rPr>
            </w:pPr>
            <w:r>
              <w:rPr>
                <w:rFonts w:ascii="Calibri" w:hAnsi="Calibri" w:cs="Calibri"/>
                <w:color w:val="000000"/>
                <w:sz w:val="22"/>
                <w:szCs w:val="22"/>
              </w:rPr>
              <w:t>10411</w:t>
            </w:r>
          </w:p>
        </w:tc>
        <w:tc>
          <w:tcPr>
            <w:tcW w:w="1036" w:type="dxa"/>
            <w:tcBorders>
              <w:top w:val="nil"/>
              <w:left w:val="nil"/>
              <w:bottom w:val="nil"/>
              <w:right w:val="nil"/>
            </w:tcBorders>
            <w:shd w:val="clear" w:color="auto" w:fill="auto"/>
            <w:noWrap/>
            <w:vAlign w:val="bottom"/>
            <w:hideMark/>
          </w:tcPr>
          <w:p w14:paraId="41C2A06A" w14:textId="77777777" w:rsidR="00B23DC9" w:rsidRDefault="00B23DC9" w:rsidP="002E7832">
            <w:pPr>
              <w:jc w:val="center"/>
              <w:rPr>
                <w:rFonts w:ascii="Calibri" w:hAnsi="Calibri" w:cs="Calibri"/>
                <w:color w:val="000000"/>
                <w:sz w:val="22"/>
                <w:szCs w:val="22"/>
              </w:rPr>
            </w:pPr>
            <w:r>
              <w:rPr>
                <w:rFonts w:ascii="Calibri" w:hAnsi="Calibri" w:cs="Calibri"/>
                <w:color w:val="000000"/>
                <w:sz w:val="22"/>
                <w:szCs w:val="22"/>
              </w:rPr>
              <w:t>31.43%</w:t>
            </w:r>
          </w:p>
        </w:tc>
        <w:tc>
          <w:tcPr>
            <w:tcW w:w="960" w:type="dxa"/>
            <w:tcBorders>
              <w:top w:val="nil"/>
              <w:left w:val="nil"/>
              <w:bottom w:val="nil"/>
              <w:right w:val="nil"/>
            </w:tcBorders>
            <w:shd w:val="clear" w:color="auto" w:fill="auto"/>
            <w:noWrap/>
            <w:vAlign w:val="bottom"/>
            <w:hideMark/>
          </w:tcPr>
          <w:p w14:paraId="6290C830" w14:textId="77777777" w:rsidR="00B23DC9" w:rsidRDefault="00B23DC9" w:rsidP="002E7832">
            <w:pPr>
              <w:jc w:val="center"/>
              <w:rPr>
                <w:rFonts w:ascii="Calibri" w:hAnsi="Calibri" w:cs="Calibri"/>
                <w:color w:val="000000"/>
                <w:sz w:val="22"/>
                <w:szCs w:val="22"/>
              </w:rPr>
            </w:pPr>
            <w:r>
              <w:rPr>
                <w:rFonts w:ascii="Calibri" w:hAnsi="Calibri" w:cs="Calibri"/>
                <w:color w:val="000000"/>
                <w:sz w:val="22"/>
                <w:szCs w:val="22"/>
              </w:rPr>
              <w:t>9804</w:t>
            </w:r>
          </w:p>
        </w:tc>
        <w:tc>
          <w:tcPr>
            <w:tcW w:w="960" w:type="dxa"/>
            <w:tcBorders>
              <w:top w:val="nil"/>
              <w:left w:val="nil"/>
              <w:bottom w:val="nil"/>
              <w:right w:val="nil"/>
            </w:tcBorders>
            <w:shd w:val="clear" w:color="auto" w:fill="auto"/>
            <w:noWrap/>
            <w:vAlign w:val="bottom"/>
            <w:hideMark/>
          </w:tcPr>
          <w:p w14:paraId="675CD6CA" w14:textId="77777777" w:rsidR="00B23DC9" w:rsidRDefault="00B23DC9" w:rsidP="002E7832">
            <w:pPr>
              <w:jc w:val="center"/>
              <w:rPr>
                <w:rFonts w:ascii="Calibri" w:hAnsi="Calibri" w:cs="Calibri"/>
                <w:color w:val="000000"/>
                <w:sz w:val="22"/>
                <w:szCs w:val="22"/>
              </w:rPr>
            </w:pPr>
            <w:r>
              <w:rPr>
                <w:rFonts w:ascii="Calibri" w:hAnsi="Calibri" w:cs="Calibri"/>
                <w:color w:val="000000"/>
                <w:sz w:val="22"/>
                <w:szCs w:val="22"/>
              </w:rPr>
              <w:t>607</w:t>
            </w:r>
          </w:p>
        </w:tc>
        <w:tc>
          <w:tcPr>
            <w:tcW w:w="960" w:type="dxa"/>
            <w:tcBorders>
              <w:top w:val="nil"/>
              <w:left w:val="nil"/>
              <w:bottom w:val="nil"/>
              <w:right w:val="nil"/>
            </w:tcBorders>
            <w:shd w:val="clear" w:color="auto" w:fill="auto"/>
            <w:noWrap/>
            <w:vAlign w:val="bottom"/>
            <w:hideMark/>
          </w:tcPr>
          <w:p w14:paraId="6FA8FF29" w14:textId="77777777" w:rsidR="00B23DC9" w:rsidRDefault="00B23DC9" w:rsidP="002E7832">
            <w:pPr>
              <w:jc w:val="center"/>
              <w:rPr>
                <w:rFonts w:ascii="Calibri" w:hAnsi="Calibri" w:cs="Calibri"/>
                <w:color w:val="000000"/>
                <w:sz w:val="22"/>
                <w:szCs w:val="22"/>
              </w:rPr>
            </w:pPr>
            <w:r>
              <w:rPr>
                <w:rFonts w:ascii="Calibri" w:hAnsi="Calibri" w:cs="Calibri"/>
                <w:color w:val="000000"/>
                <w:sz w:val="22"/>
                <w:szCs w:val="22"/>
              </w:rPr>
              <w:t>94.17%</w:t>
            </w:r>
          </w:p>
        </w:tc>
        <w:tc>
          <w:tcPr>
            <w:tcW w:w="339" w:type="dxa"/>
            <w:tcBorders>
              <w:top w:val="nil"/>
              <w:left w:val="nil"/>
              <w:bottom w:val="nil"/>
              <w:right w:val="nil"/>
            </w:tcBorders>
            <w:shd w:val="clear" w:color="auto" w:fill="auto"/>
            <w:noWrap/>
            <w:vAlign w:val="bottom"/>
            <w:hideMark/>
          </w:tcPr>
          <w:p w14:paraId="4151CACB" w14:textId="77777777" w:rsidR="00B23DC9" w:rsidRDefault="00B23DC9" w:rsidP="002E7832">
            <w:pPr>
              <w:jc w:val="center"/>
              <w:rPr>
                <w:rFonts w:ascii="Calibri" w:hAnsi="Calibri" w:cs="Calibri"/>
                <w:color w:val="000000"/>
                <w:sz w:val="22"/>
                <w:szCs w:val="22"/>
              </w:rPr>
            </w:pPr>
          </w:p>
        </w:tc>
        <w:tc>
          <w:tcPr>
            <w:tcW w:w="789" w:type="dxa"/>
            <w:tcBorders>
              <w:top w:val="nil"/>
              <w:left w:val="nil"/>
              <w:bottom w:val="nil"/>
              <w:right w:val="nil"/>
            </w:tcBorders>
            <w:shd w:val="clear" w:color="auto" w:fill="auto"/>
            <w:noWrap/>
            <w:vAlign w:val="bottom"/>
            <w:hideMark/>
          </w:tcPr>
          <w:p w14:paraId="79DDB42B" w14:textId="77777777" w:rsidR="00B23DC9" w:rsidRDefault="00B23DC9" w:rsidP="002E7832">
            <w:pPr>
              <w:jc w:val="center"/>
              <w:rPr>
                <w:rFonts w:ascii="Calibri" w:hAnsi="Calibri" w:cs="Calibri"/>
                <w:sz w:val="22"/>
                <w:szCs w:val="22"/>
              </w:rPr>
            </w:pPr>
            <w:r>
              <w:rPr>
                <w:rFonts w:ascii="Calibri" w:hAnsi="Calibri" w:cs="Calibri"/>
                <w:sz w:val="22"/>
                <w:szCs w:val="22"/>
              </w:rPr>
              <w:t>9357</w:t>
            </w:r>
          </w:p>
        </w:tc>
        <w:tc>
          <w:tcPr>
            <w:tcW w:w="1534" w:type="dxa"/>
            <w:gridSpan w:val="2"/>
            <w:tcBorders>
              <w:top w:val="nil"/>
              <w:left w:val="nil"/>
              <w:bottom w:val="nil"/>
              <w:right w:val="nil"/>
            </w:tcBorders>
            <w:shd w:val="clear" w:color="auto" w:fill="auto"/>
            <w:noWrap/>
            <w:vAlign w:val="bottom"/>
            <w:hideMark/>
          </w:tcPr>
          <w:p w14:paraId="4955E170" w14:textId="77777777" w:rsidR="00B23DC9" w:rsidRDefault="00B23DC9" w:rsidP="002E7832">
            <w:pPr>
              <w:jc w:val="center"/>
              <w:rPr>
                <w:rFonts w:ascii="Calibri" w:hAnsi="Calibri" w:cs="Calibri"/>
                <w:sz w:val="22"/>
                <w:szCs w:val="22"/>
              </w:rPr>
            </w:pPr>
            <w:r>
              <w:rPr>
                <w:rFonts w:ascii="Calibri" w:hAnsi="Calibri" w:cs="Calibri"/>
                <w:sz w:val="22"/>
                <w:szCs w:val="22"/>
              </w:rPr>
              <w:t>447</w:t>
            </w:r>
          </w:p>
        </w:tc>
        <w:tc>
          <w:tcPr>
            <w:tcW w:w="964" w:type="dxa"/>
            <w:tcBorders>
              <w:top w:val="nil"/>
              <w:left w:val="nil"/>
              <w:bottom w:val="nil"/>
              <w:right w:val="nil"/>
            </w:tcBorders>
            <w:shd w:val="clear" w:color="auto" w:fill="auto"/>
            <w:noWrap/>
            <w:vAlign w:val="bottom"/>
            <w:hideMark/>
          </w:tcPr>
          <w:p w14:paraId="7EB65D6D" w14:textId="77777777" w:rsidR="00B23DC9" w:rsidRDefault="00B23DC9" w:rsidP="002E7832">
            <w:pPr>
              <w:jc w:val="center"/>
              <w:rPr>
                <w:rFonts w:ascii="Calibri" w:hAnsi="Calibri" w:cs="Calibri"/>
                <w:sz w:val="22"/>
                <w:szCs w:val="22"/>
              </w:rPr>
            </w:pPr>
            <w:r>
              <w:rPr>
                <w:rFonts w:ascii="Calibri" w:hAnsi="Calibri" w:cs="Calibri"/>
                <w:sz w:val="22"/>
                <w:szCs w:val="22"/>
              </w:rPr>
              <w:t>20.933</w:t>
            </w:r>
          </w:p>
        </w:tc>
      </w:tr>
      <w:tr w:rsidR="00B23DC9" w14:paraId="1910FD26" w14:textId="77777777" w:rsidTr="00B23DC9">
        <w:trPr>
          <w:trHeight w:val="300"/>
        </w:trPr>
        <w:tc>
          <w:tcPr>
            <w:tcW w:w="957" w:type="dxa"/>
            <w:tcBorders>
              <w:top w:val="nil"/>
              <w:left w:val="nil"/>
              <w:bottom w:val="nil"/>
              <w:right w:val="nil"/>
            </w:tcBorders>
            <w:shd w:val="clear" w:color="auto" w:fill="auto"/>
            <w:noWrap/>
            <w:vAlign w:val="bottom"/>
            <w:hideMark/>
          </w:tcPr>
          <w:p w14:paraId="6168C7E8" w14:textId="77777777" w:rsidR="00B23DC9" w:rsidRDefault="00B23DC9" w:rsidP="002E7832">
            <w:pPr>
              <w:jc w:val="center"/>
              <w:rPr>
                <w:rFonts w:ascii="Calibri" w:hAnsi="Calibri" w:cs="Calibri"/>
                <w:color w:val="000000"/>
                <w:sz w:val="22"/>
                <w:szCs w:val="22"/>
              </w:rPr>
            </w:pPr>
            <w:r>
              <w:rPr>
                <w:rFonts w:ascii="Calibri" w:hAnsi="Calibri" w:cs="Calibri"/>
                <w:color w:val="000000"/>
                <w:sz w:val="22"/>
                <w:szCs w:val="22"/>
              </w:rPr>
              <w:t>280-299</w:t>
            </w:r>
          </w:p>
        </w:tc>
        <w:tc>
          <w:tcPr>
            <w:tcW w:w="884" w:type="dxa"/>
            <w:tcBorders>
              <w:top w:val="nil"/>
              <w:left w:val="nil"/>
              <w:bottom w:val="nil"/>
              <w:right w:val="nil"/>
            </w:tcBorders>
            <w:shd w:val="clear" w:color="auto" w:fill="auto"/>
            <w:noWrap/>
            <w:vAlign w:val="bottom"/>
            <w:hideMark/>
          </w:tcPr>
          <w:p w14:paraId="0BC9EDFE" w14:textId="77777777" w:rsidR="00B23DC9" w:rsidRDefault="00B23DC9" w:rsidP="002E7832">
            <w:pPr>
              <w:jc w:val="center"/>
              <w:rPr>
                <w:rFonts w:ascii="Calibri" w:hAnsi="Calibri" w:cs="Calibri"/>
                <w:color w:val="000000"/>
                <w:sz w:val="22"/>
                <w:szCs w:val="22"/>
              </w:rPr>
            </w:pPr>
            <w:r>
              <w:rPr>
                <w:rFonts w:ascii="Calibri" w:hAnsi="Calibri" w:cs="Calibri"/>
                <w:color w:val="000000"/>
                <w:sz w:val="22"/>
                <w:szCs w:val="22"/>
              </w:rPr>
              <w:t>1107</w:t>
            </w:r>
          </w:p>
        </w:tc>
        <w:tc>
          <w:tcPr>
            <w:tcW w:w="1036" w:type="dxa"/>
            <w:tcBorders>
              <w:top w:val="nil"/>
              <w:left w:val="nil"/>
              <w:bottom w:val="nil"/>
              <w:right w:val="nil"/>
            </w:tcBorders>
            <w:shd w:val="clear" w:color="auto" w:fill="auto"/>
            <w:noWrap/>
            <w:vAlign w:val="bottom"/>
            <w:hideMark/>
          </w:tcPr>
          <w:p w14:paraId="5CBBF387" w14:textId="77777777" w:rsidR="00B23DC9" w:rsidRDefault="00B23DC9" w:rsidP="002E7832">
            <w:pPr>
              <w:jc w:val="center"/>
              <w:rPr>
                <w:rFonts w:ascii="Calibri" w:hAnsi="Calibri" w:cs="Calibri"/>
                <w:color w:val="000000"/>
                <w:sz w:val="22"/>
                <w:szCs w:val="22"/>
              </w:rPr>
            </w:pPr>
            <w:r>
              <w:rPr>
                <w:rFonts w:ascii="Calibri" w:hAnsi="Calibri" w:cs="Calibri"/>
                <w:color w:val="000000"/>
                <w:sz w:val="22"/>
                <w:szCs w:val="22"/>
              </w:rPr>
              <w:t>3.34%</w:t>
            </w:r>
          </w:p>
        </w:tc>
        <w:tc>
          <w:tcPr>
            <w:tcW w:w="960" w:type="dxa"/>
            <w:tcBorders>
              <w:top w:val="nil"/>
              <w:left w:val="nil"/>
              <w:bottom w:val="nil"/>
              <w:right w:val="nil"/>
            </w:tcBorders>
            <w:shd w:val="clear" w:color="auto" w:fill="auto"/>
            <w:noWrap/>
            <w:vAlign w:val="bottom"/>
            <w:hideMark/>
          </w:tcPr>
          <w:p w14:paraId="317A5C1C" w14:textId="77777777" w:rsidR="00B23DC9" w:rsidRDefault="00B23DC9" w:rsidP="002E7832">
            <w:pPr>
              <w:jc w:val="center"/>
              <w:rPr>
                <w:rFonts w:ascii="Calibri" w:hAnsi="Calibri" w:cs="Calibri"/>
                <w:color w:val="000000"/>
                <w:sz w:val="22"/>
                <w:szCs w:val="22"/>
              </w:rPr>
            </w:pPr>
            <w:r>
              <w:rPr>
                <w:rFonts w:ascii="Calibri" w:hAnsi="Calibri" w:cs="Calibri"/>
                <w:color w:val="000000"/>
                <w:sz w:val="22"/>
                <w:szCs w:val="22"/>
              </w:rPr>
              <w:t>1054</w:t>
            </w:r>
          </w:p>
        </w:tc>
        <w:tc>
          <w:tcPr>
            <w:tcW w:w="960" w:type="dxa"/>
            <w:tcBorders>
              <w:top w:val="nil"/>
              <w:left w:val="nil"/>
              <w:bottom w:val="nil"/>
              <w:right w:val="nil"/>
            </w:tcBorders>
            <w:shd w:val="clear" w:color="auto" w:fill="auto"/>
            <w:noWrap/>
            <w:vAlign w:val="bottom"/>
            <w:hideMark/>
          </w:tcPr>
          <w:p w14:paraId="3E2C5E63" w14:textId="77777777" w:rsidR="00B23DC9" w:rsidRDefault="00B23DC9" w:rsidP="002E7832">
            <w:pPr>
              <w:jc w:val="center"/>
              <w:rPr>
                <w:rFonts w:ascii="Calibri" w:hAnsi="Calibri" w:cs="Calibri"/>
                <w:color w:val="000000"/>
                <w:sz w:val="22"/>
                <w:szCs w:val="22"/>
              </w:rPr>
            </w:pPr>
            <w:r>
              <w:rPr>
                <w:rFonts w:ascii="Calibri" w:hAnsi="Calibri" w:cs="Calibri"/>
                <w:color w:val="000000"/>
                <w:sz w:val="22"/>
                <w:szCs w:val="22"/>
              </w:rPr>
              <w:t>53</w:t>
            </w:r>
          </w:p>
        </w:tc>
        <w:tc>
          <w:tcPr>
            <w:tcW w:w="960" w:type="dxa"/>
            <w:tcBorders>
              <w:top w:val="nil"/>
              <w:left w:val="nil"/>
              <w:bottom w:val="nil"/>
              <w:right w:val="nil"/>
            </w:tcBorders>
            <w:shd w:val="clear" w:color="auto" w:fill="auto"/>
            <w:noWrap/>
            <w:vAlign w:val="bottom"/>
            <w:hideMark/>
          </w:tcPr>
          <w:p w14:paraId="472DC8FE" w14:textId="77777777" w:rsidR="00B23DC9" w:rsidRDefault="00B23DC9" w:rsidP="002E7832">
            <w:pPr>
              <w:jc w:val="center"/>
              <w:rPr>
                <w:rFonts w:ascii="Calibri" w:hAnsi="Calibri" w:cs="Calibri"/>
                <w:color w:val="000000"/>
                <w:sz w:val="22"/>
                <w:szCs w:val="22"/>
              </w:rPr>
            </w:pPr>
            <w:r>
              <w:rPr>
                <w:rFonts w:ascii="Calibri" w:hAnsi="Calibri" w:cs="Calibri"/>
                <w:color w:val="000000"/>
                <w:sz w:val="22"/>
                <w:szCs w:val="22"/>
              </w:rPr>
              <w:t>95.21%</w:t>
            </w:r>
          </w:p>
        </w:tc>
        <w:tc>
          <w:tcPr>
            <w:tcW w:w="339" w:type="dxa"/>
            <w:tcBorders>
              <w:top w:val="nil"/>
              <w:left w:val="nil"/>
              <w:bottom w:val="nil"/>
              <w:right w:val="nil"/>
            </w:tcBorders>
            <w:shd w:val="clear" w:color="auto" w:fill="auto"/>
            <w:noWrap/>
            <w:vAlign w:val="bottom"/>
            <w:hideMark/>
          </w:tcPr>
          <w:p w14:paraId="4284879F" w14:textId="77777777" w:rsidR="00B23DC9" w:rsidRDefault="00B23DC9" w:rsidP="002E7832">
            <w:pPr>
              <w:jc w:val="center"/>
              <w:rPr>
                <w:rFonts w:ascii="Calibri" w:hAnsi="Calibri" w:cs="Calibri"/>
                <w:color w:val="000000"/>
                <w:sz w:val="22"/>
                <w:szCs w:val="22"/>
              </w:rPr>
            </w:pPr>
          </w:p>
        </w:tc>
        <w:tc>
          <w:tcPr>
            <w:tcW w:w="789" w:type="dxa"/>
            <w:tcBorders>
              <w:top w:val="nil"/>
              <w:left w:val="nil"/>
              <w:bottom w:val="nil"/>
              <w:right w:val="nil"/>
            </w:tcBorders>
            <w:shd w:val="clear" w:color="auto" w:fill="auto"/>
            <w:noWrap/>
            <w:vAlign w:val="bottom"/>
            <w:hideMark/>
          </w:tcPr>
          <w:p w14:paraId="7153C64F" w14:textId="77777777" w:rsidR="00B23DC9" w:rsidRDefault="00B23DC9" w:rsidP="002E7832">
            <w:pPr>
              <w:jc w:val="center"/>
              <w:rPr>
                <w:rFonts w:ascii="Calibri" w:hAnsi="Calibri" w:cs="Calibri"/>
                <w:sz w:val="22"/>
                <w:szCs w:val="22"/>
              </w:rPr>
            </w:pPr>
            <w:r>
              <w:rPr>
                <w:rFonts w:ascii="Calibri" w:hAnsi="Calibri" w:cs="Calibri"/>
                <w:sz w:val="22"/>
                <w:szCs w:val="22"/>
              </w:rPr>
              <w:t>1029</w:t>
            </w:r>
          </w:p>
        </w:tc>
        <w:tc>
          <w:tcPr>
            <w:tcW w:w="1534" w:type="dxa"/>
            <w:gridSpan w:val="2"/>
            <w:tcBorders>
              <w:top w:val="nil"/>
              <w:left w:val="nil"/>
              <w:bottom w:val="nil"/>
              <w:right w:val="nil"/>
            </w:tcBorders>
            <w:shd w:val="clear" w:color="auto" w:fill="auto"/>
            <w:noWrap/>
            <w:vAlign w:val="bottom"/>
            <w:hideMark/>
          </w:tcPr>
          <w:p w14:paraId="35EBC5F4" w14:textId="77777777" w:rsidR="00B23DC9" w:rsidRDefault="00B23DC9" w:rsidP="002E7832">
            <w:pPr>
              <w:jc w:val="center"/>
              <w:rPr>
                <w:rFonts w:ascii="Calibri" w:hAnsi="Calibri" w:cs="Calibri"/>
                <w:sz w:val="22"/>
                <w:szCs w:val="22"/>
              </w:rPr>
            </w:pPr>
            <w:r>
              <w:rPr>
                <w:rFonts w:ascii="Calibri" w:hAnsi="Calibri" w:cs="Calibri"/>
                <w:sz w:val="22"/>
                <w:szCs w:val="22"/>
              </w:rPr>
              <w:t>25</w:t>
            </w:r>
          </w:p>
        </w:tc>
        <w:tc>
          <w:tcPr>
            <w:tcW w:w="964" w:type="dxa"/>
            <w:tcBorders>
              <w:top w:val="nil"/>
              <w:left w:val="nil"/>
              <w:bottom w:val="nil"/>
              <w:right w:val="nil"/>
            </w:tcBorders>
            <w:shd w:val="clear" w:color="auto" w:fill="auto"/>
            <w:noWrap/>
            <w:vAlign w:val="bottom"/>
            <w:hideMark/>
          </w:tcPr>
          <w:p w14:paraId="3115E1DB" w14:textId="77777777" w:rsidR="00B23DC9" w:rsidRDefault="00B23DC9" w:rsidP="002E7832">
            <w:pPr>
              <w:jc w:val="center"/>
              <w:rPr>
                <w:rFonts w:ascii="Calibri" w:hAnsi="Calibri" w:cs="Calibri"/>
                <w:sz w:val="22"/>
                <w:szCs w:val="22"/>
              </w:rPr>
            </w:pPr>
            <w:r>
              <w:rPr>
                <w:rFonts w:ascii="Calibri" w:hAnsi="Calibri" w:cs="Calibri"/>
                <w:sz w:val="22"/>
                <w:szCs w:val="22"/>
              </w:rPr>
              <w:t>41.160</w:t>
            </w:r>
          </w:p>
        </w:tc>
      </w:tr>
      <w:tr w:rsidR="00B23DC9" w14:paraId="458335EA" w14:textId="77777777" w:rsidTr="00B23DC9">
        <w:trPr>
          <w:trHeight w:val="300"/>
        </w:trPr>
        <w:tc>
          <w:tcPr>
            <w:tcW w:w="957" w:type="dxa"/>
            <w:tcBorders>
              <w:top w:val="nil"/>
              <w:left w:val="nil"/>
              <w:bottom w:val="nil"/>
              <w:right w:val="nil"/>
            </w:tcBorders>
            <w:shd w:val="clear" w:color="auto" w:fill="auto"/>
            <w:noWrap/>
            <w:vAlign w:val="bottom"/>
            <w:hideMark/>
          </w:tcPr>
          <w:p w14:paraId="3BCC4930" w14:textId="77777777" w:rsidR="00B23DC9" w:rsidRDefault="00B23DC9" w:rsidP="002E7832">
            <w:pPr>
              <w:jc w:val="center"/>
              <w:rPr>
                <w:rFonts w:ascii="Calibri" w:hAnsi="Calibri" w:cs="Calibri"/>
                <w:sz w:val="22"/>
                <w:szCs w:val="22"/>
              </w:rPr>
            </w:pPr>
          </w:p>
        </w:tc>
        <w:tc>
          <w:tcPr>
            <w:tcW w:w="884" w:type="dxa"/>
            <w:tcBorders>
              <w:top w:val="nil"/>
              <w:left w:val="nil"/>
              <w:bottom w:val="nil"/>
              <w:right w:val="nil"/>
            </w:tcBorders>
            <w:shd w:val="clear" w:color="auto" w:fill="auto"/>
            <w:noWrap/>
            <w:vAlign w:val="bottom"/>
            <w:hideMark/>
          </w:tcPr>
          <w:p w14:paraId="27207AA0" w14:textId="77777777" w:rsidR="00B23DC9" w:rsidRDefault="00B23DC9" w:rsidP="002E7832">
            <w:pPr>
              <w:jc w:val="center"/>
              <w:rPr>
                <w:sz w:val="20"/>
                <w:szCs w:val="20"/>
              </w:rPr>
            </w:pPr>
          </w:p>
        </w:tc>
        <w:tc>
          <w:tcPr>
            <w:tcW w:w="1036" w:type="dxa"/>
            <w:tcBorders>
              <w:top w:val="nil"/>
              <w:left w:val="nil"/>
              <w:bottom w:val="nil"/>
              <w:right w:val="nil"/>
            </w:tcBorders>
            <w:shd w:val="clear" w:color="auto" w:fill="auto"/>
            <w:noWrap/>
            <w:vAlign w:val="bottom"/>
            <w:hideMark/>
          </w:tcPr>
          <w:p w14:paraId="240D0AD8" w14:textId="77777777" w:rsidR="00B23DC9" w:rsidRDefault="00B23DC9" w:rsidP="002E7832">
            <w:pPr>
              <w:jc w:val="center"/>
              <w:rPr>
                <w:sz w:val="20"/>
                <w:szCs w:val="20"/>
              </w:rPr>
            </w:pPr>
          </w:p>
        </w:tc>
        <w:tc>
          <w:tcPr>
            <w:tcW w:w="960" w:type="dxa"/>
            <w:tcBorders>
              <w:top w:val="nil"/>
              <w:left w:val="nil"/>
              <w:bottom w:val="nil"/>
              <w:right w:val="nil"/>
            </w:tcBorders>
            <w:shd w:val="clear" w:color="auto" w:fill="auto"/>
            <w:noWrap/>
            <w:vAlign w:val="bottom"/>
            <w:hideMark/>
          </w:tcPr>
          <w:p w14:paraId="2365B538" w14:textId="77777777" w:rsidR="00B23DC9" w:rsidRDefault="00B23DC9" w:rsidP="002E7832">
            <w:pPr>
              <w:jc w:val="center"/>
              <w:rPr>
                <w:sz w:val="20"/>
                <w:szCs w:val="20"/>
              </w:rPr>
            </w:pPr>
          </w:p>
        </w:tc>
        <w:tc>
          <w:tcPr>
            <w:tcW w:w="960" w:type="dxa"/>
            <w:tcBorders>
              <w:top w:val="nil"/>
              <w:left w:val="nil"/>
              <w:bottom w:val="nil"/>
              <w:right w:val="nil"/>
            </w:tcBorders>
            <w:shd w:val="clear" w:color="auto" w:fill="auto"/>
            <w:noWrap/>
            <w:vAlign w:val="bottom"/>
            <w:hideMark/>
          </w:tcPr>
          <w:p w14:paraId="0FE5FA64" w14:textId="77777777" w:rsidR="00B23DC9" w:rsidRDefault="00B23DC9" w:rsidP="002E7832">
            <w:pPr>
              <w:jc w:val="center"/>
              <w:rPr>
                <w:sz w:val="20"/>
                <w:szCs w:val="20"/>
              </w:rPr>
            </w:pPr>
          </w:p>
        </w:tc>
        <w:tc>
          <w:tcPr>
            <w:tcW w:w="960" w:type="dxa"/>
            <w:tcBorders>
              <w:top w:val="nil"/>
              <w:left w:val="nil"/>
              <w:bottom w:val="nil"/>
              <w:right w:val="nil"/>
            </w:tcBorders>
            <w:shd w:val="clear" w:color="auto" w:fill="auto"/>
            <w:noWrap/>
            <w:vAlign w:val="bottom"/>
            <w:hideMark/>
          </w:tcPr>
          <w:p w14:paraId="04C38807" w14:textId="77777777" w:rsidR="00B23DC9" w:rsidRDefault="00B23DC9" w:rsidP="002E7832">
            <w:pPr>
              <w:jc w:val="center"/>
              <w:rPr>
                <w:sz w:val="20"/>
                <w:szCs w:val="20"/>
              </w:rPr>
            </w:pPr>
          </w:p>
        </w:tc>
        <w:tc>
          <w:tcPr>
            <w:tcW w:w="339" w:type="dxa"/>
            <w:tcBorders>
              <w:top w:val="nil"/>
              <w:left w:val="nil"/>
              <w:bottom w:val="nil"/>
              <w:right w:val="nil"/>
            </w:tcBorders>
            <w:shd w:val="clear" w:color="auto" w:fill="auto"/>
            <w:noWrap/>
            <w:vAlign w:val="bottom"/>
            <w:hideMark/>
          </w:tcPr>
          <w:p w14:paraId="5C4622C6" w14:textId="77777777" w:rsidR="00B23DC9" w:rsidRDefault="00B23DC9" w:rsidP="002E7832">
            <w:pPr>
              <w:jc w:val="center"/>
              <w:rPr>
                <w:sz w:val="20"/>
                <w:szCs w:val="20"/>
              </w:rPr>
            </w:pPr>
          </w:p>
        </w:tc>
        <w:tc>
          <w:tcPr>
            <w:tcW w:w="789" w:type="dxa"/>
            <w:tcBorders>
              <w:top w:val="nil"/>
              <w:left w:val="nil"/>
              <w:bottom w:val="nil"/>
              <w:right w:val="nil"/>
            </w:tcBorders>
            <w:shd w:val="clear" w:color="auto" w:fill="auto"/>
            <w:noWrap/>
            <w:vAlign w:val="bottom"/>
            <w:hideMark/>
          </w:tcPr>
          <w:p w14:paraId="09B0E28B" w14:textId="77777777" w:rsidR="00B23DC9" w:rsidRDefault="00B23DC9" w:rsidP="002E7832">
            <w:pPr>
              <w:jc w:val="center"/>
              <w:rPr>
                <w:sz w:val="20"/>
                <w:szCs w:val="20"/>
              </w:rPr>
            </w:pPr>
          </w:p>
        </w:tc>
        <w:tc>
          <w:tcPr>
            <w:tcW w:w="1534" w:type="dxa"/>
            <w:gridSpan w:val="2"/>
            <w:tcBorders>
              <w:top w:val="nil"/>
              <w:left w:val="nil"/>
              <w:bottom w:val="nil"/>
              <w:right w:val="nil"/>
            </w:tcBorders>
            <w:shd w:val="clear" w:color="auto" w:fill="auto"/>
            <w:noWrap/>
            <w:vAlign w:val="bottom"/>
            <w:hideMark/>
          </w:tcPr>
          <w:p w14:paraId="61EFB574" w14:textId="77777777" w:rsidR="00B23DC9" w:rsidRDefault="00B23DC9" w:rsidP="002E7832">
            <w:pPr>
              <w:jc w:val="center"/>
              <w:rPr>
                <w:sz w:val="20"/>
                <w:szCs w:val="20"/>
              </w:rPr>
            </w:pPr>
          </w:p>
        </w:tc>
        <w:tc>
          <w:tcPr>
            <w:tcW w:w="964" w:type="dxa"/>
            <w:tcBorders>
              <w:top w:val="nil"/>
              <w:left w:val="nil"/>
              <w:bottom w:val="nil"/>
              <w:right w:val="nil"/>
            </w:tcBorders>
            <w:shd w:val="clear" w:color="auto" w:fill="auto"/>
            <w:noWrap/>
            <w:vAlign w:val="bottom"/>
            <w:hideMark/>
          </w:tcPr>
          <w:p w14:paraId="4410FD81" w14:textId="77777777" w:rsidR="00B23DC9" w:rsidRDefault="00B23DC9" w:rsidP="002E7832">
            <w:pPr>
              <w:jc w:val="center"/>
              <w:rPr>
                <w:sz w:val="20"/>
                <w:szCs w:val="20"/>
              </w:rPr>
            </w:pPr>
          </w:p>
        </w:tc>
      </w:tr>
      <w:tr w:rsidR="00B23DC9" w14:paraId="080474E4" w14:textId="77777777" w:rsidTr="00B23DC9">
        <w:trPr>
          <w:trHeight w:val="300"/>
        </w:trPr>
        <w:tc>
          <w:tcPr>
            <w:tcW w:w="957" w:type="dxa"/>
            <w:tcBorders>
              <w:top w:val="nil"/>
              <w:left w:val="nil"/>
              <w:bottom w:val="nil"/>
              <w:right w:val="nil"/>
            </w:tcBorders>
            <w:shd w:val="clear" w:color="auto" w:fill="auto"/>
            <w:noWrap/>
            <w:vAlign w:val="bottom"/>
            <w:hideMark/>
          </w:tcPr>
          <w:p w14:paraId="55B83A28" w14:textId="77777777" w:rsidR="00B23DC9" w:rsidRDefault="00B23DC9" w:rsidP="002E7832">
            <w:pPr>
              <w:jc w:val="center"/>
              <w:rPr>
                <w:rFonts w:ascii="Calibri" w:hAnsi="Calibri" w:cs="Calibri"/>
                <w:color w:val="000000"/>
                <w:sz w:val="22"/>
                <w:szCs w:val="22"/>
              </w:rPr>
            </w:pPr>
            <w:r>
              <w:rPr>
                <w:rFonts w:ascii="Calibri" w:hAnsi="Calibri" w:cs="Calibri"/>
                <w:color w:val="000000"/>
                <w:sz w:val="22"/>
                <w:szCs w:val="22"/>
              </w:rPr>
              <w:t>Total</w:t>
            </w:r>
          </w:p>
        </w:tc>
        <w:tc>
          <w:tcPr>
            <w:tcW w:w="884" w:type="dxa"/>
            <w:tcBorders>
              <w:top w:val="nil"/>
              <w:left w:val="nil"/>
              <w:bottom w:val="nil"/>
              <w:right w:val="nil"/>
            </w:tcBorders>
            <w:shd w:val="clear" w:color="auto" w:fill="auto"/>
            <w:noWrap/>
            <w:vAlign w:val="bottom"/>
            <w:hideMark/>
          </w:tcPr>
          <w:p w14:paraId="179BFCCE" w14:textId="77777777" w:rsidR="00B23DC9" w:rsidRDefault="00B23DC9" w:rsidP="002E7832">
            <w:pPr>
              <w:jc w:val="center"/>
              <w:rPr>
                <w:rFonts w:ascii="Calibri" w:hAnsi="Calibri" w:cs="Calibri"/>
                <w:color w:val="000000"/>
                <w:sz w:val="22"/>
                <w:szCs w:val="22"/>
              </w:rPr>
            </w:pPr>
            <w:r>
              <w:rPr>
                <w:rFonts w:ascii="Calibri" w:hAnsi="Calibri" w:cs="Calibri"/>
                <w:color w:val="000000"/>
                <w:sz w:val="22"/>
                <w:szCs w:val="22"/>
              </w:rPr>
              <w:t>33122</w:t>
            </w:r>
          </w:p>
        </w:tc>
        <w:tc>
          <w:tcPr>
            <w:tcW w:w="1036" w:type="dxa"/>
            <w:tcBorders>
              <w:top w:val="nil"/>
              <w:left w:val="nil"/>
              <w:bottom w:val="nil"/>
              <w:right w:val="nil"/>
            </w:tcBorders>
            <w:shd w:val="clear" w:color="auto" w:fill="auto"/>
            <w:noWrap/>
            <w:vAlign w:val="bottom"/>
            <w:hideMark/>
          </w:tcPr>
          <w:p w14:paraId="563E305E" w14:textId="77777777" w:rsidR="00B23DC9" w:rsidRDefault="00B23DC9" w:rsidP="002E7832">
            <w:pPr>
              <w:jc w:val="center"/>
              <w:rPr>
                <w:rFonts w:ascii="Calibri" w:hAnsi="Calibri" w:cs="Calibri"/>
                <w:color w:val="000000"/>
                <w:sz w:val="22"/>
                <w:szCs w:val="22"/>
              </w:rPr>
            </w:pPr>
            <w:r>
              <w:rPr>
                <w:rFonts w:ascii="Calibri" w:hAnsi="Calibri" w:cs="Calibri"/>
                <w:color w:val="000000"/>
                <w:sz w:val="22"/>
                <w:szCs w:val="22"/>
              </w:rPr>
              <w:t>103%</w:t>
            </w:r>
          </w:p>
        </w:tc>
        <w:tc>
          <w:tcPr>
            <w:tcW w:w="960" w:type="dxa"/>
            <w:tcBorders>
              <w:top w:val="nil"/>
              <w:left w:val="nil"/>
              <w:bottom w:val="nil"/>
              <w:right w:val="nil"/>
            </w:tcBorders>
            <w:shd w:val="clear" w:color="auto" w:fill="auto"/>
            <w:noWrap/>
            <w:vAlign w:val="bottom"/>
            <w:hideMark/>
          </w:tcPr>
          <w:p w14:paraId="2AD27592" w14:textId="77777777" w:rsidR="00B23DC9" w:rsidRDefault="00B23DC9" w:rsidP="002E7832">
            <w:pPr>
              <w:jc w:val="center"/>
              <w:rPr>
                <w:rFonts w:ascii="Calibri" w:hAnsi="Calibri" w:cs="Calibri"/>
                <w:color w:val="000000"/>
                <w:sz w:val="22"/>
                <w:szCs w:val="22"/>
              </w:rPr>
            </w:pPr>
            <w:r>
              <w:rPr>
                <w:rFonts w:ascii="Calibri" w:hAnsi="Calibri" w:cs="Calibri"/>
                <w:color w:val="000000"/>
                <w:sz w:val="22"/>
                <w:szCs w:val="22"/>
              </w:rPr>
              <w:t>23385</w:t>
            </w:r>
          </w:p>
        </w:tc>
        <w:tc>
          <w:tcPr>
            <w:tcW w:w="960" w:type="dxa"/>
            <w:tcBorders>
              <w:top w:val="nil"/>
              <w:left w:val="nil"/>
              <w:bottom w:val="nil"/>
              <w:right w:val="nil"/>
            </w:tcBorders>
            <w:shd w:val="clear" w:color="auto" w:fill="auto"/>
            <w:noWrap/>
            <w:vAlign w:val="bottom"/>
            <w:hideMark/>
          </w:tcPr>
          <w:p w14:paraId="66F51956" w14:textId="77777777" w:rsidR="00B23DC9" w:rsidRDefault="00B23DC9" w:rsidP="002E7832">
            <w:pPr>
              <w:jc w:val="center"/>
              <w:rPr>
                <w:rFonts w:ascii="Calibri" w:hAnsi="Calibri" w:cs="Calibri"/>
                <w:color w:val="000000"/>
                <w:sz w:val="22"/>
                <w:szCs w:val="22"/>
              </w:rPr>
            </w:pPr>
            <w:r>
              <w:rPr>
                <w:rFonts w:ascii="Calibri" w:hAnsi="Calibri" w:cs="Calibri"/>
                <w:color w:val="000000"/>
                <w:sz w:val="22"/>
                <w:szCs w:val="22"/>
              </w:rPr>
              <w:t>9737</w:t>
            </w:r>
          </w:p>
        </w:tc>
        <w:tc>
          <w:tcPr>
            <w:tcW w:w="960" w:type="dxa"/>
            <w:tcBorders>
              <w:top w:val="nil"/>
              <w:left w:val="nil"/>
              <w:bottom w:val="nil"/>
              <w:right w:val="nil"/>
            </w:tcBorders>
            <w:shd w:val="clear" w:color="auto" w:fill="auto"/>
            <w:noWrap/>
            <w:vAlign w:val="bottom"/>
            <w:hideMark/>
          </w:tcPr>
          <w:p w14:paraId="63D9D407" w14:textId="77777777" w:rsidR="00B23DC9" w:rsidRDefault="00B23DC9" w:rsidP="002E7832">
            <w:pPr>
              <w:jc w:val="center"/>
              <w:rPr>
                <w:rFonts w:ascii="Calibri" w:hAnsi="Calibri" w:cs="Calibri"/>
                <w:color w:val="000000"/>
                <w:sz w:val="22"/>
                <w:szCs w:val="22"/>
              </w:rPr>
            </w:pPr>
            <w:r>
              <w:rPr>
                <w:rFonts w:ascii="Calibri" w:hAnsi="Calibri" w:cs="Calibri"/>
                <w:color w:val="000000"/>
                <w:sz w:val="22"/>
                <w:szCs w:val="22"/>
              </w:rPr>
              <w:t>70.60%</w:t>
            </w:r>
          </w:p>
        </w:tc>
        <w:tc>
          <w:tcPr>
            <w:tcW w:w="339" w:type="dxa"/>
            <w:tcBorders>
              <w:top w:val="nil"/>
              <w:left w:val="nil"/>
              <w:bottom w:val="nil"/>
              <w:right w:val="nil"/>
            </w:tcBorders>
            <w:shd w:val="clear" w:color="auto" w:fill="auto"/>
            <w:noWrap/>
            <w:vAlign w:val="bottom"/>
            <w:hideMark/>
          </w:tcPr>
          <w:p w14:paraId="36A7FDF0" w14:textId="77777777" w:rsidR="00B23DC9" w:rsidRDefault="00B23DC9" w:rsidP="002E7832">
            <w:pPr>
              <w:jc w:val="center"/>
              <w:rPr>
                <w:rFonts w:ascii="Calibri" w:hAnsi="Calibri" w:cs="Calibri"/>
                <w:color w:val="000000"/>
                <w:sz w:val="22"/>
                <w:szCs w:val="22"/>
              </w:rPr>
            </w:pPr>
          </w:p>
        </w:tc>
        <w:tc>
          <w:tcPr>
            <w:tcW w:w="789" w:type="dxa"/>
            <w:tcBorders>
              <w:top w:val="nil"/>
              <w:left w:val="nil"/>
              <w:bottom w:val="nil"/>
              <w:right w:val="nil"/>
            </w:tcBorders>
            <w:shd w:val="clear" w:color="auto" w:fill="auto"/>
            <w:noWrap/>
            <w:vAlign w:val="bottom"/>
            <w:hideMark/>
          </w:tcPr>
          <w:p w14:paraId="65C5C184" w14:textId="77777777" w:rsidR="00B23DC9" w:rsidRDefault="00B23DC9" w:rsidP="002E7832">
            <w:pPr>
              <w:jc w:val="center"/>
              <w:rPr>
                <w:rFonts w:ascii="Calibri" w:hAnsi="Calibri" w:cs="Calibri"/>
                <w:color w:val="000000"/>
                <w:sz w:val="22"/>
                <w:szCs w:val="22"/>
              </w:rPr>
            </w:pPr>
            <w:r>
              <w:rPr>
                <w:rFonts w:ascii="Calibri" w:hAnsi="Calibri" w:cs="Calibri"/>
                <w:color w:val="000000"/>
                <w:sz w:val="22"/>
                <w:szCs w:val="22"/>
              </w:rPr>
              <w:t>21898</w:t>
            </w:r>
          </w:p>
        </w:tc>
        <w:tc>
          <w:tcPr>
            <w:tcW w:w="1534" w:type="dxa"/>
            <w:gridSpan w:val="2"/>
            <w:tcBorders>
              <w:top w:val="nil"/>
              <w:left w:val="nil"/>
              <w:bottom w:val="nil"/>
              <w:right w:val="nil"/>
            </w:tcBorders>
            <w:shd w:val="clear" w:color="auto" w:fill="auto"/>
            <w:noWrap/>
            <w:vAlign w:val="bottom"/>
            <w:hideMark/>
          </w:tcPr>
          <w:p w14:paraId="6E9DE348" w14:textId="77777777" w:rsidR="00B23DC9" w:rsidRDefault="00B23DC9" w:rsidP="002E7832">
            <w:pPr>
              <w:jc w:val="center"/>
              <w:rPr>
                <w:rFonts w:ascii="Calibri" w:hAnsi="Calibri" w:cs="Calibri"/>
                <w:color w:val="000000"/>
                <w:sz w:val="22"/>
                <w:szCs w:val="22"/>
              </w:rPr>
            </w:pPr>
            <w:r>
              <w:rPr>
                <w:rFonts w:ascii="Calibri" w:hAnsi="Calibri" w:cs="Calibri"/>
                <w:color w:val="000000"/>
                <w:sz w:val="22"/>
                <w:szCs w:val="22"/>
              </w:rPr>
              <w:t>1487</w:t>
            </w:r>
          </w:p>
        </w:tc>
        <w:tc>
          <w:tcPr>
            <w:tcW w:w="964" w:type="dxa"/>
            <w:tcBorders>
              <w:top w:val="nil"/>
              <w:left w:val="nil"/>
              <w:bottom w:val="nil"/>
              <w:right w:val="nil"/>
            </w:tcBorders>
            <w:shd w:val="clear" w:color="auto" w:fill="auto"/>
            <w:noWrap/>
            <w:vAlign w:val="bottom"/>
            <w:hideMark/>
          </w:tcPr>
          <w:p w14:paraId="3A252470" w14:textId="77777777" w:rsidR="00B23DC9" w:rsidRDefault="00B23DC9" w:rsidP="002E7832">
            <w:pPr>
              <w:jc w:val="center"/>
              <w:rPr>
                <w:rFonts w:ascii="Calibri" w:hAnsi="Calibri" w:cs="Calibri"/>
                <w:sz w:val="22"/>
                <w:szCs w:val="22"/>
              </w:rPr>
            </w:pPr>
            <w:r>
              <w:rPr>
                <w:rFonts w:ascii="Calibri" w:hAnsi="Calibri" w:cs="Calibri"/>
                <w:sz w:val="22"/>
                <w:szCs w:val="22"/>
              </w:rPr>
              <w:t>14.726</w:t>
            </w:r>
          </w:p>
        </w:tc>
      </w:tr>
    </w:tbl>
    <w:p w14:paraId="2E0505AD" w14:textId="7B529968" w:rsidR="006B11D8" w:rsidRDefault="00691ABA" w:rsidP="006B11D8">
      <w:r>
        <w:t>Table 4</w:t>
      </w:r>
    </w:p>
    <w:p w14:paraId="26CFCAC0" w14:textId="77777777" w:rsidR="00691ABA" w:rsidRDefault="00691ABA" w:rsidP="006B11D8"/>
    <w:p w14:paraId="0D15E0FC" w14:textId="1F5D76CB" w:rsidR="00691ABA" w:rsidRDefault="00691ABA" w:rsidP="006B11D8">
      <w:r>
        <w:t>The scorecard performance reported in the above table produces scores on a range of 80 points, from 220 to 299. We are going to explore this table and the model and output using Reject Inference / Over-ride factors.</w:t>
      </w:r>
    </w:p>
    <w:p w14:paraId="48894D08" w14:textId="77777777" w:rsidR="00316E6B" w:rsidRDefault="00316E6B" w:rsidP="006B11D8"/>
    <w:tbl>
      <w:tblPr>
        <w:tblpPr w:leftFromText="180" w:rightFromText="180" w:vertAnchor="text" w:horzAnchor="margin" w:tblpY="119"/>
        <w:tblW w:w="810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958"/>
        <w:gridCol w:w="1160"/>
        <w:gridCol w:w="1054"/>
        <w:gridCol w:w="1054"/>
        <w:gridCol w:w="480"/>
        <w:gridCol w:w="1120"/>
        <w:gridCol w:w="1220"/>
        <w:gridCol w:w="1054"/>
      </w:tblGrid>
      <w:tr w:rsidR="00316E6B" w:rsidRPr="00B23DC9" w14:paraId="5983D688" w14:textId="77777777" w:rsidTr="00316E6B">
        <w:trPr>
          <w:trHeight w:val="300"/>
        </w:trPr>
        <w:tc>
          <w:tcPr>
            <w:tcW w:w="958" w:type="dxa"/>
            <w:vAlign w:val="bottom"/>
          </w:tcPr>
          <w:p w14:paraId="1FCFFCB3" w14:textId="77777777" w:rsidR="00316E6B" w:rsidRPr="00B23DC9" w:rsidRDefault="00316E6B" w:rsidP="00316E6B">
            <w:pPr>
              <w:jc w:val="center"/>
              <w:rPr>
                <w:rFonts w:ascii="Calibri" w:hAnsi="Calibri" w:cs="Calibri"/>
                <w:sz w:val="22"/>
                <w:szCs w:val="22"/>
              </w:rPr>
            </w:pPr>
          </w:p>
        </w:tc>
        <w:tc>
          <w:tcPr>
            <w:tcW w:w="1160" w:type="dxa"/>
            <w:tcBorders>
              <w:bottom w:val="single" w:sz="8" w:space="0" w:color="FF0000"/>
            </w:tcBorders>
            <w:shd w:val="clear" w:color="auto" w:fill="auto"/>
            <w:noWrap/>
            <w:vAlign w:val="bottom"/>
          </w:tcPr>
          <w:p w14:paraId="091E2384" w14:textId="77777777" w:rsidR="00316E6B" w:rsidRPr="00B23DC9" w:rsidRDefault="00316E6B" w:rsidP="00316E6B">
            <w:pPr>
              <w:jc w:val="center"/>
              <w:rPr>
                <w:rFonts w:ascii="Calibri" w:hAnsi="Calibri" w:cs="Calibri"/>
                <w:sz w:val="22"/>
                <w:szCs w:val="22"/>
              </w:rPr>
            </w:pPr>
            <w:r w:rsidRPr="00B23DC9">
              <w:rPr>
                <w:rFonts w:ascii="Calibri" w:hAnsi="Calibri" w:cs="Calibri"/>
                <w:sz w:val="22"/>
                <w:szCs w:val="22"/>
              </w:rPr>
              <w:t>Odds</w:t>
            </w:r>
          </w:p>
        </w:tc>
        <w:tc>
          <w:tcPr>
            <w:tcW w:w="1054" w:type="dxa"/>
            <w:tcBorders>
              <w:bottom w:val="single" w:sz="8" w:space="0" w:color="FF0000"/>
            </w:tcBorders>
            <w:shd w:val="clear" w:color="auto" w:fill="auto"/>
            <w:noWrap/>
            <w:vAlign w:val="bottom"/>
          </w:tcPr>
          <w:p w14:paraId="6445332D" w14:textId="77777777" w:rsidR="00316E6B" w:rsidRPr="00B23DC9" w:rsidRDefault="00316E6B" w:rsidP="00316E6B">
            <w:pPr>
              <w:jc w:val="center"/>
              <w:rPr>
                <w:rFonts w:ascii="Calibri" w:hAnsi="Calibri" w:cs="Calibri"/>
                <w:sz w:val="22"/>
                <w:szCs w:val="22"/>
              </w:rPr>
            </w:pPr>
            <w:r w:rsidRPr="00B23DC9">
              <w:rPr>
                <w:rFonts w:ascii="Calibri" w:hAnsi="Calibri" w:cs="Calibri"/>
                <w:sz w:val="22"/>
                <w:szCs w:val="22"/>
              </w:rPr>
              <w:t>Inferred Goods</w:t>
            </w:r>
          </w:p>
        </w:tc>
        <w:tc>
          <w:tcPr>
            <w:tcW w:w="1054" w:type="dxa"/>
            <w:tcBorders>
              <w:bottom w:val="single" w:sz="8" w:space="0" w:color="FF0000"/>
            </w:tcBorders>
            <w:shd w:val="clear" w:color="auto" w:fill="auto"/>
            <w:noWrap/>
            <w:vAlign w:val="bottom"/>
          </w:tcPr>
          <w:p w14:paraId="4DC93657" w14:textId="77777777" w:rsidR="00316E6B" w:rsidRPr="00B23DC9" w:rsidRDefault="00316E6B" w:rsidP="00316E6B">
            <w:pPr>
              <w:jc w:val="center"/>
              <w:rPr>
                <w:rFonts w:ascii="Calibri" w:hAnsi="Calibri" w:cs="Calibri"/>
                <w:sz w:val="22"/>
                <w:szCs w:val="22"/>
              </w:rPr>
            </w:pPr>
            <w:r w:rsidRPr="00B23DC9">
              <w:rPr>
                <w:rFonts w:ascii="Calibri" w:hAnsi="Calibri" w:cs="Calibri"/>
                <w:sz w:val="22"/>
                <w:szCs w:val="22"/>
              </w:rPr>
              <w:t>Inferred Bads</w:t>
            </w:r>
          </w:p>
        </w:tc>
        <w:tc>
          <w:tcPr>
            <w:tcW w:w="480" w:type="dxa"/>
            <w:shd w:val="clear" w:color="auto" w:fill="auto"/>
            <w:noWrap/>
            <w:vAlign w:val="bottom"/>
          </w:tcPr>
          <w:p w14:paraId="3B367E26" w14:textId="77777777" w:rsidR="00316E6B" w:rsidRPr="00B23DC9" w:rsidRDefault="00316E6B" w:rsidP="00316E6B">
            <w:pPr>
              <w:jc w:val="center"/>
              <w:rPr>
                <w:rFonts w:ascii="Calibri" w:hAnsi="Calibri" w:cs="Calibri"/>
                <w:sz w:val="22"/>
                <w:szCs w:val="22"/>
              </w:rPr>
            </w:pPr>
          </w:p>
        </w:tc>
        <w:tc>
          <w:tcPr>
            <w:tcW w:w="1120" w:type="dxa"/>
            <w:tcBorders>
              <w:bottom w:val="single" w:sz="8" w:space="0" w:color="FF0000"/>
            </w:tcBorders>
            <w:shd w:val="clear" w:color="auto" w:fill="auto"/>
            <w:noWrap/>
            <w:vAlign w:val="bottom"/>
          </w:tcPr>
          <w:p w14:paraId="349249C7" w14:textId="77777777" w:rsidR="00316E6B" w:rsidRPr="00B23DC9" w:rsidRDefault="00316E6B" w:rsidP="00316E6B">
            <w:pPr>
              <w:jc w:val="center"/>
              <w:rPr>
                <w:rFonts w:ascii="Calibri" w:hAnsi="Calibri" w:cs="Calibri"/>
                <w:sz w:val="22"/>
                <w:szCs w:val="22"/>
              </w:rPr>
            </w:pPr>
            <w:r w:rsidRPr="00B23DC9">
              <w:rPr>
                <w:rFonts w:ascii="Calibri" w:hAnsi="Calibri" w:cs="Calibri"/>
                <w:sz w:val="22"/>
                <w:szCs w:val="22"/>
              </w:rPr>
              <w:t>Total Goods</w:t>
            </w:r>
          </w:p>
        </w:tc>
        <w:tc>
          <w:tcPr>
            <w:tcW w:w="1220" w:type="dxa"/>
            <w:tcBorders>
              <w:bottom w:val="single" w:sz="8" w:space="0" w:color="FF0000"/>
            </w:tcBorders>
            <w:shd w:val="clear" w:color="auto" w:fill="auto"/>
            <w:noWrap/>
            <w:vAlign w:val="bottom"/>
          </w:tcPr>
          <w:p w14:paraId="6B252631" w14:textId="77777777" w:rsidR="00316E6B" w:rsidRPr="00B23DC9" w:rsidRDefault="00316E6B" w:rsidP="00316E6B">
            <w:pPr>
              <w:jc w:val="center"/>
              <w:rPr>
                <w:rFonts w:ascii="Calibri" w:hAnsi="Calibri" w:cs="Calibri"/>
                <w:sz w:val="22"/>
                <w:szCs w:val="22"/>
              </w:rPr>
            </w:pPr>
            <w:r w:rsidRPr="00B23DC9">
              <w:rPr>
                <w:rFonts w:ascii="Calibri" w:hAnsi="Calibri" w:cs="Calibri"/>
                <w:sz w:val="22"/>
                <w:szCs w:val="22"/>
              </w:rPr>
              <w:t>Total Bads</w:t>
            </w:r>
          </w:p>
        </w:tc>
        <w:tc>
          <w:tcPr>
            <w:tcW w:w="1054" w:type="dxa"/>
            <w:tcBorders>
              <w:bottom w:val="single" w:sz="8" w:space="0" w:color="FF0000"/>
            </w:tcBorders>
            <w:shd w:val="clear" w:color="auto" w:fill="auto"/>
            <w:noWrap/>
            <w:vAlign w:val="bottom"/>
          </w:tcPr>
          <w:p w14:paraId="0B3709E9" w14:textId="77777777" w:rsidR="00316E6B" w:rsidRPr="00B23DC9" w:rsidRDefault="00316E6B" w:rsidP="00316E6B">
            <w:pPr>
              <w:jc w:val="center"/>
              <w:rPr>
                <w:rFonts w:ascii="Calibri" w:hAnsi="Calibri" w:cs="Calibri"/>
                <w:sz w:val="22"/>
                <w:szCs w:val="22"/>
              </w:rPr>
            </w:pPr>
            <w:r w:rsidRPr="00B23DC9">
              <w:rPr>
                <w:rFonts w:ascii="Calibri" w:hAnsi="Calibri" w:cs="Calibri"/>
                <w:sz w:val="22"/>
                <w:szCs w:val="22"/>
              </w:rPr>
              <w:t>Odds</w:t>
            </w:r>
          </w:p>
        </w:tc>
      </w:tr>
      <w:tr w:rsidR="00316E6B" w:rsidRPr="00B23DC9" w14:paraId="2AB572F2" w14:textId="77777777" w:rsidTr="00316E6B">
        <w:trPr>
          <w:trHeight w:val="300"/>
        </w:trPr>
        <w:tc>
          <w:tcPr>
            <w:tcW w:w="958" w:type="dxa"/>
            <w:tcBorders>
              <w:right w:val="single" w:sz="8" w:space="0" w:color="FF0000"/>
            </w:tcBorders>
            <w:vAlign w:val="bottom"/>
          </w:tcPr>
          <w:p w14:paraId="31CA03A9" w14:textId="77777777" w:rsidR="00316E6B" w:rsidRPr="00B23DC9" w:rsidRDefault="00316E6B" w:rsidP="00316E6B">
            <w:pPr>
              <w:jc w:val="center"/>
              <w:rPr>
                <w:rFonts w:ascii="Calibri" w:hAnsi="Calibri" w:cs="Calibri"/>
                <w:sz w:val="22"/>
                <w:szCs w:val="22"/>
              </w:rPr>
            </w:pPr>
            <w:r w:rsidRPr="00B23DC9">
              <w:rPr>
                <w:rFonts w:ascii="Calibri" w:hAnsi="Calibri" w:cs="Calibri"/>
                <w:sz w:val="22"/>
                <w:szCs w:val="22"/>
              </w:rPr>
              <w:t>220-239</w:t>
            </w:r>
          </w:p>
        </w:tc>
        <w:tc>
          <w:tcPr>
            <w:tcW w:w="1160" w:type="dxa"/>
            <w:tcBorders>
              <w:top w:val="single" w:sz="8" w:space="0" w:color="FF0000"/>
              <w:left w:val="single" w:sz="8" w:space="0" w:color="FF0000"/>
              <w:bottom w:val="single" w:sz="8" w:space="0" w:color="FF0000"/>
              <w:right w:val="single" w:sz="8" w:space="0" w:color="FF0000"/>
            </w:tcBorders>
            <w:shd w:val="clear" w:color="auto" w:fill="auto"/>
            <w:noWrap/>
            <w:vAlign w:val="bottom"/>
          </w:tcPr>
          <w:p w14:paraId="2DFB4595" w14:textId="725A5050" w:rsidR="00316E6B" w:rsidRPr="00710CC1" w:rsidRDefault="00316E6B" w:rsidP="00316E6B">
            <w:pPr>
              <w:jc w:val="center"/>
              <w:rPr>
                <w:rFonts w:ascii="Calibri" w:hAnsi="Calibri" w:cs="Calibri"/>
                <w:color w:val="C00000"/>
                <w:sz w:val="22"/>
                <w:szCs w:val="22"/>
              </w:rPr>
            </w:pPr>
          </w:p>
        </w:tc>
        <w:tc>
          <w:tcPr>
            <w:tcW w:w="1054" w:type="dxa"/>
            <w:tcBorders>
              <w:top w:val="single" w:sz="8" w:space="0" w:color="FF0000"/>
              <w:left w:val="single" w:sz="8" w:space="0" w:color="FF0000"/>
              <w:bottom w:val="single" w:sz="8" w:space="0" w:color="FF0000"/>
              <w:right w:val="single" w:sz="8" w:space="0" w:color="FF0000"/>
            </w:tcBorders>
            <w:shd w:val="clear" w:color="auto" w:fill="auto"/>
            <w:noWrap/>
            <w:vAlign w:val="bottom"/>
          </w:tcPr>
          <w:p w14:paraId="1BA94125" w14:textId="22F6D51C" w:rsidR="00316E6B" w:rsidRPr="00710CC1" w:rsidRDefault="00316E6B" w:rsidP="00316E6B">
            <w:pPr>
              <w:jc w:val="center"/>
              <w:rPr>
                <w:rFonts w:ascii="Calibri" w:hAnsi="Calibri" w:cs="Calibri"/>
                <w:color w:val="C00000"/>
                <w:sz w:val="22"/>
                <w:szCs w:val="22"/>
              </w:rPr>
            </w:pPr>
          </w:p>
        </w:tc>
        <w:tc>
          <w:tcPr>
            <w:tcW w:w="1054" w:type="dxa"/>
            <w:tcBorders>
              <w:top w:val="single" w:sz="8" w:space="0" w:color="FF0000"/>
              <w:left w:val="single" w:sz="8" w:space="0" w:color="FF0000"/>
              <w:bottom w:val="single" w:sz="8" w:space="0" w:color="FF0000"/>
              <w:right w:val="single" w:sz="8" w:space="0" w:color="FF0000"/>
            </w:tcBorders>
            <w:shd w:val="clear" w:color="auto" w:fill="auto"/>
            <w:noWrap/>
            <w:vAlign w:val="bottom"/>
          </w:tcPr>
          <w:p w14:paraId="4734DE04" w14:textId="24992A41" w:rsidR="00316E6B" w:rsidRPr="00710CC1" w:rsidRDefault="00316E6B" w:rsidP="00316E6B">
            <w:pPr>
              <w:jc w:val="center"/>
              <w:rPr>
                <w:rFonts w:ascii="Calibri" w:hAnsi="Calibri" w:cs="Calibri"/>
                <w:color w:val="C00000"/>
                <w:sz w:val="22"/>
                <w:szCs w:val="22"/>
              </w:rPr>
            </w:pPr>
          </w:p>
        </w:tc>
        <w:tc>
          <w:tcPr>
            <w:tcW w:w="480" w:type="dxa"/>
            <w:tcBorders>
              <w:left w:val="single" w:sz="8" w:space="0" w:color="FF0000"/>
              <w:right w:val="single" w:sz="8" w:space="0" w:color="FF0000"/>
            </w:tcBorders>
            <w:shd w:val="clear" w:color="auto" w:fill="auto"/>
            <w:noWrap/>
            <w:vAlign w:val="bottom"/>
          </w:tcPr>
          <w:p w14:paraId="5236146C" w14:textId="77777777" w:rsidR="00316E6B" w:rsidRPr="00B23DC9" w:rsidRDefault="00316E6B" w:rsidP="00316E6B">
            <w:pPr>
              <w:jc w:val="center"/>
              <w:rPr>
                <w:rFonts w:ascii="Calibri" w:hAnsi="Calibri" w:cs="Calibri"/>
                <w:sz w:val="22"/>
                <w:szCs w:val="22"/>
              </w:rPr>
            </w:pPr>
          </w:p>
        </w:tc>
        <w:tc>
          <w:tcPr>
            <w:tcW w:w="1120" w:type="dxa"/>
            <w:tcBorders>
              <w:top w:val="single" w:sz="8" w:space="0" w:color="FF0000"/>
              <w:left w:val="single" w:sz="8" w:space="0" w:color="FF0000"/>
              <w:bottom w:val="single" w:sz="8" w:space="0" w:color="FF0000"/>
              <w:right w:val="single" w:sz="8" w:space="0" w:color="FF0000"/>
            </w:tcBorders>
            <w:shd w:val="clear" w:color="auto" w:fill="auto"/>
            <w:noWrap/>
            <w:vAlign w:val="bottom"/>
          </w:tcPr>
          <w:p w14:paraId="7FBA4C52" w14:textId="5139770E" w:rsidR="00316E6B" w:rsidRPr="00B23DC9" w:rsidRDefault="00316E6B" w:rsidP="00316E6B">
            <w:pPr>
              <w:jc w:val="center"/>
              <w:rPr>
                <w:rFonts w:ascii="Calibri" w:hAnsi="Calibri" w:cs="Calibri"/>
                <w:sz w:val="22"/>
                <w:szCs w:val="22"/>
              </w:rPr>
            </w:pPr>
          </w:p>
        </w:tc>
        <w:tc>
          <w:tcPr>
            <w:tcW w:w="1220" w:type="dxa"/>
            <w:tcBorders>
              <w:top w:val="single" w:sz="8" w:space="0" w:color="FF0000"/>
              <w:left w:val="single" w:sz="8" w:space="0" w:color="FF0000"/>
              <w:bottom w:val="single" w:sz="8" w:space="0" w:color="FF0000"/>
              <w:right w:val="single" w:sz="8" w:space="0" w:color="FF0000"/>
            </w:tcBorders>
            <w:shd w:val="clear" w:color="auto" w:fill="auto"/>
            <w:noWrap/>
            <w:vAlign w:val="bottom"/>
          </w:tcPr>
          <w:p w14:paraId="290EE4DF" w14:textId="1C9668A6" w:rsidR="00316E6B" w:rsidRPr="00B23DC9" w:rsidRDefault="00316E6B" w:rsidP="00316E6B">
            <w:pPr>
              <w:jc w:val="center"/>
              <w:rPr>
                <w:rFonts w:ascii="Calibri" w:hAnsi="Calibri" w:cs="Calibri"/>
                <w:sz w:val="22"/>
                <w:szCs w:val="22"/>
              </w:rPr>
            </w:pPr>
          </w:p>
        </w:tc>
        <w:tc>
          <w:tcPr>
            <w:tcW w:w="1054" w:type="dxa"/>
            <w:tcBorders>
              <w:top w:val="single" w:sz="8" w:space="0" w:color="FF0000"/>
              <w:left w:val="single" w:sz="8" w:space="0" w:color="FF0000"/>
              <w:bottom w:val="single" w:sz="8" w:space="0" w:color="FF0000"/>
              <w:right w:val="single" w:sz="8" w:space="0" w:color="FF0000"/>
            </w:tcBorders>
            <w:shd w:val="clear" w:color="auto" w:fill="auto"/>
            <w:noWrap/>
            <w:vAlign w:val="bottom"/>
          </w:tcPr>
          <w:p w14:paraId="3B6EF4E3" w14:textId="7E79AAB2" w:rsidR="00316E6B" w:rsidRPr="00B23DC9" w:rsidRDefault="00316E6B" w:rsidP="00316E6B">
            <w:pPr>
              <w:jc w:val="center"/>
              <w:rPr>
                <w:rFonts w:ascii="Calibri" w:hAnsi="Calibri" w:cs="Calibri"/>
                <w:sz w:val="22"/>
                <w:szCs w:val="22"/>
              </w:rPr>
            </w:pPr>
          </w:p>
        </w:tc>
      </w:tr>
      <w:tr w:rsidR="00316E6B" w:rsidRPr="00B23DC9" w14:paraId="4C40D781" w14:textId="77777777" w:rsidTr="00316E6B">
        <w:trPr>
          <w:trHeight w:val="300"/>
        </w:trPr>
        <w:tc>
          <w:tcPr>
            <w:tcW w:w="958" w:type="dxa"/>
            <w:tcBorders>
              <w:right w:val="single" w:sz="8" w:space="0" w:color="FF0000"/>
            </w:tcBorders>
            <w:vAlign w:val="bottom"/>
          </w:tcPr>
          <w:p w14:paraId="0E077686" w14:textId="77777777" w:rsidR="00316E6B" w:rsidRPr="00B23DC9" w:rsidRDefault="00316E6B" w:rsidP="00316E6B">
            <w:pPr>
              <w:jc w:val="center"/>
              <w:rPr>
                <w:rFonts w:ascii="Calibri" w:hAnsi="Calibri" w:cs="Calibri"/>
                <w:sz w:val="22"/>
                <w:szCs w:val="22"/>
              </w:rPr>
            </w:pPr>
            <w:r w:rsidRPr="00B23DC9">
              <w:rPr>
                <w:rFonts w:ascii="Calibri" w:hAnsi="Calibri" w:cs="Calibri"/>
                <w:sz w:val="22"/>
                <w:szCs w:val="22"/>
              </w:rPr>
              <w:t>240-259</w:t>
            </w:r>
          </w:p>
        </w:tc>
        <w:tc>
          <w:tcPr>
            <w:tcW w:w="1160" w:type="dxa"/>
            <w:tcBorders>
              <w:top w:val="single" w:sz="8" w:space="0" w:color="FF0000"/>
              <w:left w:val="single" w:sz="8" w:space="0" w:color="FF0000"/>
              <w:bottom w:val="single" w:sz="8" w:space="0" w:color="FF0000"/>
              <w:right w:val="single" w:sz="8" w:space="0" w:color="FF0000"/>
            </w:tcBorders>
            <w:shd w:val="clear" w:color="auto" w:fill="auto"/>
            <w:noWrap/>
            <w:vAlign w:val="bottom"/>
          </w:tcPr>
          <w:p w14:paraId="4F5AA688" w14:textId="385E79C0" w:rsidR="00316E6B" w:rsidRPr="00710CC1" w:rsidRDefault="00316E6B" w:rsidP="00316E6B">
            <w:pPr>
              <w:jc w:val="center"/>
              <w:rPr>
                <w:rFonts w:ascii="Calibri" w:hAnsi="Calibri" w:cs="Calibri"/>
                <w:color w:val="C00000"/>
                <w:sz w:val="22"/>
                <w:szCs w:val="22"/>
              </w:rPr>
            </w:pPr>
          </w:p>
        </w:tc>
        <w:tc>
          <w:tcPr>
            <w:tcW w:w="1054" w:type="dxa"/>
            <w:tcBorders>
              <w:top w:val="single" w:sz="8" w:space="0" w:color="FF0000"/>
              <w:left w:val="single" w:sz="8" w:space="0" w:color="FF0000"/>
              <w:bottom w:val="single" w:sz="8" w:space="0" w:color="FF0000"/>
              <w:right w:val="single" w:sz="8" w:space="0" w:color="FF0000"/>
            </w:tcBorders>
            <w:shd w:val="clear" w:color="auto" w:fill="auto"/>
            <w:noWrap/>
            <w:vAlign w:val="bottom"/>
          </w:tcPr>
          <w:p w14:paraId="63B37D8E" w14:textId="30794BD2" w:rsidR="00316E6B" w:rsidRPr="00710CC1" w:rsidRDefault="00316E6B" w:rsidP="00316E6B">
            <w:pPr>
              <w:jc w:val="center"/>
              <w:rPr>
                <w:rFonts w:ascii="Calibri" w:hAnsi="Calibri" w:cs="Calibri"/>
                <w:color w:val="C00000"/>
                <w:sz w:val="22"/>
                <w:szCs w:val="22"/>
              </w:rPr>
            </w:pPr>
          </w:p>
        </w:tc>
        <w:tc>
          <w:tcPr>
            <w:tcW w:w="1054" w:type="dxa"/>
            <w:tcBorders>
              <w:top w:val="single" w:sz="8" w:space="0" w:color="FF0000"/>
              <w:left w:val="single" w:sz="8" w:space="0" w:color="FF0000"/>
              <w:bottom w:val="single" w:sz="8" w:space="0" w:color="FF0000"/>
              <w:right w:val="single" w:sz="8" w:space="0" w:color="FF0000"/>
            </w:tcBorders>
            <w:shd w:val="clear" w:color="auto" w:fill="auto"/>
            <w:noWrap/>
            <w:vAlign w:val="bottom"/>
          </w:tcPr>
          <w:p w14:paraId="77E49BBB" w14:textId="4B87B6B6" w:rsidR="00316E6B" w:rsidRPr="00710CC1" w:rsidRDefault="00316E6B" w:rsidP="00316E6B">
            <w:pPr>
              <w:jc w:val="center"/>
              <w:rPr>
                <w:rFonts w:ascii="Calibri" w:hAnsi="Calibri" w:cs="Calibri"/>
                <w:color w:val="C00000"/>
                <w:sz w:val="22"/>
                <w:szCs w:val="22"/>
              </w:rPr>
            </w:pPr>
          </w:p>
        </w:tc>
        <w:tc>
          <w:tcPr>
            <w:tcW w:w="480" w:type="dxa"/>
            <w:tcBorders>
              <w:left w:val="single" w:sz="8" w:space="0" w:color="FF0000"/>
              <w:right w:val="single" w:sz="8" w:space="0" w:color="FF0000"/>
            </w:tcBorders>
            <w:shd w:val="clear" w:color="auto" w:fill="auto"/>
            <w:noWrap/>
            <w:vAlign w:val="bottom"/>
          </w:tcPr>
          <w:p w14:paraId="18374B66" w14:textId="77777777" w:rsidR="00316E6B" w:rsidRPr="00B23DC9" w:rsidRDefault="00316E6B" w:rsidP="00316E6B">
            <w:pPr>
              <w:jc w:val="center"/>
              <w:rPr>
                <w:rFonts w:ascii="Calibri" w:hAnsi="Calibri" w:cs="Calibri"/>
                <w:sz w:val="22"/>
                <w:szCs w:val="22"/>
              </w:rPr>
            </w:pPr>
          </w:p>
        </w:tc>
        <w:tc>
          <w:tcPr>
            <w:tcW w:w="1120" w:type="dxa"/>
            <w:tcBorders>
              <w:top w:val="single" w:sz="8" w:space="0" w:color="FF0000"/>
              <w:left w:val="single" w:sz="8" w:space="0" w:color="FF0000"/>
              <w:bottom w:val="single" w:sz="8" w:space="0" w:color="FF0000"/>
              <w:right w:val="single" w:sz="8" w:space="0" w:color="FF0000"/>
            </w:tcBorders>
            <w:shd w:val="clear" w:color="auto" w:fill="auto"/>
            <w:noWrap/>
            <w:vAlign w:val="bottom"/>
          </w:tcPr>
          <w:p w14:paraId="1C544247" w14:textId="456B96DF" w:rsidR="00316E6B" w:rsidRPr="00B23DC9" w:rsidRDefault="00316E6B" w:rsidP="00316E6B">
            <w:pPr>
              <w:jc w:val="center"/>
              <w:rPr>
                <w:rFonts w:ascii="Calibri" w:hAnsi="Calibri" w:cs="Calibri"/>
                <w:sz w:val="22"/>
                <w:szCs w:val="22"/>
              </w:rPr>
            </w:pPr>
          </w:p>
        </w:tc>
        <w:tc>
          <w:tcPr>
            <w:tcW w:w="1220" w:type="dxa"/>
            <w:tcBorders>
              <w:top w:val="single" w:sz="8" w:space="0" w:color="FF0000"/>
              <w:left w:val="single" w:sz="8" w:space="0" w:color="FF0000"/>
              <w:bottom w:val="single" w:sz="8" w:space="0" w:color="FF0000"/>
              <w:right w:val="single" w:sz="8" w:space="0" w:color="FF0000"/>
            </w:tcBorders>
            <w:shd w:val="clear" w:color="auto" w:fill="auto"/>
            <w:noWrap/>
            <w:vAlign w:val="bottom"/>
          </w:tcPr>
          <w:p w14:paraId="677F5670" w14:textId="4A33EF2E" w:rsidR="00316E6B" w:rsidRPr="00B23DC9" w:rsidRDefault="00316E6B" w:rsidP="00316E6B">
            <w:pPr>
              <w:jc w:val="center"/>
              <w:rPr>
                <w:rFonts w:ascii="Calibri" w:hAnsi="Calibri" w:cs="Calibri"/>
                <w:sz w:val="22"/>
                <w:szCs w:val="22"/>
              </w:rPr>
            </w:pPr>
          </w:p>
        </w:tc>
        <w:tc>
          <w:tcPr>
            <w:tcW w:w="1054" w:type="dxa"/>
            <w:tcBorders>
              <w:top w:val="single" w:sz="8" w:space="0" w:color="FF0000"/>
              <w:left w:val="single" w:sz="8" w:space="0" w:color="FF0000"/>
              <w:bottom w:val="single" w:sz="8" w:space="0" w:color="FF0000"/>
              <w:right w:val="single" w:sz="8" w:space="0" w:color="FF0000"/>
            </w:tcBorders>
            <w:shd w:val="clear" w:color="auto" w:fill="auto"/>
            <w:noWrap/>
            <w:vAlign w:val="bottom"/>
          </w:tcPr>
          <w:p w14:paraId="1B23ECD1" w14:textId="0DC7EF4C" w:rsidR="00316E6B" w:rsidRPr="00B23DC9" w:rsidRDefault="00316E6B" w:rsidP="00316E6B">
            <w:pPr>
              <w:jc w:val="center"/>
              <w:rPr>
                <w:rFonts w:ascii="Calibri" w:hAnsi="Calibri" w:cs="Calibri"/>
                <w:sz w:val="22"/>
                <w:szCs w:val="22"/>
              </w:rPr>
            </w:pPr>
          </w:p>
        </w:tc>
      </w:tr>
      <w:tr w:rsidR="00316E6B" w:rsidRPr="00B23DC9" w14:paraId="07C93AF5" w14:textId="77777777" w:rsidTr="00316E6B">
        <w:trPr>
          <w:trHeight w:val="300"/>
        </w:trPr>
        <w:tc>
          <w:tcPr>
            <w:tcW w:w="958" w:type="dxa"/>
            <w:tcBorders>
              <w:right w:val="single" w:sz="8" w:space="0" w:color="FF0000"/>
            </w:tcBorders>
            <w:vAlign w:val="bottom"/>
          </w:tcPr>
          <w:p w14:paraId="6E9857F0" w14:textId="77777777" w:rsidR="00316E6B" w:rsidRPr="00B23DC9" w:rsidRDefault="00316E6B" w:rsidP="00316E6B">
            <w:pPr>
              <w:jc w:val="center"/>
              <w:rPr>
                <w:rFonts w:ascii="Calibri" w:hAnsi="Calibri" w:cs="Calibri"/>
                <w:sz w:val="22"/>
                <w:szCs w:val="22"/>
              </w:rPr>
            </w:pPr>
            <w:r w:rsidRPr="00B23DC9">
              <w:rPr>
                <w:rFonts w:ascii="Calibri" w:hAnsi="Calibri" w:cs="Calibri"/>
                <w:sz w:val="22"/>
                <w:szCs w:val="22"/>
              </w:rPr>
              <w:t>260-279</w:t>
            </w:r>
          </w:p>
        </w:tc>
        <w:tc>
          <w:tcPr>
            <w:tcW w:w="1160" w:type="dxa"/>
            <w:tcBorders>
              <w:top w:val="single" w:sz="8" w:space="0" w:color="FF0000"/>
              <w:left w:val="single" w:sz="8" w:space="0" w:color="FF0000"/>
              <w:bottom w:val="single" w:sz="8" w:space="0" w:color="FF0000"/>
              <w:right w:val="single" w:sz="8" w:space="0" w:color="FF0000"/>
            </w:tcBorders>
            <w:shd w:val="clear" w:color="auto" w:fill="auto"/>
            <w:noWrap/>
            <w:vAlign w:val="bottom"/>
          </w:tcPr>
          <w:p w14:paraId="6572777D" w14:textId="33D7B426" w:rsidR="00316E6B" w:rsidRPr="00710CC1" w:rsidRDefault="00316E6B" w:rsidP="00316E6B">
            <w:pPr>
              <w:jc w:val="center"/>
              <w:rPr>
                <w:rFonts w:ascii="Calibri" w:hAnsi="Calibri" w:cs="Calibri"/>
                <w:color w:val="C00000"/>
                <w:sz w:val="22"/>
                <w:szCs w:val="22"/>
              </w:rPr>
            </w:pPr>
          </w:p>
        </w:tc>
        <w:tc>
          <w:tcPr>
            <w:tcW w:w="1054" w:type="dxa"/>
            <w:tcBorders>
              <w:top w:val="single" w:sz="8" w:space="0" w:color="FF0000"/>
              <w:left w:val="single" w:sz="8" w:space="0" w:color="FF0000"/>
              <w:bottom w:val="single" w:sz="8" w:space="0" w:color="FF0000"/>
              <w:right w:val="single" w:sz="8" w:space="0" w:color="FF0000"/>
            </w:tcBorders>
            <w:shd w:val="clear" w:color="auto" w:fill="auto"/>
            <w:noWrap/>
            <w:vAlign w:val="bottom"/>
          </w:tcPr>
          <w:p w14:paraId="735EE66D" w14:textId="484901D2" w:rsidR="00316E6B" w:rsidRPr="00710CC1" w:rsidRDefault="00316E6B" w:rsidP="00316E6B">
            <w:pPr>
              <w:jc w:val="center"/>
              <w:rPr>
                <w:rFonts w:ascii="Calibri" w:hAnsi="Calibri" w:cs="Calibri"/>
                <w:color w:val="C00000"/>
                <w:sz w:val="22"/>
                <w:szCs w:val="22"/>
              </w:rPr>
            </w:pPr>
          </w:p>
        </w:tc>
        <w:tc>
          <w:tcPr>
            <w:tcW w:w="1054" w:type="dxa"/>
            <w:tcBorders>
              <w:top w:val="single" w:sz="8" w:space="0" w:color="FF0000"/>
              <w:left w:val="single" w:sz="8" w:space="0" w:color="FF0000"/>
              <w:bottom w:val="single" w:sz="8" w:space="0" w:color="FF0000"/>
              <w:right w:val="single" w:sz="8" w:space="0" w:color="FF0000"/>
            </w:tcBorders>
            <w:shd w:val="clear" w:color="auto" w:fill="auto"/>
            <w:noWrap/>
            <w:vAlign w:val="bottom"/>
          </w:tcPr>
          <w:p w14:paraId="1ABAD2A5" w14:textId="6A869683" w:rsidR="00316E6B" w:rsidRPr="00710CC1" w:rsidRDefault="00316E6B" w:rsidP="00316E6B">
            <w:pPr>
              <w:jc w:val="center"/>
              <w:rPr>
                <w:rFonts w:ascii="Calibri" w:hAnsi="Calibri" w:cs="Calibri"/>
                <w:color w:val="C00000"/>
                <w:sz w:val="22"/>
                <w:szCs w:val="22"/>
              </w:rPr>
            </w:pPr>
          </w:p>
        </w:tc>
        <w:tc>
          <w:tcPr>
            <w:tcW w:w="480" w:type="dxa"/>
            <w:tcBorders>
              <w:left w:val="single" w:sz="8" w:space="0" w:color="FF0000"/>
              <w:right w:val="single" w:sz="8" w:space="0" w:color="FF0000"/>
            </w:tcBorders>
            <w:shd w:val="clear" w:color="auto" w:fill="auto"/>
            <w:noWrap/>
            <w:vAlign w:val="bottom"/>
          </w:tcPr>
          <w:p w14:paraId="0C2FBEEA" w14:textId="77777777" w:rsidR="00316E6B" w:rsidRPr="00B23DC9" w:rsidRDefault="00316E6B" w:rsidP="00316E6B">
            <w:pPr>
              <w:jc w:val="center"/>
              <w:rPr>
                <w:rFonts w:ascii="Calibri" w:hAnsi="Calibri" w:cs="Calibri"/>
                <w:sz w:val="22"/>
                <w:szCs w:val="22"/>
              </w:rPr>
            </w:pPr>
          </w:p>
        </w:tc>
        <w:tc>
          <w:tcPr>
            <w:tcW w:w="1120" w:type="dxa"/>
            <w:tcBorders>
              <w:top w:val="single" w:sz="8" w:space="0" w:color="FF0000"/>
              <w:left w:val="single" w:sz="8" w:space="0" w:color="FF0000"/>
              <w:bottom w:val="single" w:sz="8" w:space="0" w:color="FF0000"/>
              <w:right w:val="single" w:sz="8" w:space="0" w:color="FF0000"/>
            </w:tcBorders>
            <w:shd w:val="clear" w:color="auto" w:fill="auto"/>
            <w:noWrap/>
            <w:vAlign w:val="bottom"/>
          </w:tcPr>
          <w:p w14:paraId="1EBBC89D" w14:textId="769919FB" w:rsidR="00316E6B" w:rsidRPr="00B23DC9" w:rsidRDefault="00316E6B" w:rsidP="00316E6B">
            <w:pPr>
              <w:jc w:val="center"/>
              <w:rPr>
                <w:rFonts w:ascii="Calibri" w:hAnsi="Calibri" w:cs="Calibri"/>
                <w:sz w:val="22"/>
                <w:szCs w:val="22"/>
              </w:rPr>
            </w:pPr>
          </w:p>
        </w:tc>
        <w:tc>
          <w:tcPr>
            <w:tcW w:w="1220" w:type="dxa"/>
            <w:tcBorders>
              <w:top w:val="single" w:sz="8" w:space="0" w:color="FF0000"/>
              <w:left w:val="single" w:sz="8" w:space="0" w:color="FF0000"/>
              <w:bottom w:val="single" w:sz="8" w:space="0" w:color="FF0000"/>
              <w:right w:val="single" w:sz="8" w:space="0" w:color="FF0000"/>
            </w:tcBorders>
            <w:shd w:val="clear" w:color="auto" w:fill="auto"/>
            <w:noWrap/>
            <w:vAlign w:val="bottom"/>
          </w:tcPr>
          <w:p w14:paraId="250BEBF4" w14:textId="7007CEE5" w:rsidR="00316E6B" w:rsidRPr="00B23DC9" w:rsidRDefault="00316E6B" w:rsidP="00316E6B">
            <w:pPr>
              <w:jc w:val="center"/>
              <w:rPr>
                <w:rFonts w:ascii="Calibri" w:hAnsi="Calibri" w:cs="Calibri"/>
                <w:sz w:val="22"/>
                <w:szCs w:val="22"/>
              </w:rPr>
            </w:pPr>
          </w:p>
        </w:tc>
        <w:tc>
          <w:tcPr>
            <w:tcW w:w="1054" w:type="dxa"/>
            <w:tcBorders>
              <w:top w:val="single" w:sz="8" w:space="0" w:color="FF0000"/>
              <w:left w:val="single" w:sz="8" w:space="0" w:color="FF0000"/>
              <w:bottom w:val="single" w:sz="8" w:space="0" w:color="FF0000"/>
              <w:right w:val="single" w:sz="8" w:space="0" w:color="FF0000"/>
            </w:tcBorders>
            <w:shd w:val="clear" w:color="auto" w:fill="auto"/>
            <w:noWrap/>
            <w:vAlign w:val="bottom"/>
          </w:tcPr>
          <w:p w14:paraId="5567BCF7" w14:textId="1B719903" w:rsidR="00316E6B" w:rsidRPr="00B23DC9" w:rsidRDefault="00316E6B" w:rsidP="00316E6B">
            <w:pPr>
              <w:jc w:val="center"/>
              <w:rPr>
                <w:rFonts w:ascii="Calibri" w:hAnsi="Calibri" w:cs="Calibri"/>
                <w:sz w:val="22"/>
                <w:szCs w:val="22"/>
              </w:rPr>
            </w:pPr>
          </w:p>
        </w:tc>
      </w:tr>
      <w:tr w:rsidR="00316E6B" w:rsidRPr="00B23DC9" w14:paraId="63FD9F42" w14:textId="77777777" w:rsidTr="00316E6B">
        <w:trPr>
          <w:trHeight w:val="300"/>
        </w:trPr>
        <w:tc>
          <w:tcPr>
            <w:tcW w:w="958" w:type="dxa"/>
            <w:tcBorders>
              <w:right w:val="single" w:sz="8" w:space="0" w:color="FF0000"/>
            </w:tcBorders>
            <w:vAlign w:val="bottom"/>
          </w:tcPr>
          <w:p w14:paraId="4DE779B5" w14:textId="77777777" w:rsidR="00316E6B" w:rsidRPr="00B23DC9" w:rsidRDefault="00316E6B" w:rsidP="00316E6B">
            <w:pPr>
              <w:jc w:val="center"/>
              <w:rPr>
                <w:rFonts w:ascii="Calibri" w:hAnsi="Calibri" w:cs="Calibri"/>
                <w:sz w:val="22"/>
                <w:szCs w:val="22"/>
              </w:rPr>
            </w:pPr>
            <w:r w:rsidRPr="00B23DC9">
              <w:rPr>
                <w:rFonts w:ascii="Calibri" w:hAnsi="Calibri" w:cs="Calibri"/>
                <w:sz w:val="22"/>
                <w:szCs w:val="22"/>
              </w:rPr>
              <w:t>280-299</w:t>
            </w:r>
          </w:p>
        </w:tc>
        <w:tc>
          <w:tcPr>
            <w:tcW w:w="1160" w:type="dxa"/>
            <w:tcBorders>
              <w:top w:val="single" w:sz="8" w:space="0" w:color="FF0000"/>
              <w:left w:val="single" w:sz="8" w:space="0" w:color="FF0000"/>
              <w:bottom w:val="single" w:sz="8" w:space="0" w:color="FF0000"/>
              <w:right w:val="single" w:sz="8" w:space="0" w:color="FF0000"/>
            </w:tcBorders>
            <w:shd w:val="clear" w:color="auto" w:fill="auto"/>
            <w:noWrap/>
            <w:vAlign w:val="bottom"/>
          </w:tcPr>
          <w:p w14:paraId="4434F124" w14:textId="6707A6B5" w:rsidR="00316E6B" w:rsidRPr="00710CC1" w:rsidRDefault="00316E6B" w:rsidP="00316E6B">
            <w:pPr>
              <w:jc w:val="center"/>
              <w:rPr>
                <w:rFonts w:ascii="Calibri" w:hAnsi="Calibri" w:cs="Calibri"/>
                <w:color w:val="C00000"/>
                <w:sz w:val="22"/>
                <w:szCs w:val="22"/>
              </w:rPr>
            </w:pPr>
          </w:p>
        </w:tc>
        <w:tc>
          <w:tcPr>
            <w:tcW w:w="1054" w:type="dxa"/>
            <w:tcBorders>
              <w:top w:val="single" w:sz="8" w:space="0" w:color="FF0000"/>
              <w:left w:val="single" w:sz="8" w:space="0" w:color="FF0000"/>
              <w:bottom w:val="single" w:sz="8" w:space="0" w:color="FF0000"/>
              <w:right w:val="single" w:sz="8" w:space="0" w:color="FF0000"/>
            </w:tcBorders>
            <w:shd w:val="clear" w:color="auto" w:fill="auto"/>
            <w:noWrap/>
            <w:vAlign w:val="bottom"/>
          </w:tcPr>
          <w:p w14:paraId="3E13CA7E" w14:textId="1CD9B529" w:rsidR="00316E6B" w:rsidRPr="00710CC1" w:rsidRDefault="00316E6B" w:rsidP="00316E6B">
            <w:pPr>
              <w:jc w:val="center"/>
              <w:rPr>
                <w:rFonts w:ascii="Calibri" w:hAnsi="Calibri" w:cs="Calibri"/>
                <w:color w:val="C00000"/>
                <w:sz w:val="22"/>
                <w:szCs w:val="22"/>
              </w:rPr>
            </w:pPr>
          </w:p>
        </w:tc>
        <w:tc>
          <w:tcPr>
            <w:tcW w:w="1054" w:type="dxa"/>
            <w:tcBorders>
              <w:top w:val="single" w:sz="8" w:space="0" w:color="FF0000"/>
              <w:left w:val="single" w:sz="8" w:space="0" w:color="FF0000"/>
              <w:bottom w:val="single" w:sz="8" w:space="0" w:color="FF0000"/>
              <w:right w:val="single" w:sz="8" w:space="0" w:color="FF0000"/>
            </w:tcBorders>
            <w:shd w:val="clear" w:color="auto" w:fill="auto"/>
            <w:noWrap/>
            <w:vAlign w:val="bottom"/>
          </w:tcPr>
          <w:p w14:paraId="184C2A81" w14:textId="0398ED71" w:rsidR="00316E6B" w:rsidRPr="00710CC1" w:rsidRDefault="00316E6B" w:rsidP="00316E6B">
            <w:pPr>
              <w:jc w:val="center"/>
              <w:rPr>
                <w:rFonts w:ascii="Calibri" w:hAnsi="Calibri" w:cs="Calibri"/>
                <w:color w:val="C00000"/>
                <w:sz w:val="22"/>
                <w:szCs w:val="22"/>
              </w:rPr>
            </w:pPr>
          </w:p>
        </w:tc>
        <w:tc>
          <w:tcPr>
            <w:tcW w:w="480" w:type="dxa"/>
            <w:tcBorders>
              <w:left w:val="single" w:sz="8" w:space="0" w:color="FF0000"/>
              <w:right w:val="single" w:sz="8" w:space="0" w:color="FF0000"/>
            </w:tcBorders>
            <w:shd w:val="clear" w:color="auto" w:fill="auto"/>
            <w:noWrap/>
            <w:vAlign w:val="bottom"/>
          </w:tcPr>
          <w:p w14:paraId="3D074B77" w14:textId="77777777" w:rsidR="00316E6B" w:rsidRPr="00B23DC9" w:rsidRDefault="00316E6B" w:rsidP="00316E6B">
            <w:pPr>
              <w:jc w:val="center"/>
              <w:rPr>
                <w:rFonts w:ascii="Calibri" w:hAnsi="Calibri" w:cs="Calibri"/>
                <w:sz w:val="22"/>
                <w:szCs w:val="22"/>
              </w:rPr>
            </w:pPr>
          </w:p>
        </w:tc>
        <w:tc>
          <w:tcPr>
            <w:tcW w:w="1120" w:type="dxa"/>
            <w:tcBorders>
              <w:top w:val="single" w:sz="8" w:space="0" w:color="FF0000"/>
              <w:left w:val="single" w:sz="8" w:space="0" w:color="FF0000"/>
              <w:bottom w:val="single" w:sz="8" w:space="0" w:color="FF0000"/>
              <w:right w:val="single" w:sz="8" w:space="0" w:color="FF0000"/>
            </w:tcBorders>
            <w:shd w:val="clear" w:color="auto" w:fill="auto"/>
            <w:noWrap/>
            <w:vAlign w:val="bottom"/>
          </w:tcPr>
          <w:p w14:paraId="5BE6DB56" w14:textId="1B616CD5" w:rsidR="00316E6B" w:rsidRPr="00B23DC9" w:rsidRDefault="00316E6B" w:rsidP="00316E6B">
            <w:pPr>
              <w:jc w:val="center"/>
              <w:rPr>
                <w:rFonts w:ascii="Calibri" w:hAnsi="Calibri" w:cs="Calibri"/>
                <w:sz w:val="22"/>
                <w:szCs w:val="22"/>
              </w:rPr>
            </w:pPr>
          </w:p>
        </w:tc>
        <w:tc>
          <w:tcPr>
            <w:tcW w:w="1220" w:type="dxa"/>
            <w:tcBorders>
              <w:top w:val="single" w:sz="8" w:space="0" w:color="FF0000"/>
              <w:left w:val="single" w:sz="8" w:space="0" w:color="FF0000"/>
              <w:bottom w:val="single" w:sz="8" w:space="0" w:color="FF0000"/>
              <w:right w:val="single" w:sz="8" w:space="0" w:color="FF0000"/>
            </w:tcBorders>
            <w:shd w:val="clear" w:color="auto" w:fill="auto"/>
            <w:noWrap/>
            <w:vAlign w:val="bottom"/>
          </w:tcPr>
          <w:p w14:paraId="42795A8B" w14:textId="71852175" w:rsidR="00316E6B" w:rsidRPr="00B23DC9" w:rsidRDefault="00316E6B" w:rsidP="00316E6B">
            <w:pPr>
              <w:jc w:val="center"/>
              <w:rPr>
                <w:rFonts w:ascii="Calibri" w:hAnsi="Calibri" w:cs="Calibri"/>
                <w:sz w:val="22"/>
                <w:szCs w:val="22"/>
              </w:rPr>
            </w:pPr>
          </w:p>
        </w:tc>
        <w:tc>
          <w:tcPr>
            <w:tcW w:w="1054" w:type="dxa"/>
            <w:tcBorders>
              <w:top w:val="single" w:sz="8" w:space="0" w:color="FF0000"/>
              <w:left w:val="single" w:sz="8" w:space="0" w:color="FF0000"/>
              <w:bottom w:val="single" w:sz="8" w:space="0" w:color="FF0000"/>
              <w:right w:val="single" w:sz="8" w:space="0" w:color="FF0000"/>
            </w:tcBorders>
            <w:shd w:val="clear" w:color="auto" w:fill="auto"/>
            <w:noWrap/>
            <w:vAlign w:val="bottom"/>
          </w:tcPr>
          <w:p w14:paraId="44935A57" w14:textId="7526EDFE" w:rsidR="00316E6B" w:rsidRPr="00B23DC9" w:rsidRDefault="00316E6B" w:rsidP="00316E6B">
            <w:pPr>
              <w:jc w:val="center"/>
              <w:rPr>
                <w:rFonts w:ascii="Calibri" w:hAnsi="Calibri" w:cs="Calibri"/>
                <w:sz w:val="22"/>
                <w:szCs w:val="22"/>
              </w:rPr>
            </w:pPr>
          </w:p>
        </w:tc>
      </w:tr>
      <w:tr w:rsidR="00316E6B" w:rsidRPr="00B23DC9" w14:paraId="4E8E7F7D" w14:textId="77777777" w:rsidTr="00316E6B">
        <w:trPr>
          <w:trHeight w:val="300"/>
        </w:trPr>
        <w:tc>
          <w:tcPr>
            <w:tcW w:w="958" w:type="dxa"/>
            <w:vAlign w:val="bottom"/>
          </w:tcPr>
          <w:p w14:paraId="13D39726" w14:textId="77777777" w:rsidR="00316E6B" w:rsidRPr="00B23DC9" w:rsidRDefault="00316E6B" w:rsidP="00316E6B">
            <w:pPr>
              <w:jc w:val="center"/>
              <w:rPr>
                <w:rFonts w:ascii="Calibri" w:hAnsi="Calibri" w:cs="Calibri"/>
                <w:sz w:val="22"/>
                <w:szCs w:val="22"/>
              </w:rPr>
            </w:pPr>
          </w:p>
        </w:tc>
        <w:tc>
          <w:tcPr>
            <w:tcW w:w="1160" w:type="dxa"/>
            <w:tcBorders>
              <w:top w:val="single" w:sz="8" w:space="0" w:color="FF0000"/>
            </w:tcBorders>
            <w:shd w:val="clear" w:color="auto" w:fill="auto"/>
            <w:noWrap/>
            <w:vAlign w:val="bottom"/>
          </w:tcPr>
          <w:p w14:paraId="375A3D0F" w14:textId="77777777" w:rsidR="00316E6B" w:rsidRPr="00B23DC9" w:rsidRDefault="00316E6B" w:rsidP="00316E6B">
            <w:pPr>
              <w:jc w:val="center"/>
              <w:rPr>
                <w:rFonts w:ascii="Calibri" w:hAnsi="Calibri" w:cs="Calibri"/>
                <w:sz w:val="22"/>
                <w:szCs w:val="22"/>
              </w:rPr>
            </w:pPr>
          </w:p>
        </w:tc>
        <w:tc>
          <w:tcPr>
            <w:tcW w:w="1054" w:type="dxa"/>
            <w:tcBorders>
              <w:top w:val="single" w:sz="8" w:space="0" w:color="FF0000"/>
            </w:tcBorders>
            <w:shd w:val="clear" w:color="auto" w:fill="auto"/>
            <w:noWrap/>
            <w:vAlign w:val="bottom"/>
          </w:tcPr>
          <w:p w14:paraId="1BE54164" w14:textId="77777777" w:rsidR="00316E6B" w:rsidRPr="00B23DC9" w:rsidRDefault="00316E6B" w:rsidP="00316E6B">
            <w:pPr>
              <w:jc w:val="center"/>
              <w:rPr>
                <w:rFonts w:ascii="Calibri" w:hAnsi="Calibri" w:cs="Calibri"/>
                <w:sz w:val="22"/>
                <w:szCs w:val="22"/>
              </w:rPr>
            </w:pPr>
          </w:p>
        </w:tc>
        <w:tc>
          <w:tcPr>
            <w:tcW w:w="1054" w:type="dxa"/>
            <w:tcBorders>
              <w:top w:val="single" w:sz="8" w:space="0" w:color="FF0000"/>
            </w:tcBorders>
            <w:shd w:val="clear" w:color="auto" w:fill="auto"/>
            <w:noWrap/>
            <w:vAlign w:val="bottom"/>
          </w:tcPr>
          <w:p w14:paraId="450A641B" w14:textId="77777777" w:rsidR="00316E6B" w:rsidRPr="00B23DC9" w:rsidRDefault="00316E6B" w:rsidP="00316E6B">
            <w:pPr>
              <w:jc w:val="center"/>
              <w:rPr>
                <w:rFonts w:ascii="Calibri" w:hAnsi="Calibri" w:cs="Calibri"/>
                <w:sz w:val="22"/>
                <w:szCs w:val="22"/>
              </w:rPr>
            </w:pPr>
          </w:p>
        </w:tc>
        <w:tc>
          <w:tcPr>
            <w:tcW w:w="480" w:type="dxa"/>
            <w:shd w:val="clear" w:color="auto" w:fill="auto"/>
            <w:noWrap/>
            <w:vAlign w:val="bottom"/>
          </w:tcPr>
          <w:p w14:paraId="3AAF444A" w14:textId="77777777" w:rsidR="00316E6B" w:rsidRPr="00B23DC9" w:rsidRDefault="00316E6B" w:rsidP="00316E6B">
            <w:pPr>
              <w:jc w:val="center"/>
              <w:rPr>
                <w:rFonts w:ascii="Calibri" w:hAnsi="Calibri" w:cs="Calibri"/>
                <w:sz w:val="22"/>
                <w:szCs w:val="22"/>
              </w:rPr>
            </w:pPr>
          </w:p>
        </w:tc>
        <w:tc>
          <w:tcPr>
            <w:tcW w:w="1120" w:type="dxa"/>
            <w:tcBorders>
              <w:top w:val="single" w:sz="8" w:space="0" w:color="FF0000"/>
            </w:tcBorders>
            <w:shd w:val="clear" w:color="auto" w:fill="auto"/>
            <w:noWrap/>
            <w:vAlign w:val="bottom"/>
          </w:tcPr>
          <w:p w14:paraId="70DB949C" w14:textId="77777777" w:rsidR="00316E6B" w:rsidRPr="00B23DC9" w:rsidRDefault="00316E6B" w:rsidP="00316E6B">
            <w:pPr>
              <w:jc w:val="center"/>
              <w:rPr>
                <w:rFonts w:ascii="Calibri" w:hAnsi="Calibri" w:cs="Calibri"/>
                <w:sz w:val="22"/>
                <w:szCs w:val="22"/>
              </w:rPr>
            </w:pPr>
          </w:p>
        </w:tc>
        <w:tc>
          <w:tcPr>
            <w:tcW w:w="1220" w:type="dxa"/>
            <w:tcBorders>
              <w:top w:val="single" w:sz="8" w:space="0" w:color="FF0000"/>
            </w:tcBorders>
            <w:shd w:val="clear" w:color="auto" w:fill="auto"/>
            <w:noWrap/>
            <w:vAlign w:val="bottom"/>
          </w:tcPr>
          <w:p w14:paraId="32E11AAF" w14:textId="77777777" w:rsidR="00316E6B" w:rsidRPr="00B23DC9" w:rsidRDefault="00316E6B" w:rsidP="00316E6B">
            <w:pPr>
              <w:jc w:val="center"/>
              <w:rPr>
                <w:rFonts w:ascii="Calibri" w:hAnsi="Calibri" w:cs="Calibri"/>
                <w:sz w:val="22"/>
                <w:szCs w:val="22"/>
              </w:rPr>
            </w:pPr>
          </w:p>
        </w:tc>
        <w:tc>
          <w:tcPr>
            <w:tcW w:w="1054" w:type="dxa"/>
            <w:tcBorders>
              <w:top w:val="single" w:sz="8" w:space="0" w:color="FF0000"/>
            </w:tcBorders>
            <w:shd w:val="clear" w:color="auto" w:fill="auto"/>
            <w:noWrap/>
            <w:vAlign w:val="bottom"/>
          </w:tcPr>
          <w:p w14:paraId="00C988B7" w14:textId="77777777" w:rsidR="00316E6B" w:rsidRPr="00B23DC9" w:rsidRDefault="00316E6B" w:rsidP="00316E6B">
            <w:pPr>
              <w:jc w:val="center"/>
              <w:rPr>
                <w:rFonts w:ascii="Calibri" w:hAnsi="Calibri" w:cs="Calibri"/>
                <w:sz w:val="22"/>
                <w:szCs w:val="22"/>
              </w:rPr>
            </w:pPr>
          </w:p>
        </w:tc>
      </w:tr>
      <w:tr w:rsidR="00316E6B" w:rsidRPr="00B23DC9" w14:paraId="0F1046D2" w14:textId="77777777" w:rsidTr="00316E6B">
        <w:trPr>
          <w:trHeight w:val="300"/>
        </w:trPr>
        <w:tc>
          <w:tcPr>
            <w:tcW w:w="958" w:type="dxa"/>
            <w:vAlign w:val="bottom"/>
          </w:tcPr>
          <w:p w14:paraId="4BBDC24A" w14:textId="77777777" w:rsidR="00316E6B" w:rsidRPr="00B23DC9" w:rsidRDefault="00316E6B" w:rsidP="00316E6B">
            <w:pPr>
              <w:jc w:val="center"/>
              <w:rPr>
                <w:rFonts w:ascii="Calibri" w:hAnsi="Calibri" w:cs="Calibri"/>
                <w:sz w:val="22"/>
                <w:szCs w:val="22"/>
              </w:rPr>
            </w:pPr>
            <w:r w:rsidRPr="00B23DC9">
              <w:rPr>
                <w:rFonts w:ascii="Calibri" w:hAnsi="Calibri" w:cs="Calibri"/>
                <w:sz w:val="22"/>
                <w:szCs w:val="22"/>
              </w:rPr>
              <w:t>Total</w:t>
            </w:r>
          </w:p>
        </w:tc>
        <w:tc>
          <w:tcPr>
            <w:tcW w:w="1160" w:type="dxa"/>
            <w:shd w:val="clear" w:color="auto" w:fill="auto"/>
            <w:noWrap/>
            <w:vAlign w:val="bottom"/>
          </w:tcPr>
          <w:p w14:paraId="49D37B0E" w14:textId="77777777" w:rsidR="00316E6B" w:rsidRPr="00B23DC9" w:rsidRDefault="00316E6B" w:rsidP="00316E6B">
            <w:pPr>
              <w:jc w:val="center"/>
              <w:rPr>
                <w:rFonts w:ascii="Calibri" w:hAnsi="Calibri" w:cs="Calibri"/>
                <w:sz w:val="22"/>
                <w:szCs w:val="22"/>
              </w:rPr>
            </w:pPr>
          </w:p>
        </w:tc>
        <w:tc>
          <w:tcPr>
            <w:tcW w:w="1054" w:type="dxa"/>
            <w:shd w:val="clear" w:color="auto" w:fill="auto"/>
            <w:noWrap/>
            <w:vAlign w:val="bottom"/>
          </w:tcPr>
          <w:p w14:paraId="5124B0AF" w14:textId="77777777" w:rsidR="00316E6B" w:rsidRPr="00B23DC9" w:rsidRDefault="00316E6B" w:rsidP="00316E6B">
            <w:pPr>
              <w:jc w:val="center"/>
              <w:rPr>
                <w:rFonts w:ascii="Calibri" w:hAnsi="Calibri" w:cs="Calibri"/>
                <w:sz w:val="22"/>
                <w:szCs w:val="22"/>
              </w:rPr>
            </w:pPr>
          </w:p>
        </w:tc>
        <w:tc>
          <w:tcPr>
            <w:tcW w:w="1054" w:type="dxa"/>
            <w:shd w:val="clear" w:color="auto" w:fill="auto"/>
            <w:noWrap/>
            <w:vAlign w:val="bottom"/>
          </w:tcPr>
          <w:p w14:paraId="079B194C" w14:textId="77777777" w:rsidR="00316E6B" w:rsidRPr="00B23DC9" w:rsidRDefault="00316E6B" w:rsidP="00316E6B">
            <w:pPr>
              <w:jc w:val="center"/>
              <w:rPr>
                <w:rFonts w:ascii="Calibri" w:hAnsi="Calibri" w:cs="Calibri"/>
                <w:sz w:val="22"/>
                <w:szCs w:val="22"/>
              </w:rPr>
            </w:pPr>
          </w:p>
        </w:tc>
        <w:tc>
          <w:tcPr>
            <w:tcW w:w="480" w:type="dxa"/>
            <w:shd w:val="clear" w:color="auto" w:fill="auto"/>
            <w:noWrap/>
            <w:vAlign w:val="bottom"/>
          </w:tcPr>
          <w:p w14:paraId="6426256A" w14:textId="77777777" w:rsidR="00316E6B" w:rsidRPr="00B23DC9" w:rsidRDefault="00316E6B" w:rsidP="00316E6B">
            <w:pPr>
              <w:jc w:val="center"/>
              <w:rPr>
                <w:rFonts w:ascii="Calibri" w:hAnsi="Calibri" w:cs="Calibri"/>
                <w:sz w:val="22"/>
                <w:szCs w:val="22"/>
              </w:rPr>
            </w:pPr>
          </w:p>
        </w:tc>
        <w:tc>
          <w:tcPr>
            <w:tcW w:w="1120" w:type="dxa"/>
            <w:shd w:val="clear" w:color="auto" w:fill="auto"/>
            <w:noWrap/>
            <w:vAlign w:val="bottom"/>
          </w:tcPr>
          <w:p w14:paraId="2676452D" w14:textId="77777777" w:rsidR="00316E6B" w:rsidRPr="00B23DC9" w:rsidRDefault="00316E6B" w:rsidP="00316E6B">
            <w:pPr>
              <w:jc w:val="center"/>
              <w:rPr>
                <w:rFonts w:ascii="Calibri" w:hAnsi="Calibri" w:cs="Calibri"/>
                <w:sz w:val="22"/>
                <w:szCs w:val="22"/>
              </w:rPr>
            </w:pPr>
          </w:p>
        </w:tc>
        <w:tc>
          <w:tcPr>
            <w:tcW w:w="1220" w:type="dxa"/>
            <w:shd w:val="clear" w:color="auto" w:fill="auto"/>
            <w:noWrap/>
            <w:vAlign w:val="bottom"/>
          </w:tcPr>
          <w:p w14:paraId="224897E1" w14:textId="77777777" w:rsidR="00316E6B" w:rsidRPr="00B23DC9" w:rsidRDefault="00316E6B" w:rsidP="00316E6B">
            <w:pPr>
              <w:jc w:val="center"/>
              <w:rPr>
                <w:rFonts w:ascii="Calibri" w:hAnsi="Calibri" w:cs="Calibri"/>
                <w:sz w:val="22"/>
                <w:szCs w:val="22"/>
              </w:rPr>
            </w:pPr>
          </w:p>
        </w:tc>
        <w:tc>
          <w:tcPr>
            <w:tcW w:w="1054" w:type="dxa"/>
            <w:shd w:val="clear" w:color="auto" w:fill="auto"/>
            <w:noWrap/>
            <w:vAlign w:val="bottom"/>
          </w:tcPr>
          <w:p w14:paraId="55F765FC" w14:textId="77777777" w:rsidR="00316E6B" w:rsidRPr="00B23DC9" w:rsidRDefault="00316E6B" w:rsidP="00316E6B">
            <w:pPr>
              <w:jc w:val="center"/>
              <w:rPr>
                <w:rFonts w:ascii="Calibri" w:hAnsi="Calibri" w:cs="Calibri"/>
                <w:sz w:val="22"/>
                <w:szCs w:val="22"/>
              </w:rPr>
            </w:pPr>
          </w:p>
        </w:tc>
      </w:tr>
    </w:tbl>
    <w:p w14:paraId="4BA94B6D" w14:textId="77777777" w:rsidR="00316E6B" w:rsidRDefault="00316E6B" w:rsidP="006B11D8"/>
    <w:p w14:paraId="241363D1" w14:textId="77777777" w:rsidR="00316E6B" w:rsidRDefault="00316E6B" w:rsidP="006B11D8"/>
    <w:p w14:paraId="450C91E4" w14:textId="77777777" w:rsidR="00646CCA" w:rsidRDefault="00646CCA" w:rsidP="006B11D8"/>
    <w:p w14:paraId="24786AE1" w14:textId="77777777" w:rsidR="00646CCA" w:rsidRDefault="00646CCA" w:rsidP="006B11D8"/>
    <w:p w14:paraId="2A43D4B4" w14:textId="034F1998" w:rsidR="00B23DC9" w:rsidRDefault="00B23DC9" w:rsidP="00B23DC9">
      <w:r>
        <w:t>.</w:t>
      </w:r>
    </w:p>
    <w:p w14:paraId="48C7503F" w14:textId="0743BAB0" w:rsidR="006B11D8" w:rsidRDefault="006B11D8" w:rsidP="006B11D8"/>
    <w:p w14:paraId="793DC0DE" w14:textId="77777777" w:rsidR="00691ABA" w:rsidRDefault="00691ABA" w:rsidP="006B11D8"/>
    <w:p w14:paraId="5FE8A12E" w14:textId="77777777" w:rsidR="00691ABA" w:rsidRDefault="00691ABA" w:rsidP="006B11D8"/>
    <w:p w14:paraId="0F804E4C" w14:textId="77777777" w:rsidR="00691ABA" w:rsidRDefault="00691ABA" w:rsidP="006B11D8"/>
    <w:p w14:paraId="1E4B6E22" w14:textId="77777777" w:rsidR="00691ABA" w:rsidRDefault="00691ABA" w:rsidP="006B11D8"/>
    <w:p w14:paraId="026EC30E" w14:textId="77777777" w:rsidR="00323E89" w:rsidRDefault="00323E89" w:rsidP="00323E89">
      <w:r>
        <w:t>Table 5</w:t>
      </w:r>
    </w:p>
    <w:p w14:paraId="1F9F3A6A" w14:textId="77777777" w:rsidR="00691ABA" w:rsidRDefault="00691ABA" w:rsidP="006B11D8"/>
    <w:p w14:paraId="7C2D00AF" w14:textId="77777777" w:rsidR="00323E89" w:rsidRDefault="00323E89" w:rsidP="00323E89">
      <w:r>
        <w:t>a.</w:t>
      </w:r>
    </w:p>
    <w:p w14:paraId="6580228C" w14:textId="4D50BF4A" w:rsidR="00323E89" w:rsidRDefault="00323E89" w:rsidP="00323E89">
      <w:r>
        <w:t>Calculate the entries for the red boxes in table 5 above, utilising a Reject Inference / Over-ride factor of 0.3.</w:t>
      </w:r>
      <w:r w:rsidR="00405FF5">
        <w:tab/>
      </w:r>
      <w:r w:rsidR="00405FF5">
        <w:tab/>
      </w:r>
      <w:r w:rsidR="00405FF5">
        <w:tab/>
      </w:r>
      <w:r w:rsidR="00405FF5">
        <w:tab/>
      </w:r>
      <w:r w:rsidR="00405FF5">
        <w:tab/>
      </w:r>
      <w:r w:rsidR="00405FF5">
        <w:tab/>
      </w:r>
      <w:r w:rsidR="00405FF5">
        <w:tab/>
      </w:r>
      <w:r w:rsidR="00405FF5">
        <w:tab/>
      </w:r>
      <w:r w:rsidR="00405FF5">
        <w:tab/>
      </w:r>
      <w:r w:rsidR="00405FF5">
        <w:tab/>
      </w:r>
      <w:r w:rsidR="00405FF5">
        <w:tab/>
      </w:r>
    </w:p>
    <w:p w14:paraId="31E1DDD7" w14:textId="20F826D1" w:rsidR="00323E89" w:rsidRPr="00405FF5" w:rsidRDefault="00B073A5" w:rsidP="006B11D8">
      <w:pPr>
        <w:rPr>
          <w:b/>
          <w:bCs/>
          <w:color w:val="FF0000"/>
        </w:rPr>
      </w:pPr>
      <w:r w:rsidRPr="00405FF5">
        <w:rPr>
          <w:b/>
          <w:bCs/>
          <w:color w:val="FF0000"/>
        </w:rPr>
        <w:tab/>
      </w:r>
      <w:r w:rsidRPr="00405FF5">
        <w:rPr>
          <w:b/>
          <w:bCs/>
          <w:color w:val="FF0000"/>
        </w:rPr>
        <w:tab/>
      </w:r>
      <w:r w:rsidRPr="00405FF5">
        <w:rPr>
          <w:b/>
          <w:bCs/>
          <w:color w:val="FF0000"/>
        </w:rPr>
        <w:tab/>
      </w:r>
      <w:r w:rsidRPr="00405FF5">
        <w:rPr>
          <w:b/>
          <w:bCs/>
          <w:color w:val="FF0000"/>
        </w:rPr>
        <w:tab/>
      </w:r>
      <w:r w:rsidR="00405FF5" w:rsidRPr="00405FF5">
        <w:rPr>
          <w:b/>
          <w:bCs/>
          <w:color w:val="FF0000"/>
        </w:rPr>
        <w:tab/>
      </w:r>
      <w:r w:rsidR="00405FF5" w:rsidRPr="00405FF5">
        <w:rPr>
          <w:b/>
          <w:bCs/>
          <w:color w:val="FF0000"/>
        </w:rPr>
        <w:tab/>
      </w:r>
      <w:r w:rsidR="00405FF5" w:rsidRPr="00405FF5">
        <w:rPr>
          <w:b/>
          <w:bCs/>
          <w:color w:val="FF0000"/>
        </w:rPr>
        <w:tab/>
      </w:r>
      <w:r w:rsidR="00405FF5" w:rsidRPr="00405FF5">
        <w:rPr>
          <w:b/>
          <w:bCs/>
          <w:color w:val="FF0000"/>
        </w:rPr>
        <w:tab/>
      </w:r>
      <w:r w:rsidR="00405FF5" w:rsidRPr="00405FF5">
        <w:rPr>
          <w:b/>
          <w:bCs/>
          <w:color w:val="FF0000"/>
        </w:rPr>
        <w:tab/>
      </w:r>
      <w:r w:rsidR="00405FF5" w:rsidRPr="00405FF5">
        <w:rPr>
          <w:b/>
          <w:bCs/>
          <w:color w:val="FF0000"/>
        </w:rPr>
        <w:tab/>
      </w:r>
      <w:r w:rsidR="00405FF5" w:rsidRPr="00405FF5">
        <w:rPr>
          <w:b/>
          <w:bCs/>
          <w:color w:val="FF0000"/>
        </w:rPr>
        <w:tab/>
      </w:r>
      <w:r w:rsidR="00405FF5" w:rsidRPr="00405FF5">
        <w:rPr>
          <w:b/>
          <w:bCs/>
          <w:color w:val="FF0000"/>
        </w:rPr>
        <w:tab/>
        <w:t>5</w:t>
      </w:r>
    </w:p>
    <w:p w14:paraId="5765BAC2" w14:textId="77777777" w:rsidR="00A52811" w:rsidRDefault="00A52811" w:rsidP="006B11D8"/>
    <w:p w14:paraId="7775DABC" w14:textId="77777777" w:rsidR="00A33ADF" w:rsidRDefault="00A33ADF" w:rsidP="006B11D8">
      <w:r>
        <w:t>b.</w:t>
      </w:r>
    </w:p>
    <w:p w14:paraId="02D0D559" w14:textId="37292B1E" w:rsidR="006B11D8" w:rsidRDefault="006B11D8" w:rsidP="006B11D8">
      <w:r>
        <w:t>In what sense might we think of 0.3 being the “correct” factor</w:t>
      </w:r>
      <w:r w:rsidR="00B23DC9">
        <w:t>? In other words, i</w:t>
      </w:r>
      <w:r>
        <w:t xml:space="preserve">n what sense does it produce a </w:t>
      </w:r>
      <w:r w:rsidR="00B23DC9">
        <w:t>“</w:t>
      </w:r>
      <w:r w:rsidR="00405FF5">
        <w:t xml:space="preserve">very </w:t>
      </w:r>
      <w:r>
        <w:t>good</w:t>
      </w:r>
      <w:r w:rsidR="00B23DC9">
        <w:t>”</w:t>
      </w:r>
      <w:r>
        <w:t xml:space="preserve"> scorecard</w:t>
      </w:r>
      <w:r w:rsidR="00710CC1">
        <w:t>?</w:t>
      </w:r>
    </w:p>
    <w:p w14:paraId="284FD73E" w14:textId="7871DADD" w:rsidR="00A52811" w:rsidRPr="00405FF5" w:rsidRDefault="00405FF5" w:rsidP="00A52811">
      <w:pPr>
        <w:rPr>
          <w:b/>
          <w:bCs/>
        </w:rPr>
      </w:pPr>
      <w:r>
        <w:tab/>
      </w:r>
      <w:r>
        <w:tab/>
      </w:r>
      <w:r>
        <w:tab/>
      </w:r>
      <w:r>
        <w:tab/>
      </w:r>
      <w:r>
        <w:tab/>
      </w:r>
      <w:r>
        <w:tab/>
      </w:r>
      <w:r>
        <w:tab/>
      </w:r>
      <w:r>
        <w:tab/>
      </w:r>
      <w:r>
        <w:tab/>
      </w:r>
      <w:r>
        <w:tab/>
      </w:r>
      <w:r>
        <w:tab/>
      </w:r>
      <w:r>
        <w:tab/>
      </w:r>
      <w:r w:rsidRPr="00405FF5">
        <w:rPr>
          <w:b/>
          <w:bCs/>
          <w:color w:val="FF0000"/>
        </w:rPr>
        <w:t>2</w:t>
      </w:r>
    </w:p>
    <w:p w14:paraId="20956C62" w14:textId="77777777" w:rsidR="006B11D8" w:rsidRDefault="006B11D8" w:rsidP="006B11D8"/>
    <w:p w14:paraId="402FF0B2" w14:textId="07EC33B3" w:rsidR="00B23DC9" w:rsidRDefault="00A33ADF" w:rsidP="006B11D8">
      <w:r>
        <w:t>c</w:t>
      </w:r>
      <w:r w:rsidR="00B23DC9">
        <w:t>.</w:t>
      </w:r>
    </w:p>
    <w:p w14:paraId="1F6BB629" w14:textId="5E821A18" w:rsidR="006B11D8" w:rsidRDefault="006B11D8" w:rsidP="006B11D8">
      <w:r>
        <w:t>If the factor used is close to 1, what would this say about the application process?</w:t>
      </w:r>
    </w:p>
    <w:p w14:paraId="6F054E05" w14:textId="75AB1F08" w:rsidR="00A52811" w:rsidRPr="00405FF5" w:rsidRDefault="00405FF5" w:rsidP="006B11D8">
      <w:pPr>
        <w:rPr>
          <w:b/>
          <w:bCs/>
        </w:rPr>
      </w:pPr>
      <w:r>
        <w:tab/>
      </w:r>
      <w:r>
        <w:tab/>
      </w:r>
      <w:r>
        <w:tab/>
      </w:r>
      <w:r>
        <w:tab/>
      </w:r>
      <w:r>
        <w:tab/>
      </w:r>
      <w:r>
        <w:tab/>
      </w:r>
      <w:r>
        <w:tab/>
      </w:r>
      <w:r>
        <w:tab/>
      </w:r>
      <w:r>
        <w:tab/>
      </w:r>
      <w:r>
        <w:tab/>
      </w:r>
      <w:r>
        <w:tab/>
      </w:r>
      <w:r>
        <w:tab/>
      </w:r>
      <w:r w:rsidRPr="00405FF5">
        <w:rPr>
          <w:b/>
          <w:bCs/>
          <w:color w:val="FF0000"/>
        </w:rPr>
        <w:t>1</w:t>
      </w:r>
    </w:p>
    <w:p w14:paraId="0A048CEB" w14:textId="77777777" w:rsidR="00A33ADF" w:rsidRDefault="00A33ADF" w:rsidP="006B11D8"/>
    <w:p w14:paraId="7A7CD3BC" w14:textId="0120BC81" w:rsidR="00710CC1" w:rsidRPr="00691ABA" w:rsidRDefault="00710CC1" w:rsidP="00710CC1">
      <w:pPr>
        <w:rPr>
          <w:b/>
          <w:bCs/>
          <w:sz w:val="28"/>
          <w:szCs w:val="28"/>
        </w:rPr>
      </w:pPr>
      <w:r w:rsidRPr="00691ABA">
        <w:rPr>
          <w:b/>
          <w:bCs/>
          <w:sz w:val="28"/>
          <w:szCs w:val="28"/>
          <w:u w:val="single"/>
        </w:rPr>
        <w:t xml:space="preserve">Question </w:t>
      </w:r>
      <w:r w:rsidR="00A33ADF">
        <w:rPr>
          <w:b/>
          <w:bCs/>
          <w:sz w:val="28"/>
          <w:szCs w:val="28"/>
          <w:u w:val="single"/>
        </w:rPr>
        <w:t>6</w:t>
      </w:r>
      <w:r w:rsidRPr="00691ABA">
        <w:rPr>
          <w:b/>
          <w:bCs/>
          <w:sz w:val="28"/>
          <w:szCs w:val="28"/>
        </w:rPr>
        <w:tab/>
      </w:r>
      <w:r w:rsidRPr="00691ABA">
        <w:rPr>
          <w:b/>
          <w:bCs/>
          <w:sz w:val="28"/>
          <w:szCs w:val="28"/>
        </w:rPr>
        <w:tab/>
        <w:t>(2 marks)</w:t>
      </w:r>
      <w:r w:rsidRPr="00691ABA">
        <w:rPr>
          <w:b/>
          <w:bCs/>
          <w:sz w:val="28"/>
          <w:szCs w:val="28"/>
        </w:rPr>
        <w:tab/>
      </w:r>
    </w:p>
    <w:p w14:paraId="21D3C63D" w14:textId="77777777" w:rsidR="00710CC1" w:rsidRDefault="00710CC1" w:rsidP="00710CC1"/>
    <w:p w14:paraId="5468DE36" w14:textId="300540AA" w:rsidR="00710CC1" w:rsidRDefault="00B07161" w:rsidP="00710CC1">
      <w:r>
        <w:t xml:space="preserve">In developing a scorecard for a mortgage product, for example, there can be a debate about what should be the length of the performance window. </w:t>
      </w:r>
      <w:r w:rsidR="00710CC1">
        <w:t xml:space="preserve">In developing a scorecard for a PayDay Loan product, </w:t>
      </w:r>
      <w:r>
        <w:t xml:space="preserve">however, </w:t>
      </w:r>
      <w:r w:rsidR="00710CC1">
        <w:t>the developers are not usually concerned about the length of the performance window. Why is this?</w:t>
      </w:r>
    </w:p>
    <w:p w14:paraId="00405063" w14:textId="4570224E" w:rsidR="00A33ADF" w:rsidRPr="00691ABA" w:rsidRDefault="00A33ADF" w:rsidP="00A33ADF">
      <w:pPr>
        <w:rPr>
          <w:b/>
          <w:bCs/>
          <w:sz w:val="28"/>
          <w:szCs w:val="28"/>
        </w:rPr>
      </w:pPr>
      <w:r w:rsidRPr="00691ABA">
        <w:rPr>
          <w:b/>
          <w:bCs/>
          <w:sz w:val="28"/>
          <w:szCs w:val="28"/>
          <w:u w:val="single"/>
        </w:rPr>
        <w:lastRenderedPageBreak/>
        <w:t xml:space="preserve">Question </w:t>
      </w:r>
      <w:r>
        <w:rPr>
          <w:b/>
          <w:bCs/>
          <w:sz w:val="28"/>
          <w:szCs w:val="28"/>
          <w:u w:val="single"/>
        </w:rPr>
        <w:t>7</w:t>
      </w:r>
      <w:r w:rsidRPr="00691ABA">
        <w:rPr>
          <w:b/>
          <w:bCs/>
          <w:sz w:val="28"/>
          <w:szCs w:val="28"/>
        </w:rPr>
        <w:t xml:space="preserve"> </w:t>
      </w:r>
      <w:r w:rsidRPr="00691ABA">
        <w:rPr>
          <w:b/>
          <w:bCs/>
          <w:sz w:val="28"/>
          <w:szCs w:val="28"/>
        </w:rPr>
        <w:tab/>
      </w:r>
      <w:r w:rsidRPr="00691ABA">
        <w:rPr>
          <w:b/>
          <w:bCs/>
          <w:sz w:val="28"/>
          <w:szCs w:val="28"/>
        </w:rPr>
        <w:tab/>
        <w:t>(5 marks)</w:t>
      </w:r>
    </w:p>
    <w:p w14:paraId="3E589FCF" w14:textId="77777777" w:rsidR="00A33ADF" w:rsidRPr="008E5E01" w:rsidRDefault="00A33ADF" w:rsidP="00A33ADF"/>
    <w:p w14:paraId="68F7AABB" w14:textId="745359BA" w:rsidR="00A33ADF" w:rsidRPr="008E5E01" w:rsidRDefault="00A33ADF" w:rsidP="00A33ADF">
      <w:r w:rsidRPr="008E5E01">
        <w:t xml:space="preserve">The profile and performance of cases in </w:t>
      </w:r>
      <w:r>
        <w:t>a</w:t>
      </w:r>
      <w:r w:rsidRPr="008E5E01">
        <w:t xml:space="preserve"> data set for the characteristic Age appears below:</w:t>
      </w:r>
    </w:p>
    <w:p w14:paraId="005DAAB1" w14:textId="77777777" w:rsidR="00A33ADF" w:rsidRPr="008E5E01" w:rsidRDefault="00A33ADF" w:rsidP="00A33ADF"/>
    <w:tbl>
      <w:tblPr>
        <w:tblW w:w="10202" w:type="dxa"/>
        <w:tblLook w:val="04A0" w:firstRow="1" w:lastRow="0" w:firstColumn="1" w:lastColumn="0" w:noHBand="0" w:noVBand="1"/>
      </w:tblPr>
      <w:tblGrid>
        <w:gridCol w:w="680"/>
        <w:gridCol w:w="680"/>
        <w:gridCol w:w="567"/>
        <w:gridCol w:w="567"/>
        <w:gridCol w:w="567"/>
        <w:gridCol w:w="567"/>
        <w:gridCol w:w="567"/>
        <w:gridCol w:w="680"/>
        <w:gridCol w:w="680"/>
        <w:gridCol w:w="680"/>
        <w:gridCol w:w="680"/>
        <w:gridCol w:w="680"/>
        <w:gridCol w:w="680"/>
        <w:gridCol w:w="680"/>
        <w:gridCol w:w="680"/>
        <w:gridCol w:w="567"/>
      </w:tblGrid>
      <w:tr w:rsidR="00A33ADF" w:rsidRPr="008E5E01" w14:paraId="67EDE41E" w14:textId="77777777" w:rsidTr="006002CA">
        <w:trPr>
          <w:trHeight w:val="300"/>
        </w:trPr>
        <w:tc>
          <w:tcPr>
            <w:tcW w:w="680" w:type="dxa"/>
            <w:tcBorders>
              <w:top w:val="nil"/>
              <w:left w:val="nil"/>
              <w:bottom w:val="nil"/>
              <w:right w:val="nil"/>
            </w:tcBorders>
          </w:tcPr>
          <w:p w14:paraId="246A0B37" w14:textId="77777777" w:rsidR="00A33ADF" w:rsidRPr="008E5E01" w:rsidRDefault="00A33ADF" w:rsidP="006002CA">
            <w:pPr>
              <w:jc w:val="center"/>
              <w:rPr>
                <w:rFonts w:ascii="Calibri" w:hAnsi="Calibri" w:cs="Calibri"/>
                <w:sz w:val="18"/>
                <w:szCs w:val="18"/>
              </w:rPr>
            </w:pPr>
            <w:r w:rsidRPr="008E5E01">
              <w:rPr>
                <w:rFonts w:ascii="Calibri" w:hAnsi="Calibri" w:cs="Calibri"/>
                <w:sz w:val="18"/>
                <w:szCs w:val="18"/>
              </w:rPr>
              <w:t>Age</w:t>
            </w:r>
          </w:p>
        </w:tc>
        <w:tc>
          <w:tcPr>
            <w:tcW w:w="680" w:type="dxa"/>
            <w:tcBorders>
              <w:top w:val="nil"/>
              <w:left w:val="nil"/>
              <w:bottom w:val="nil"/>
              <w:right w:val="nil"/>
            </w:tcBorders>
            <w:shd w:val="clear" w:color="auto" w:fill="auto"/>
            <w:noWrap/>
            <w:vAlign w:val="center"/>
            <w:hideMark/>
          </w:tcPr>
          <w:p w14:paraId="133CF854" w14:textId="77777777" w:rsidR="00A33ADF" w:rsidRPr="008E5E01" w:rsidRDefault="00A33ADF" w:rsidP="006002CA">
            <w:pPr>
              <w:rPr>
                <w:rFonts w:ascii="Calibri" w:hAnsi="Calibri" w:cs="Calibri"/>
                <w:sz w:val="18"/>
                <w:szCs w:val="18"/>
              </w:rPr>
            </w:pPr>
            <w:r>
              <w:rPr>
                <w:rFonts w:ascii="Calibri" w:hAnsi="Calibri" w:cs="Calibri"/>
                <w:color w:val="000000"/>
                <w:sz w:val="18"/>
                <w:szCs w:val="18"/>
              </w:rPr>
              <w:t>18-19</w:t>
            </w:r>
          </w:p>
        </w:tc>
        <w:tc>
          <w:tcPr>
            <w:tcW w:w="567" w:type="dxa"/>
            <w:tcBorders>
              <w:top w:val="nil"/>
              <w:left w:val="nil"/>
              <w:bottom w:val="nil"/>
              <w:right w:val="nil"/>
            </w:tcBorders>
            <w:shd w:val="clear" w:color="auto" w:fill="auto"/>
            <w:noWrap/>
            <w:vAlign w:val="center"/>
            <w:hideMark/>
          </w:tcPr>
          <w:p w14:paraId="250F6AFC" w14:textId="77777777" w:rsidR="00A33ADF" w:rsidRPr="008E5E01" w:rsidRDefault="00A33ADF" w:rsidP="006002CA">
            <w:pPr>
              <w:jc w:val="right"/>
              <w:rPr>
                <w:rFonts w:ascii="Calibri" w:hAnsi="Calibri" w:cs="Calibri"/>
                <w:sz w:val="18"/>
                <w:szCs w:val="18"/>
              </w:rPr>
            </w:pPr>
            <w:r>
              <w:rPr>
                <w:rFonts w:ascii="Calibri" w:hAnsi="Calibri" w:cs="Calibri"/>
                <w:color w:val="000000"/>
                <w:sz w:val="18"/>
                <w:szCs w:val="18"/>
              </w:rPr>
              <w:t>20</w:t>
            </w:r>
          </w:p>
        </w:tc>
        <w:tc>
          <w:tcPr>
            <w:tcW w:w="567" w:type="dxa"/>
            <w:tcBorders>
              <w:top w:val="nil"/>
              <w:left w:val="nil"/>
              <w:bottom w:val="nil"/>
              <w:right w:val="nil"/>
            </w:tcBorders>
            <w:shd w:val="clear" w:color="auto" w:fill="auto"/>
            <w:noWrap/>
            <w:vAlign w:val="center"/>
            <w:hideMark/>
          </w:tcPr>
          <w:p w14:paraId="5B880F6D" w14:textId="77777777" w:rsidR="00A33ADF" w:rsidRPr="008E5E01" w:rsidRDefault="00A33ADF" w:rsidP="006002CA">
            <w:pPr>
              <w:jc w:val="right"/>
              <w:rPr>
                <w:rFonts w:ascii="Calibri" w:hAnsi="Calibri" w:cs="Calibri"/>
                <w:sz w:val="18"/>
                <w:szCs w:val="18"/>
              </w:rPr>
            </w:pPr>
            <w:r>
              <w:rPr>
                <w:rFonts w:ascii="Calibri" w:hAnsi="Calibri" w:cs="Calibri"/>
                <w:color w:val="000000"/>
                <w:sz w:val="18"/>
                <w:szCs w:val="18"/>
              </w:rPr>
              <w:t>21</w:t>
            </w:r>
          </w:p>
        </w:tc>
        <w:tc>
          <w:tcPr>
            <w:tcW w:w="567" w:type="dxa"/>
            <w:tcBorders>
              <w:top w:val="nil"/>
              <w:left w:val="nil"/>
              <w:bottom w:val="nil"/>
              <w:right w:val="nil"/>
            </w:tcBorders>
            <w:shd w:val="clear" w:color="auto" w:fill="auto"/>
            <w:noWrap/>
            <w:vAlign w:val="center"/>
            <w:hideMark/>
          </w:tcPr>
          <w:p w14:paraId="0DC4A630" w14:textId="77777777" w:rsidR="00A33ADF" w:rsidRPr="008E5E01" w:rsidRDefault="00A33ADF" w:rsidP="006002CA">
            <w:pPr>
              <w:jc w:val="right"/>
              <w:rPr>
                <w:rFonts w:ascii="Calibri" w:hAnsi="Calibri" w:cs="Calibri"/>
                <w:sz w:val="18"/>
                <w:szCs w:val="18"/>
              </w:rPr>
            </w:pPr>
            <w:r>
              <w:rPr>
                <w:rFonts w:ascii="Calibri" w:hAnsi="Calibri" w:cs="Calibri"/>
                <w:color w:val="000000"/>
                <w:sz w:val="18"/>
                <w:szCs w:val="18"/>
              </w:rPr>
              <w:t>22</w:t>
            </w:r>
          </w:p>
        </w:tc>
        <w:tc>
          <w:tcPr>
            <w:tcW w:w="567" w:type="dxa"/>
            <w:tcBorders>
              <w:top w:val="nil"/>
              <w:left w:val="nil"/>
              <w:bottom w:val="nil"/>
              <w:right w:val="nil"/>
            </w:tcBorders>
            <w:shd w:val="clear" w:color="auto" w:fill="auto"/>
            <w:noWrap/>
            <w:vAlign w:val="center"/>
            <w:hideMark/>
          </w:tcPr>
          <w:p w14:paraId="4C282DE5" w14:textId="77777777" w:rsidR="00A33ADF" w:rsidRPr="008E5E01" w:rsidRDefault="00A33ADF" w:rsidP="006002CA">
            <w:pPr>
              <w:jc w:val="right"/>
              <w:rPr>
                <w:rFonts w:ascii="Calibri" w:hAnsi="Calibri" w:cs="Calibri"/>
                <w:sz w:val="18"/>
                <w:szCs w:val="18"/>
              </w:rPr>
            </w:pPr>
            <w:r>
              <w:rPr>
                <w:rFonts w:ascii="Calibri" w:hAnsi="Calibri" w:cs="Calibri"/>
                <w:color w:val="000000"/>
                <w:sz w:val="18"/>
                <w:szCs w:val="18"/>
              </w:rPr>
              <w:t>23</w:t>
            </w:r>
          </w:p>
        </w:tc>
        <w:tc>
          <w:tcPr>
            <w:tcW w:w="567" w:type="dxa"/>
            <w:tcBorders>
              <w:top w:val="nil"/>
              <w:left w:val="nil"/>
              <w:bottom w:val="nil"/>
              <w:right w:val="nil"/>
            </w:tcBorders>
            <w:shd w:val="clear" w:color="auto" w:fill="auto"/>
            <w:noWrap/>
            <w:vAlign w:val="center"/>
            <w:hideMark/>
          </w:tcPr>
          <w:p w14:paraId="3C757558" w14:textId="77777777" w:rsidR="00A33ADF" w:rsidRPr="008E5E01" w:rsidRDefault="00A33ADF" w:rsidP="006002CA">
            <w:pPr>
              <w:jc w:val="right"/>
              <w:rPr>
                <w:rFonts w:ascii="Calibri" w:hAnsi="Calibri" w:cs="Calibri"/>
                <w:sz w:val="18"/>
                <w:szCs w:val="18"/>
              </w:rPr>
            </w:pPr>
            <w:r>
              <w:rPr>
                <w:rFonts w:ascii="Calibri" w:hAnsi="Calibri" w:cs="Calibri"/>
                <w:color w:val="000000"/>
                <w:sz w:val="18"/>
                <w:szCs w:val="18"/>
              </w:rPr>
              <w:t>24</w:t>
            </w:r>
          </w:p>
        </w:tc>
        <w:tc>
          <w:tcPr>
            <w:tcW w:w="680" w:type="dxa"/>
            <w:tcBorders>
              <w:top w:val="nil"/>
              <w:left w:val="nil"/>
              <w:bottom w:val="nil"/>
              <w:right w:val="nil"/>
            </w:tcBorders>
            <w:shd w:val="clear" w:color="auto" w:fill="auto"/>
            <w:noWrap/>
            <w:vAlign w:val="center"/>
            <w:hideMark/>
          </w:tcPr>
          <w:p w14:paraId="012391EE" w14:textId="77777777" w:rsidR="00A33ADF" w:rsidRPr="008E5E01" w:rsidRDefault="00A33ADF" w:rsidP="006002CA">
            <w:pPr>
              <w:rPr>
                <w:rFonts w:ascii="Calibri" w:hAnsi="Calibri" w:cs="Calibri"/>
                <w:sz w:val="18"/>
                <w:szCs w:val="18"/>
              </w:rPr>
            </w:pPr>
            <w:r>
              <w:rPr>
                <w:rFonts w:ascii="Calibri" w:hAnsi="Calibri" w:cs="Calibri"/>
                <w:color w:val="000000"/>
                <w:sz w:val="18"/>
                <w:szCs w:val="18"/>
              </w:rPr>
              <w:t>25-27</w:t>
            </w:r>
          </w:p>
        </w:tc>
        <w:tc>
          <w:tcPr>
            <w:tcW w:w="680" w:type="dxa"/>
            <w:tcBorders>
              <w:top w:val="nil"/>
              <w:left w:val="nil"/>
              <w:bottom w:val="nil"/>
              <w:right w:val="nil"/>
            </w:tcBorders>
            <w:shd w:val="clear" w:color="auto" w:fill="auto"/>
            <w:noWrap/>
            <w:vAlign w:val="center"/>
            <w:hideMark/>
          </w:tcPr>
          <w:p w14:paraId="4CA20C96" w14:textId="77777777" w:rsidR="00A33ADF" w:rsidRPr="008E5E01" w:rsidRDefault="00A33ADF" w:rsidP="006002CA">
            <w:pPr>
              <w:rPr>
                <w:rFonts w:ascii="Calibri" w:hAnsi="Calibri" w:cs="Calibri"/>
                <w:sz w:val="18"/>
                <w:szCs w:val="18"/>
              </w:rPr>
            </w:pPr>
            <w:r>
              <w:rPr>
                <w:rFonts w:ascii="Calibri" w:hAnsi="Calibri" w:cs="Calibri"/>
                <w:color w:val="000000"/>
                <w:sz w:val="18"/>
                <w:szCs w:val="18"/>
              </w:rPr>
              <w:t>28-29</w:t>
            </w:r>
          </w:p>
        </w:tc>
        <w:tc>
          <w:tcPr>
            <w:tcW w:w="680" w:type="dxa"/>
            <w:tcBorders>
              <w:top w:val="nil"/>
              <w:left w:val="nil"/>
              <w:bottom w:val="nil"/>
              <w:right w:val="nil"/>
            </w:tcBorders>
            <w:shd w:val="clear" w:color="auto" w:fill="auto"/>
            <w:noWrap/>
            <w:vAlign w:val="center"/>
            <w:hideMark/>
          </w:tcPr>
          <w:p w14:paraId="7FC9A803" w14:textId="77777777" w:rsidR="00A33ADF" w:rsidRPr="008E5E01" w:rsidRDefault="00A33ADF" w:rsidP="006002CA">
            <w:pPr>
              <w:rPr>
                <w:rFonts w:ascii="Calibri" w:hAnsi="Calibri" w:cs="Calibri"/>
                <w:sz w:val="18"/>
                <w:szCs w:val="18"/>
              </w:rPr>
            </w:pPr>
            <w:r>
              <w:rPr>
                <w:rFonts w:ascii="Calibri" w:hAnsi="Calibri" w:cs="Calibri"/>
                <w:color w:val="000000"/>
                <w:sz w:val="18"/>
                <w:szCs w:val="18"/>
              </w:rPr>
              <w:t>30-34</w:t>
            </w:r>
          </w:p>
        </w:tc>
        <w:tc>
          <w:tcPr>
            <w:tcW w:w="680" w:type="dxa"/>
            <w:tcBorders>
              <w:top w:val="nil"/>
              <w:left w:val="nil"/>
              <w:bottom w:val="nil"/>
              <w:right w:val="nil"/>
            </w:tcBorders>
            <w:shd w:val="clear" w:color="auto" w:fill="auto"/>
            <w:noWrap/>
            <w:vAlign w:val="center"/>
            <w:hideMark/>
          </w:tcPr>
          <w:p w14:paraId="763F785E" w14:textId="77777777" w:rsidR="00A33ADF" w:rsidRPr="008E5E01" w:rsidRDefault="00A33ADF" w:rsidP="006002CA">
            <w:pPr>
              <w:rPr>
                <w:rFonts w:ascii="Calibri" w:hAnsi="Calibri" w:cs="Calibri"/>
                <w:sz w:val="18"/>
                <w:szCs w:val="18"/>
              </w:rPr>
            </w:pPr>
            <w:r>
              <w:rPr>
                <w:rFonts w:ascii="Calibri" w:hAnsi="Calibri" w:cs="Calibri"/>
                <w:color w:val="000000"/>
                <w:sz w:val="18"/>
                <w:szCs w:val="18"/>
              </w:rPr>
              <w:t>35-42</w:t>
            </w:r>
          </w:p>
        </w:tc>
        <w:tc>
          <w:tcPr>
            <w:tcW w:w="680" w:type="dxa"/>
            <w:tcBorders>
              <w:top w:val="nil"/>
              <w:left w:val="nil"/>
              <w:bottom w:val="nil"/>
              <w:right w:val="nil"/>
            </w:tcBorders>
            <w:shd w:val="clear" w:color="auto" w:fill="auto"/>
            <w:noWrap/>
            <w:vAlign w:val="center"/>
            <w:hideMark/>
          </w:tcPr>
          <w:p w14:paraId="7BF9A2F5" w14:textId="77777777" w:rsidR="00A33ADF" w:rsidRPr="008E5E01" w:rsidRDefault="00A33ADF" w:rsidP="006002CA">
            <w:pPr>
              <w:rPr>
                <w:rFonts w:ascii="Calibri" w:hAnsi="Calibri" w:cs="Calibri"/>
                <w:sz w:val="18"/>
                <w:szCs w:val="18"/>
              </w:rPr>
            </w:pPr>
            <w:r>
              <w:rPr>
                <w:rFonts w:ascii="Calibri" w:hAnsi="Calibri" w:cs="Calibri"/>
                <w:color w:val="000000"/>
                <w:sz w:val="18"/>
                <w:szCs w:val="18"/>
              </w:rPr>
              <w:t>43-47</w:t>
            </w:r>
          </w:p>
        </w:tc>
        <w:tc>
          <w:tcPr>
            <w:tcW w:w="680" w:type="dxa"/>
            <w:tcBorders>
              <w:top w:val="nil"/>
              <w:left w:val="nil"/>
              <w:bottom w:val="nil"/>
              <w:right w:val="nil"/>
            </w:tcBorders>
            <w:shd w:val="clear" w:color="auto" w:fill="auto"/>
            <w:noWrap/>
            <w:vAlign w:val="center"/>
            <w:hideMark/>
          </w:tcPr>
          <w:p w14:paraId="32ED981A" w14:textId="77777777" w:rsidR="00A33ADF" w:rsidRPr="008E5E01" w:rsidRDefault="00A33ADF" w:rsidP="006002CA">
            <w:pPr>
              <w:rPr>
                <w:rFonts w:ascii="Calibri" w:hAnsi="Calibri" w:cs="Calibri"/>
                <w:sz w:val="18"/>
                <w:szCs w:val="18"/>
              </w:rPr>
            </w:pPr>
            <w:r>
              <w:rPr>
                <w:rFonts w:ascii="Calibri" w:hAnsi="Calibri" w:cs="Calibri"/>
                <w:color w:val="000000"/>
                <w:sz w:val="18"/>
                <w:szCs w:val="18"/>
              </w:rPr>
              <w:t>48-52</w:t>
            </w:r>
          </w:p>
        </w:tc>
        <w:tc>
          <w:tcPr>
            <w:tcW w:w="680" w:type="dxa"/>
            <w:tcBorders>
              <w:top w:val="nil"/>
              <w:left w:val="nil"/>
              <w:bottom w:val="nil"/>
              <w:right w:val="nil"/>
            </w:tcBorders>
            <w:shd w:val="clear" w:color="auto" w:fill="auto"/>
            <w:noWrap/>
            <w:vAlign w:val="center"/>
            <w:hideMark/>
          </w:tcPr>
          <w:p w14:paraId="5FF0E41A" w14:textId="77777777" w:rsidR="00A33ADF" w:rsidRPr="008E5E01" w:rsidRDefault="00A33ADF" w:rsidP="006002CA">
            <w:pPr>
              <w:rPr>
                <w:rFonts w:ascii="Calibri" w:hAnsi="Calibri" w:cs="Calibri"/>
                <w:sz w:val="18"/>
                <w:szCs w:val="18"/>
              </w:rPr>
            </w:pPr>
            <w:r>
              <w:rPr>
                <w:rFonts w:ascii="Calibri" w:hAnsi="Calibri" w:cs="Calibri"/>
                <w:color w:val="000000"/>
                <w:sz w:val="18"/>
                <w:szCs w:val="18"/>
              </w:rPr>
              <w:t>53-56</w:t>
            </w:r>
          </w:p>
        </w:tc>
        <w:tc>
          <w:tcPr>
            <w:tcW w:w="680" w:type="dxa"/>
            <w:tcBorders>
              <w:top w:val="nil"/>
              <w:left w:val="nil"/>
              <w:bottom w:val="nil"/>
              <w:right w:val="nil"/>
            </w:tcBorders>
            <w:shd w:val="clear" w:color="auto" w:fill="auto"/>
            <w:noWrap/>
            <w:vAlign w:val="center"/>
            <w:hideMark/>
          </w:tcPr>
          <w:p w14:paraId="376B9E4D" w14:textId="77777777" w:rsidR="00A33ADF" w:rsidRPr="008E5E01" w:rsidRDefault="00A33ADF" w:rsidP="006002CA">
            <w:pPr>
              <w:rPr>
                <w:rFonts w:ascii="Calibri" w:hAnsi="Calibri" w:cs="Calibri"/>
                <w:sz w:val="18"/>
                <w:szCs w:val="18"/>
              </w:rPr>
            </w:pPr>
            <w:r>
              <w:rPr>
                <w:rFonts w:ascii="Calibri" w:hAnsi="Calibri" w:cs="Calibri"/>
                <w:color w:val="000000"/>
                <w:sz w:val="18"/>
                <w:szCs w:val="18"/>
              </w:rPr>
              <w:t>57-64</w:t>
            </w:r>
          </w:p>
        </w:tc>
        <w:tc>
          <w:tcPr>
            <w:tcW w:w="567" w:type="dxa"/>
            <w:tcBorders>
              <w:top w:val="nil"/>
              <w:left w:val="nil"/>
              <w:bottom w:val="nil"/>
              <w:right w:val="nil"/>
            </w:tcBorders>
            <w:shd w:val="clear" w:color="auto" w:fill="auto"/>
            <w:noWrap/>
            <w:vAlign w:val="center"/>
            <w:hideMark/>
          </w:tcPr>
          <w:p w14:paraId="36A4B62E" w14:textId="77777777" w:rsidR="00A33ADF" w:rsidRPr="008E5E01" w:rsidRDefault="00A33ADF" w:rsidP="006002CA">
            <w:pPr>
              <w:rPr>
                <w:rFonts w:ascii="Calibri" w:hAnsi="Calibri" w:cs="Calibri"/>
                <w:sz w:val="18"/>
                <w:szCs w:val="18"/>
              </w:rPr>
            </w:pPr>
            <w:r>
              <w:rPr>
                <w:rFonts w:ascii="Calibri" w:hAnsi="Calibri" w:cs="Calibri"/>
                <w:color w:val="000000"/>
                <w:sz w:val="18"/>
                <w:szCs w:val="18"/>
              </w:rPr>
              <w:t>65+</w:t>
            </w:r>
          </w:p>
        </w:tc>
      </w:tr>
      <w:tr w:rsidR="00A33ADF" w:rsidRPr="008E5E01" w14:paraId="46FC99C6" w14:textId="77777777" w:rsidTr="006002CA">
        <w:trPr>
          <w:trHeight w:val="300"/>
        </w:trPr>
        <w:tc>
          <w:tcPr>
            <w:tcW w:w="680" w:type="dxa"/>
            <w:tcBorders>
              <w:top w:val="nil"/>
              <w:left w:val="nil"/>
              <w:bottom w:val="nil"/>
              <w:right w:val="nil"/>
            </w:tcBorders>
          </w:tcPr>
          <w:p w14:paraId="2C5531D6" w14:textId="77777777" w:rsidR="00A33ADF" w:rsidRPr="008E5E01" w:rsidRDefault="00A33ADF" w:rsidP="006002CA">
            <w:pPr>
              <w:jc w:val="center"/>
              <w:rPr>
                <w:rFonts w:ascii="Calibri" w:hAnsi="Calibri" w:cs="Calibri"/>
                <w:sz w:val="18"/>
                <w:szCs w:val="18"/>
              </w:rPr>
            </w:pPr>
            <w:r w:rsidRPr="008E5E01">
              <w:rPr>
                <w:rFonts w:ascii="Calibri" w:hAnsi="Calibri" w:cs="Calibri"/>
                <w:sz w:val="18"/>
                <w:szCs w:val="18"/>
              </w:rPr>
              <w:t>B</w:t>
            </w:r>
          </w:p>
        </w:tc>
        <w:tc>
          <w:tcPr>
            <w:tcW w:w="680" w:type="dxa"/>
            <w:tcBorders>
              <w:top w:val="nil"/>
              <w:left w:val="nil"/>
              <w:bottom w:val="nil"/>
              <w:right w:val="nil"/>
            </w:tcBorders>
            <w:shd w:val="clear" w:color="auto" w:fill="auto"/>
            <w:noWrap/>
            <w:vAlign w:val="center"/>
            <w:hideMark/>
          </w:tcPr>
          <w:p w14:paraId="5B659789" w14:textId="77777777" w:rsidR="00A33ADF" w:rsidRPr="008E5E01" w:rsidRDefault="00A33ADF" w:rsidP="006002CA">
            <w:pPr>
              <w:jc w:val="right"/>
              <w:rPr>
                <w:rFonts w:ascii="Calibri" w:hAnsi="Calibri" w:cs="Calibri"/>
                <w:sz w:val="18"/>
                <w:szCs w:val="18"/>
              </w:rPr>
            </w:pPr>
            <w:r>
              <w:rPr>
                <w:rFonts w:ascii="Calibri" w:hAnsi="Calibri" w:cs="Calibri"/>
                <w:color w:val="000000"/>
                <w:sz w:val="18"/>
                <w:szCs w:val="18"/>
              </w:rPr>
              <w:t>2</w:t>
            </w:r>
          </w:p>
        </w:tc>
        <w:tc>
          <w:tcPr>
            <w:tcW w:w="567" w:type="dxa"/>
            <w:tcBorders>
              <w:top w:val="nil"/>
              <w:left w:val="nil"/>
              <w:bottom w:val="nil"/>
              <w:right w:val="nil"/>
            </w:tcBorders>
            <w:shd w:val="clear" w:color="auto" w:fill="auto"/>
            <w:noWrap/>
            <w:vAlign w:val="center"/>
            <w:hideMark/>
          </w:tcPr>
          <w:p w14:paraId="637356D5" w14:textId="77777777" w:rsidR="00A33ADF" w:rsidRPr="008E5E01" w:rsidRDefault="00A33ADF" w:rsidP="006002CA">
            <w:pPr>
              <w:jc w:val="right"/>
              <w:rPr>
                <w:rFonts w:ascii="Calibri" w:hAnsi="Calibri" w:cs="Calibri"/>
                <w:sz w:val="18"/>
                <w:szCs w:val="18"/>
              </w:rPr>
            </w:pPr>
            <w:r>
              <w:rPr>
                <w:rFonts w:ascii="Calibri" w:hAnsi="Calibri" w:cs="Calibri"/>
                <w:color w:val="000000"/>
                <w:sz w:val="18"/>
                <w:szCs w:val="18"/>
              </w:rPr>
              <w:t>4</w:t>
            </w:r>
          </w:p>
        </w:tc>
        <w:tc>
          <w:tcPr>
            <w:tcW w:w="567" w:type="dxa"/>
            <w:tcBorders>
              <w:top w:val="nil"/>
              <w:left w:val="nil"/>
              <w:bottom w:val="nil"/>
              <w:right w:val="nil"/>
            </w:tcBorders>
            <w:shd w:val="clear" w:color="auto" w:fill="auto"/>
            <w:noWrap/>
            <w:vAlign w:val="center"/>
            <w:hideMark/>
          </w:tcPr>
          <w:p w14:paraId="5AD71114" w14:textId="77777777" w:rsidR="00A33ADF" w:rsidRPr="008E5E01" w:rsidRDefault="00A33ADF" w:rsidP="006002CA">
            <w:pPr>
              <w:jc w:val="right"/>
              <w:rPr>
                <w:rFonts w:ascii="Calibri" w:hAnsi="Calibri" w:cs="Calibri"/>
                <w:sz w:val="18"/>
                <w:szCs w:val="18"/>
              </w:rPr>
            </w:pPr>
            <w:r>
              <w:rPr>
                <w:rFonts w:ascii="Calibri" w:hAnsi="Calibri" w:cs="Calibri"/>
                <w:color w:val="000000"/>
                <w:sz w:val="18"/>
                <w:szCs w:val="18"/>
              </w:rPr>
              <w:t>3</w:t>
            </w:r>
          </w:p>
        </w:tc>
        <w:tc>
          <w:tcPr>
            <w:tcW w:w="567" w:type="dxa"/>
            <w:tcBorders>
              <w:top w:val="nil"/>
              <w:left w:val="nil"/>
              <w:bottom w:val="nil"/>
              <w:right w:val="nil"/>
            </w:tcBorders>
            <w:shd w:val="clear" w:color="auto" w:fill="auto"/>
            <w:noWrap/>
            <w:vAlign w:val="center"/>
            <w:hideMark/>
          </w:tcPr>
          <w:p w14:paraId="07B71518" w14:textId="77777777" w:rsidR="00A33ADF" w:rsidRPr="008E5E01" w:rsidRDefault="00A33ADF" w:rsidP="006002CA">
            <w:pPr>
              <w:jc w:val="right"/>
              <w:rPr>
                <w:rFonts w:ascii="Calibri" w:hAnsi="Calibri" w:cs="Calibri"/>
                <w:sz w:val="18"/>
                <w:szCs w:val="18"/>
              </w:rPr>
            </w:pPr>
            <w:r>
              <w:rPr>
                <w:rFonts w:ascii="Calibri" w:hAnsi="Calibri" w:cs="Calibri"/>
                <w:color w:val="000000"/>
                <w:sz w:val="18"/>
                <w:szCs w:val="18"/>
              </w:rPr>
              <w:t>4</w:t>
            </w:r>
          </w:p>
        </w:tc>
        <w:tc>
          <w:tcPr>
            <w:tcW w:w="567" w:type="dxa"/>
            <w:tcBorders>
              <w:top w:val="nil"/>
              <w:left w:val="nil"/>
              <w:bottom w:val="nil"/>
              <w:right w:val="nil"/>
            </w:tcBorders>
            <w:shd w:val="clear" w:color="auto" w:fill="auto"/>
            <w:noWrap/>
            <w:vAlign w:val="center"/>
            <w:hideMark/>
          </w:tcPr>
          <w:p w14:paraId="15B0F19E" w14:textId="77777777" w:rsidR="00A33ADF" w:rsidRPr="008E5E01" w:rsidRDefault="00A33ADF" w:rsidP="006002CA">
            <w:pPr>
              <w:jc w:val="right"/>
              <w:rPr>
                <w:rFonts w:ascii="Calibri" w:hAnsi="Calibri" w:cs="Calibri"/>
                <w:sz w:val="18"/>
                <w:szCs w:val="18"/>
              </w:rPr>
            </w:pPr>
            <w:r>
              <w:rPr>
                <w:rFonts w:ascii="Calibri" w:hAnsi="Calibri" w:cs="Calibri"/>
                <w:color w:val="000000"/>
                <w:sz w:val="18"/>
                <w:szCs w:val="18"/>
              </w:rPr>
              <w:t>8</w:t>
            </w:r>
          </w:p>
        </w:tc>
        <w:tc>
          <w:tcPr>
            <w:tcW w:w="567" w:type="dxa"/>
            <w:tcBorders>
              <w:top w:val="nil"/>
              <w:left w:val="nil"/>
              <w:bottom w:val="nil"/>
              <w:right w:val="nil"/>
            </w:tcBorders>
            <w:shd w:val="clear" w:color="auto" w:fill="auto"/>
            <w:noWrap/>
            <w:vAlign w:val="center"/>
            <w:hideMark/>
          </w:tcPr>
          <w:p w14:paraId="40320135" w14:textId="77777777" w:rsidR="00A33ADF" w:rsidRPr="008E5E01" w:rsidRDefault="00A33ADF" w:rsidP="006002CA">
            <w:pPr>
              <w:jc w:val="right"/>
              <w:rPr>
                <w:rFonts w:ascii="Calibri" w:hAnsi="Calibri" w:cs="Calibri"/>
                <w:sz w:val="18"/>
                <w:szCs w:val="18"/>
              </w:rPr>
            </w:pPr>
            <w:r>
              <w:rPr>
                <w:rFonts w:ascii="Calibri" w:hAnsi="Calibri" w:cs="Calibri"/>
                <w:color w:val="000000"/>
                <w:sz w:val="18"/>
                <w:szCs w:val="18"/>
              </w:rPr>
              <w:t>15</w:t>
            </w:r>
          </w:p>
        </w:tc>
        <w:tc>
          <w:tcPr>
            <w:tcW w:w="680" w:type="dxa"/>
            <w:tcBorders>
              <w:top w:val="nil"/>
              <w:left w:val="nil"/>
              <w:bottom w:val="nil"/>
              <w:right w:val="nil"/>
            </w:tcBorders>
            <w:shd w:val="clear" w:color="auto" w:fill="auto"/>
            <w:noWrap/>
            <w:vAlign w:val="center"/>
            <w:hideMark/>
          </w:tcPr>
          <w:p w14:paraId="59651AAE" w14:textId="77777777" w:rsidR="00A33ADF" w:rsidRPr="008E5E01" w:rsidRDefault="00A33ADF" w:rsidP="006002CA">
            <w:pPr>
              <w:jc w:val="right"/>
              <w:rPr>
                <w:rFonts w:ascii="Calibri" w:hAnsi="Calibri" w:cs="Calibri"/>
                <w:sz w:val="18"/>
                <w:szCs w:val="18"/>
              </w:rPr>
            </w:pPr>
            <w:r>
              <w:rPr>
                <w:rFonts w:ascii="Calibri" w:hAnsi="Calibri" w:cs="Calibri"/>
                <w:color w:val="000000"/>
                <w:sz w:val="18"/>
                <w:szCs w:val="18"/>
              </w:rPr>
              <w:t>32</w:t>
            </w:r>
          </w:p>
        </w:tc>
        <w:tc>
          <w:tcPr>
            <w:tcW w:w="680" w:type="dxa"/>
            <w:tcBorders>
              <w:top w:val="nil"/>
              <w:left w:val="nil"/>
              <w:bottom w:val="nil"/>
              <w:right w:val="nil"/>
            </w:tcBorders>
            <w:shd w:val="clear" w:color="auto" w:fill="auto"/>
            <w:noWrap/>
            <w:vAlign w:val="center"/>
            <w:hideMark/>
          </w:tcPr>
          <w:p w14:paraId="16BD698B" w14:textId="77777777" w:rsidR="00A33ADF" w:rsidRPr="008E5E01" w:rsidRDefault="00A33ADF" w:rsidP="006002CA">
            <w:pPr>
              <w:jc w:val="right"/>
              <w:rPr>
                <w:rFonts w:ascii="Calibri" w:hAnsi="Calibri" w:cs="Calibri"/>
                <w:sz w:val="18"/>
                <w:szCs w:val="18"/>
              </w:rPr>
            </w:pPr>
            <w:r>
              <w:rPr>
                <w:rFonts w:ascii="Calibri" w:hAnsi="Calibri" w:cs="Calibri"/>
                <w:color w:val="000000"/>
                <w:sz w:val="18"/>
                <w:szCs w:val="18"/>
              </w:rPr>
              <w:t>17</w:t>
            </w:r>
          </w:p>
        </w:tc>
        <w:tc>
          <w:tcPr>
            <w:tcW w:w="680" w:type="dxa"/>
            <w:tcBorders>
              <w:top w:val="nil"/>
              <w:left w:val="nil"/>
              <w:bottom w:val="nil"/>
              <w:right w:val="nil"/>
            </w:tcBorders>
            <w:shd w:val="clear" w:color="auto" w:fill="auto"/>
            <w:noWrap/>
            <w:vAlign w:val="center"/>
            <w:hideMark/>
          </w:tcPr>
          <w:p w14:paraId="7B86B549" w14:textId="77777777" w:rsidR="00A33ADF" w:rsidRPr="008E5E01" w:rsidRDefault="00A33ADF" w:rsidP="006002CA">
            <w:pPr>
              <w:jc w:val="right"/>
              <w:rPr>
                <w:rFonts w:ascii="Calibri" w:hAnsi="Calibri" w:cs="Calibri"/>
                <w:sz w:val="18"/>
                <w:szCs w:val="18"/>
              </w:rPr>
            </w:pPr>
            <w:r>
              <w:rPr>
                <w:rFonts w:ascii="Calibri" w:hAnsi="Calibri" w:cs="Calibri"/>
                <w:color w:val="000000"/>
                <w:sz w:val="18"/>
                <w:szCs w:val="18"/>
              </w:rPr>
              <w:t>92</w:t>
            </w:r>
          </w:p>
        </w:tc>
        <w:tc>
          <w:tcPr>
            <w:tcW w:w="680" w:type="dxa"/>
            <w:tcBorders>
              <w:top w:val="nil"/>
              <w:left w:val="nil"/>
              <w:bottom w:val="nil"/>
              <w:right w:val="nil"/>
            </w:tcBorders>
            <w:shd w:val="clear" w:color="auto" w:fill="auto"/>
            <w:noWrap/>
            <w:vAlign w:val="center"/>
            <w:hideMark/>
          </w:tcPr>
          <w:p w14:paraId="79E5AFC5" w14:textId="77777777" w:rsidR="00A33ADF" w:rsidRPr="008E5E01" w:rsidRDefault="00A33ADF" w:rsidP="006002CA">
            <w:pPr>
              <w:jc w:val="right"/>
              <w:rPr>
                <w:rFonts w:ascii="Calibri" w:hAnsi="Calibri" w:cs="Calibri"/>
                <w:sz w:val="18"/>
                <w:szCs w:val="18"/>
              </w:rPr>
            </w:pPr>
            <w:r>
              <w:rPr>
                <w:rFonts w:ascii="Calibri" w:hAnsi="Calibri" w:cs="Calibri"/>
                <w:color w:val="000000"/>
                <w:sz w:val="18"/>
                <w:szCs w:val="18"/>
              </w:rPr>
              <w:t>101</w:t>
            </w:r>
          </w:p>
        </w:tc>
        <w:tc>
          <w:tcPr>
            <w:tcW w:w="680" w:type="dxa"/>
            <w:tcBorders>
              <w:top w:val="nil"/>
              <w:left w:val="nil"/>
              <w:bottom w:val="nil"/>
              <w:right w:val="nil"/>
            </w:tcBorders>
            <w:shd w:val="clear" w:color="auto" w:fill="auto"/>
            <w:noWrap/>
            <w:vAlign w:val="center"/>
            <w:hideMark/>
          </w:tcPr>
          <w:p w14:paraId="7B951B50" w14:textId="77777777" w:rsidR="00A33ADF" w:rsidRPr="008E5E01" w:rsidRDefault="00A33ADF" w:rsidP="006002CA">
            <w:pPr>
              <w:jc w:val="right"/>
              <w:rPr>
                <w:rFonts w:ascii="Calibri" w:hAnsi="Calibri" w:cs="Calibri"/>
                <w:sz w:val="18"/>
                <w:szCs w:val="18"/>
              </w:rPr>
            </w:pPr>
            <w:r>
              <w:rPr>
                <w:rFonts w:ascii="Calibri" w:hAnsi="Calibri" w:cs="Calibri"/>
                <w:color w:val="000000"/>
                <w:sz w:val="18"/>
                <w:szCs w:val="18"/>
              </w:rPr>
              <w:t>73</w:t>
            </w:r>
          </w:p>
        </w:tc>
        <w:tc>
          <w:tcPr>
            <w:tcW w:w="680" w:type="dxa"/>
            <w:tcBorders>
              <w:top w:val="nil"/>
              <w:left w:val="nil"/>
              <w:bottom w:val="nil"/>
              <w:right w:val="nil"/>
            </w:tcBorders>
            <w:shd w:val="clear" w:color="auto" w:fill="auto"/>
            <w:noWrap/>
            <w:vAlign w:val="center"/>
            <w:hideMark/>
          </w:tcPr>
          <w:p w14:paraId="2245CAEB" w14:textId="77777777" w:rsidR="00A33ADF" w:rsidRPr="008E5E01" w:rsidRDefault="00A33ADF" w:rsidP="006002CA">
            <w:pPr>
              <w:jc w:val="right"/>
              <w:rPr>
                <w:rFonts w:ascii="Calibri" w:hAnsi="Calibri" w:cs="Calibri"/>
                <w:sz w:val="18"/>
                <w:szCs w:val="18"/>
              </w:rPr>
            </w:pPr>
            <w:r>
              <w:rPr>
                <w:rFonts w:ascii="Calibri" w:hAnsi="Calibri" w:cs="Calibri"/>
                <w:color w:val="000000"/>
                <w:sz w:val="18"/>
                <w:szCs w:val="18"/>
              </w:rPr>
              <w:t>50</w:t>
            </w:r>
          </w:p>
        </w:tc>
        <w:tc>
          <w:tcPr>
            <w:tcW w:w="680" w:type="dxa"/>
            <w:tcBorders>
              <w:top w:val="nil"/>
              <w:left w:val="nil"/>
              <w:bottom w:val="nil"/>
              <w:right w:val="nil"/>
            </w:tcBorders>
            <w:shd w:val="clear" w:color="auto" w:fill="auto"/>
            <w:noWrap/>
            <w:vAlign w:val="center"/>
            <w:hideMark/>
          </w:tcPr>
          <w:p w14:paraId="6A8660C7" w14:textId="77777777" w:rsidR="00A33ADF" w:rsidRPr="008E5E01" w:rsidRDefault="00A33ADF" w:rsidP="006002CA">
            <w:pPr>
              <w:jc w:val="right"/>
              <w:rPr>
                <w:rFonts w:ascii="Calibri" w:hAnsi="Calibri" w:cs="Calibri"/>
                <w:sz w:val="18"/>
                <w:szCs w:val="18"/>
              </w:rPr>
            </w:pPr>
            <w:r>
              <w:rPr>
                <w:rFonts w:ascii="Calibri" w:hAnsi="Calibri" w:cs="Calibri"/>
                <w:color w:val="000000"/>
                <w:sz w:val="18"/>
                <w:szCs w:val="18"/>
              </w:rPr>
              <w:t>45</w:t>
            </w:r>
          </w:p>
        </w:tc>
        <w:tc>
          <w:tcPr>
            <w:tcW w:w="680" w:type="dxa"/>
            <w:tcBorders>
              <w:top w:val="nil"/>
              <w:left w:val="nil"/>
              <w:bottom w:val="nil"/>
              <w:right w:val="nil"/>
            </w:tcBorders>
            <w:shd w:val="clear" w:color="auto" w:fill="auto"/>
            <w:noWrap/>
            <w:vAlign w:val="center"/>
            <w:hideMark/>
          </w:tcPr>
          <w:p w14:paraId="403B901A" w14:textId="77777777" w:rsidR="00A33ADF" w:rsidRPr="008E5E01" w:rsidRDefault="00A33ADF" w:rsidP="006002CA">
            <w:pPr>
              <w:jc w:val="right"/>
              <w:rPr>
                <w:rFonts w:ascii="Calibri" w:hAnsi="Calibri" w:cs="Calibri"/>
                <w:sz w:val="18"/>
                <w:szCs w:val="18"/>
              </w:rPr>
            </w:pPr>
            <w:r>
              <w:rPr>
                <w:rFonts w:ascii="Calibri" w:hAnsi="Calibri" w:cs="Calibri"/>
                <w:color w:val="000000"/>
                <w:sz w:val="18"/>
                <w:szCs w:val="18"/>
              </w:rPr>
              <w:t>47</w:t>
            </w:r>
          </w:p>
        </w:tc>
        <w:tc>
          <w:tcPr>
            <w:tcW w:w="567" w:type="dxa"/>
            <w:tcBorders>
              <w:top w:val="nil"/>
              <w:left w:val="nil"/>
              <w:bottom w:val="nil"/>
              <w:right w:val="nil"/>
            </w:tcBorders>
            <w:shd w:val="clear" w:color="auto" w:fill="auto"/>
            <w:noWrap/>
            <w:vAlign w:val="center"/>
            <w:hideMark/>
          </w:tcPr>
          <w:p w14:paraId="48141F2B" w14:textId="77777777" w:rsidR="00A33ADF" w:rsidRPr="008E5E01" w:rsidRDefault="00A33ADF" w:rsidP="006002CA">
            <w:pPr>
              <w:jc w:val="right"/>
              <w:rPr>
                <w:rFonts w:ascii="Calibri" w:hAnsi="Calibri" w:cs="Calibri"/>
                <w:sz w:val="18"/>
                <w:szCs w:val="18"/>
              </w:rPr>
            </w:pPr>
            <w:r>
              <w:rPr>
                <w:rFonts w:ascii="Calibri" w:hAnsi="Calibri" w:cs="Calibri"/>
                <w:color w:val="000000"/>
                <w:sz w:val="18"/>
                <w:szCs w:val="18"/>
              </w:rPr>
              <w:t>7</w:t>
            </w:r>
          </w:p>
        </w:tc>
      </w:tr>
      <w:tr w:rsidR="00A33ADF" w:rsidRPr="008E5E01" w14:paraId="3CB12A5A" w14:textId="77777777" w:rsidTr="006002CA">
        <w:trPr>
          <w:trHeight w:val="300"/>
        </w:trPr>
        <w:tc>
          <w:tcPr>
            <w:tcW w:w="680" w:type="dxa"/>
            <w:tcBorders>
              <w:top w:val="nil"/>
              <w:left w:val="nil"/>
              <w:bottom w:val="nil"/>
              <w:right w:val="nil"/>
            </w:tcBorders>
          </w:tcPr>
          <w:p w14:paraId="63A42302" w14:textId="77777777" w:rsidR="00A33ADF" w:rsidRPr="008E5E01" w:rsidRDefault="00A33ADF" w:rsidP="006002CA">
            <w:pPr>
              <w:jc w:val="center"/>
              <w:rPr>
                <w:rFonts w:ascii="Calibri" w:hAnsi="Calibri" w:cs="Calibri"/>
                <w:sz w:val="18"/>
                <w:szCs w:val="18"/>
              </w:rPr>
            </w:pPr>
            <w:r w:rsidRPr="008E5E01">
              <w:rPr>
                <w:rFonts w:ascii="Calibri" w:hAnsi="Calibri" w:cs="Calibri"/>
                <w:sz w:val="18"/>
                <w:szCs w:val="18"/>
              </w:rPr>
              <w:t>G</w:t>
            </w:r>
          </w:p>
        </w:tc>
        <w:tc>
          <w:tcPr>
            <w:tcW w:w="680" w:type="dxa"/>
            <w:tcBorders>
              <w:top w:val="nil"/>
              <w:left w:val="nil"/>
              <w:bottom w:val="nil"/>
              <w:right w:val="nil"/>
            </w:tcBorders>
            <w:shd w:val="clear" w:color="auto" w:fill="auto"/>
            <w:noWrap/>
            <w:vAlign w:val="center"/>
            <w:hideMark/>
          </w:tcPr>
          <w:p w14:paraId="2ADFFB04" w14:textId="77777777" w:rsidR="00A33ADF" w:rsidRPr="008E5E01" w:rsidRDefault="00A33ADF" w:rsidP="006002CA">
            <w:pPr>
              <w:jc w:val="right"/>
              <w:rPr>
                <w:rFonts w:ascii="Calibri" w:hAnsi="Calibri" w:cs="Calibri"/>
                <w:sz w:val="18"/>
                <w:szCs w:val="18"/>
              </w:rPr>
            </w:pPr>
            <w:r>
              <w:rPr>
                <w:rFonts w:ascii="Calibri" w:hAnsi="Calibri" w:cs="Calibri"/>
                <w:color w:val="000000"/>
                <w:sz w:val="18"/>
                <w:szCs w:val="18"/>
              </w:rPr>
              <w:t>7</w:t>
            </w:r>
          </w:p>
        </w:tc>
        <w:tc>
          <w:tcPr>
            <w:tcW w:w="567" w:type="dxa"/>
            <w:tcBorders>
              <w:top w:val="nil"/>
              <w:left w:val="nil"/>
              <w:bottom w:val="nil"/>
              <w:right w:val="nil"/>
            </w:tcBorders>
            <w:shd w:val="clear" w:color="auto" w:fill="auto"/>
            <w:noWrap/>
            <w:vAlign w:val="center"/>
            <w:hideMark/>
          </w:tcPr>
          <w:p w14:paraId="6DAD8285" w14:textId="77777777" w:rsidR="00A33ADF" w:rsidRPr="008E5E01" w:rsidRDefault="00A33ADF" w:rsidP="006002CA">
            <w:pPr>
              <w:jc w:val="right"/>
              <w:rPr>
                <w:rFonts w:ascii="Calibri" w:hAnsi="Calibri" w:cs="Calibri"/>
                <w:sz w:val="18"/>
                <w:szCs w:val="18"/>
              </w:rPr>
            </w:pPr>
            <w:r>
              <w:rPr>
                <w:rFonts w:ascii="Calibri" w:hAnsi="Calibri" w:cs="Calibri"/>
                <w:color w:val="000000"/>
                <w:sz w:val="18"/>
                <w:szCs w:val="18"/>
              </w:rPr>
              <w:t>23</w:t>
            </w:r>
          </w:p>
        </w:tc>
        <w:tc>
          <w:tcPr>
            <w:tcW w:w="567" w:type="dxa"/>
            <w:tcBorders>
              <w:top w:val="nil"/>
              <w:left w:val="nil"/>
              <w:bottom w:val="nil"/>
              <w:right w:val="nil"/>
            </w:tcBorders>
            <w:shd w:val="clear" w:color="auto" w:fill="auto"/>
            <w:noWrap/>
            <w:vAlign w:val="center"/>
            <w:hideMark/>
          </w:tcPr>
          <w:p w14:paraId="34751FC1" w14:textId="77777777" w:rsidR="00A33ADF" w:rsidRPr="008E5E01" w:rsidRDefault="00A33ADF" w:rsidP="006002CA">
            <w:pPr>
              <w:jc w:val="right"/>
              <w:rPr>
                <w:rFonts w:ascii="Calibri" w:hAnsi="Calibri" w:cs="Calibri"/>
                <w:sz w:val="18"/>
                <w:szCs w:val="18"/>
              </w:rPr>
            </w:pPr>
            <w:r>
              <w:rPr>
                <w:rFonts w:ascii="Calibri" w:hAnsi="Calibri" w:cs="Calibri"/>
                <w:color w:val="000000"/>
                <w:sz w:val="18"/>
                <w:szCs w:val="18"/>
              </w:rPr>
              <w:t>28</w:t>
            </w:r>
          </w:p>
        </w:tc>
        <w:tc>
          <w:tcPr>
            <w:tcW w:w="567" w:type="dxa"/>
            <w:tcBorders>
              <w:top w:val="nil"/>
              <w:left w:val="nil"/>
              <w:bottom w:val="nil"/>
              <w:right w:val="nil"/>
            </w:tcBorders>
            <w:shd w:val="clear" w:color="auto" w:fill="auto"/>
            <w:noWrap/>
            <w:vAlign w:val="center"/>
            <w:hideMark/>
          </w:tcPr>
          <w:p w14:paraId="0C4FF746" w14:textId="77777777" w:rsidR="00A33ADF" w:rsidRPr="008E5E01" w:rsidRDefault="00A33ADF" w:rsidP="006002CA">
            <w:pPr>
              <w:jc w:val="right"/>
              <w:rPr>
                <w:rFonts w:ascii="Calibri" w:hAnsi="Calibri" w:cs="Calibri"/>
                <w:sz w:val="18"/>
                <w:szCs w:val="18"/>
              </w:rPr>
            </w:pPr>
            <w:r>
              <w:rPr>
                <w:rFonts w:ascii="Calibri" w:hAnsi="Calibri" w:cs="Calibri"/>
                <w:color w:val="000000"/>
                <w:sz w:val="18"/>
                <w:szCs w:val="18"/>
              </w:rPr>
              <w:t>54</w:t>
            </w:r>
          </w:p>
        </w:tc>
        <w:tc>
          <w:tcPr>
            <w:tcW w:w="567" w:type="dxa"/>
            <w:tcBorders>
              <w:top w:val="nil"/>
              <w:left w:val="nil"/>
              <w:bottom w:val="nil"/>
              <w:right w:val="nil"/>
            </w:tcBorders>
            <w:shd w:val="clear" w:color="auto" w:fill="auto"/>
            <w:noWrap/>
            <w:vAlign w:val="center"/>
            <w:hideMark/>
          </w:tcPr>
          <w:p w14:paraId="72CDE8D5" w14:textId="77777777" w:rsidR="00A33ADF" w:rsidRPr="008E5E01" w:rsidRDefault="00A33ADF" w:rsidP="006002CA">
            <w:pPr>
              <w:jc w:val="right"/>
              <w:rPr>
                <w:rFonts w:ascii="Calibri" w:hAnsi="Calibri" w:cs="Calibri"/>
                <w:sz w:val="18"/>
                <w:szCs w:val="18"/>
              </w:rPr>
            </w:pPr>
            <w:r>
              <w:rPr>
                <w:rFonts w:ascii="Calibri" w:hAnsi="Calibri" w:cs="Calibri"/>
                <w:color w:val="000000"/>
                <w:sz w:val="18"/>
                <w:szCs w:val="18"/>
              </w:rPr>
              <w:t>55</w:t>
            </w:r>
          </w:p>
        </w:tc>
        <w:tc>
          <w:tcPr>
            <w:tcW w:w="567" w:type="dxa"/>
            <w:tcBorders>
              <w:top w:val="nil"/>
              <w:left w:val="nil"/>
              <w:bottom w:val="nil"/>
              <w:right w:val="nil"/>
            </w:tcBorders>
            <w:shd w:val="clear" w:color="auto" w:fill="auto"/>
            <w:noWrap/>
            <w:vAlign w:val="center"/>
            <w:hideMark/>
          </w:tcPr>
          <w:p w14:paraId="606A1A41" w14:textId="77777777" w:rsidR="00A33ADF" w:rsidRPr="008E5E01" w:rsidRDefault="00A33ADF" w:rsidP="006002CA">
            <w:pPr>
              <w:jc w:val="right"/>
              <w:rPr>
                <w:rFonts w:ascii="Calibri" w:hAnsi="Calibri" w:cs="Calibri"/>
                <w:sz w:val="18"/>
                <w:szCs w:val="18"/>
              </w:rPr>
            </w:pPr>
            <w:r>
              <w:rPr>
                <w:rFonts w:ascii="Calibri" w:hAnsi="Calibri" w:cs="Calibri"/>
                <w:color w:val="000000"/>
                <w:sz w:val="18"/>
                <w:szCs w:val="18"/>
              </w:rPr>
              <w:t>64</w:t>
            </w:r>
          </w:p>
        </w:tc>
        <w:tc>
          <w:tcPr>
            <w:tcW w:w="680" w:type="dxa"/>
            <w:tcBorders>
              <w:top w:val="nil"/>
              <w:left w:val="nil"/>
              <w:bottom w:val="nil"/>
              <w:right w:val="nil"/>
            </w:tcBorders>
            <w:shd w:val="clear" w:color="auto" w:fill="auto"/>
            <w:noWrap/>
            <w:vAlign w:val="center"/>
            <w:hideMark/>
          </w:tcPr>
          <w:p w14:paraId="617E1896" w14:textId="77777777" w:rsidR="00A33ADF" w:rsidRPr="008E5E01" w:rsidRDefault="00A33ADF" w:rsidP="006002CA">
            <w:pPr>
              <w:jc w:val="right"/>
              <w:rPr>
                <w:rFonts w:ascii="Calibri" w:hAnsi="Calibri" w:cs="Calibri"/>
                <w:sz w:val="18"/>
                <w:szCs w:val="18"/>
              </w:rPr>
            </w:pPr>
            <w:r>
              <w:rPr>
                <w:rFonts w:ascii="Calibri" w:hAnsi="Calibri" w:cs="Calibri"/>
                <w:color w:val="000000"/>
                <w:sz w:val="18"/>
                <w:szCs w:val="18"/>
              </w:rPr>
              <w:t>339</w:t>
            </w:r>
          </w:p>
        </w:tc>
        <w:tc>
          <w:tcPr>
            <w:tcW w:w="680" w:type="dxa"/>
            <w:tcBorders>
              <w:top w:val="nil"/>
              <w:left w:val="nil"/>
              <w:bottom w:val="nil"/>
              <w:right w:val="nil"/>
            </w:tcBorders>
            <w:shd w:val="clear" w:color="auto" w:fill="auto"/>
            <w:noWrap/>
            <w:vAlign w:val="center"/>
            <w:hideMark/>
          </w:tcPr>
          <w:p w14:paraId="3D821EB0" w14:textId="77777777" w:rsidR="00A33ADF" w:rsidRPr="008E5E01" w:rsidRDefault="00A33ADF" w:rsidP="006002CA">
            <w:pPr>
              <w:jc w:val="right"/>
              <w:rPr>
                <w:rFonts w:ascii="Calibri" w:hAnsi="Calibri" w:cs="Calibri"/>
                <w:sz w:val="18"/>
                <w:szCs w:val="18"/>
              </w:rPr>
            </w:pPr>
            <w:r>
              <w:rPr>
                <w:rFonts w:ascii="Calibri" w:hAnsi="Calibri" w:cs="Calibri"/>
                <w:color w:val="000000"/>
                <w:sz w:val="18"/>
                <w:szCs w:val="18"/>
              </w:rPr>
              <w:t>331</w:t>
            </w:r>
          </w:p>
        </w:tc>
        <w:tc>
          <w:tcPr>
            <w:tcW w:w="680" w:type="dxa"/>
            <w:tcBorders>
              <w:top w:val="nil"/>
              <w:left w:val="nil"/>
              <w:bottom w:val="nil"/>
              <w:right w:val="nil"/>
            </w:tcBorders>
            <w:shd w:val="clear" w:color="auto" w:fill="auto"/>
            <w:noWrap/>
            <w:vAlign w:val="center"/>
            <w:hideMark/>
          </w:tcPr>
          <w:p w14:paraId="43E02ADE" w14:textId="77777777" w:rsidR="00A33ADF" w:rsidRPr="008E5E01" w:rsidRDefault="00A33ADF" w:rsidP="006002CA">
            <w:pPr>
              <w:jc w:val="right"/>
              <w:rPr>
                <w:rFonts w:ascii="Calibri" w:hAnsi="Calibri" w:cs="Calibri"/>
                <w:sz w:val="18"/>
                <w:szCs w:val="18"/>
              </w:rPr>
            </w:pPr>
            <w:r>
              <w:rPr>
                <w:rFonts w:ascii="Calibri" w:hAnsi="Calibri" w:cs="Calibri"/>
                <w:color w:val="000000"/>
                <w:sz w:val="18"/>
                <w:szCs w:val="18"/>
              </w:rPr>
              <w:t>914</w:t>
            </w:r>
          </w:p>
        </w:tc>
        <w:tc>
          <w:tcPr>
            <w:tcW w:w="680" w:type="dxa"/>
            <w:tcBorders>
              <w:top w:val="nil"/>
              <w:left w:val="nil"/>
              <w:bottom w:val="nil"/>
              <w:right w:val="nil"/>
            </w:tcBorders>
            <w:shd w:val="clear" w:color="auto" w:fill="auto"/>
            <w:noWrap/>
            <w:vAlign w:val="center"/>
            <w:hideMark/>
          </w:tcPr>
          <w:p w14:paraId="09D953D4" w14:textId="77777777" w:rsidR="00A33ADF" w:rsidRPr="008E5E01" w:rsidRDefault="00A33ADF" w:rsidP="006002CA">
            <w:pPr>
              <w:jc w:val="right"/>
              <w:rPr>
                <w:rFonts w:ascii="Calibri" w:hAnsi="Calibri" w:cs="Calibri"/>
                <w:sz w:val="18"/>
                <w:szCs w:val="18"/>
              </w:rPr>
            </w:pPr>
            <w:r>
              <w:rPr>
                <w:rFonts w:ascii="Calibri" w:hAnsi="Calibri" w:cs="Calibri"/>
                <w:color w:val="000000"/>
                <w:sz w:val="18"/>
                <w:szCs w:val="18"/>
              </w:rPr>
              <w:t>1417</w:t>
            </w:r>
          </w:p>
        </w:tc>
        <w:tc>
          <w:tcPr>
            <w:tcW w:w="680" w:type="dxa"/>
            <w:tcBorders>
              <w:top w:val="nil"/>
              <w:left w:val="nil"/>
              <w:bottom w:val="nil"/>
              <w:right w:val="nil"/>
            </w:tcBorders>
            <w:shd w:val="clear" w:color="auto" w:fill="auto"/>
            <w:noWrap/>
            <w:vAlign w:val="center"/>
            <w:hideMark/>
          </w:tcPr>
          <w:p w14:paraId="7171A2EF" w14:textId="77777777" w:rsidR="00A33ADF" w:rsidRPr="008E5E01" w:rsidRDefault="00A33ADF" w:rsidP="006002CA">
            <w:pPr>
              <w:jc w:val="right"/>
              <w:rPr>
                <w:rFonts w:ascii="Calibri" w:hAnsi="Calibri" w:cs="Calibri"/>
                <w:sz w:val="18"/>
                <w:szCs w:val="18"/>
              </w:rPr>
            </w:pPr>
            <w:r>
              <w:rPr>
                <w:rFonts w:ascii="Calibri" w:hAnsi="Calibri" w:cs="Calibri"/>
                <w:color w:val="000000"/>
                <w:sz w:val="18"/>
                <w:szCs w:val="18"/>
              </w:rPr>
              <w:t>784</w:t>
            </w:r>
          </w:p>
        </w:tc>
        <w:tc>
          <w:tcPr>
            <w:tcW w:w="680" w:type="dxa"/>
            <w:tcBorders>
              <w:top w:val="nil"/>
              <w:left w:val="nil"/>
              <w:bottom w:val="nil"/>
              <w:right w:val="nil"/>
            </w:tcBorders>
            <w:shd w:val="clear" w:color="auto" w:fill="auto"/>
            <w:noWrap/>
            <w:vAlign w:val="center"/>
            <w:hideMark/>
          </w:tcPr>
          <w:p w14:paraId="2F84B07F" w14:textId="77777777" w:rsidR="00A33ADF" w:rsidRPr="008E5E01" w:rsidRDefault="00A33ADF" w:rsidP="006002CA">
            <w:pPr>
              <w:jc w:val="right"/>
              <w:rPr>
                <w:rFonts w:ascii="Calibri" w:hAnsi="Calibri" w:cs="Calibri"/>
                <w:sz w:val="18"/>
                <w:szCs w:val="18"/>
              </w:rPr>
            </w:pPr>
            <w:r>
              <w:rPr>
                <w:rFonts w:ascii="Calibri" w:hAnsi="Calibri" w:cs="Calibri"/>
                <w:color w:val="000000"/>
                <w:sz w:val="18"/>
                <w:szCs w:val="18"/>
              </w:rPr>
              <w:t>770</w:t>
            </w:r>
          </w:p>
        </w:tc>
        <w:tc>
          <w:tcPr>
            <w:tcW w:w="680" w:type="dxa"/>
            <w:tcBorders>
              <w:top w:val="nil"/>
              <w:left w:val="nil"/>
              <w:bottom w:val="nil"/>
              <w:right w:val="nil"/>
            </w:tcBorders>
            <w:shd w:val="clear" w:color="auto" w:fill="auto"/>
            <w:noWrap/>
            <w:vAlign w:val="center"/>
            <w:hideMark/>
          </w:tcPr>
          <w:p w14:paraId="1073D3C7" w14:textId="77777777" w:rsidR="00A33ADF" w:rsidRPr="008E5E01" w:rsidRDefault="00A33ADF" w:rsidP="006002CA">
            <w:pPr>
              <w:jc w:val="right"/>
              <w:rPr>
                <w:rFonts w:ascii="Calibri" w:hAnsi="Calibri" w:cs="Calibri"/>
                <w:sz w:val="18"/>
                <w:szCs w:val="18"/>
              </w:rPr>
            </w:pPr>
            <w:r>
              <w:rPr>
                <w:rFonts w:ascii="Calibri" w:hAnsi="Calibri" w:cs="Calibri"/>
                <w:color w:val="000000"/>
                <w:sz w:val="18"/>
                <w:szCs w:val="18"/>
              </w:rPr>
              <w:t>534</w:t>
            </w:r>
          </w:p>
        </w:tc>
        <w:tc>
          <w:tcPr>
            <w:tcW w:w="680" w:type="dxa"/>
            <w:tcBorders>
              <w:top w:val="nil"/>
              <w:left w:val="nil"/>
              <w:bottom w:val="nil"/>
              <w:right w:val="nil"/>
            </w:tcBorders>
            <w:shd w:val="clear" w:color="auto" w:fill="auto"/>
            <w:noWrap/>
            <w:vAlign w:val="center"/>
            <w:hideMark/>
          </w:tcPr>
          <w:p w14:paraId="46903263" w14:textId="77777777" w:rsidR="00A33ADF" w:rsidRPr="008E5E01" w:rsidRDefault="00A33ADF" w:rsidP="006002CA">
            <w:pPr>
              <w:jc w:val="right"/>
              <w:rPr>
                <w:rFonts w:ascii="Calibri" w:hAnsi="Calibri" w:cs="Calibri"/>
                <w:sz w:val="18"/>
                <w:szCs w:val="18"/>
              </w:rPr>
            </w:pPr>
            <w:r>
              <w:rPr>
                <w:rFonts w:ascii="Calibri" w:hAnsi="Calibri" w:cs="Calibri"/>
                <w:color w:val="000000"/>
                <w:sz w:val="18"/>
                <w:szCs w:val="18"/>
              </w:rPr>
              <w:t>605</w:t>
            </w:r>
          </w:p>
        </w:tc>
        <w:tc>
          <w:tcPr>
            <w:tcW w:w="567" w:type="dxa"/>
            <w:tcBorders>
              <w:top w:val="nil"/>
              <w:left w:val="nil"/>
              <w:bottom w:val="nil"/>
              <w:right w:val="nil"/>
            </w:tcBorders>
            <w:shd w:val="clear" w:color="auto" w:fill="auto"/>
            <w:noWrap/>
            <w:vAlign w:val="center"/>
            <w:hideMark/>
          </w:tcPr>
          <w:p w14:paraId="24E9E98A" w14:textId="77777777" w:rsidR="00A33ADF" w:rsidRPr="008E5E01" w:rsidRDefault="00A33ADF" w:rsidP="006002CA">
            <w:pPr>
              <w:jc w:val="right"/>
              <w:rPr>
                <w:rFonts w:ascii="Calibri" w:hAnsi="Calibri" w:cs="Calibri"/>
                <w:sz w:val="18"/>
                <w:szCs w:val="18"/>
              </w:rPr>
            </w:pPr>
            <w:r>
              <w:rPr>
                <w:rFonts w:ascii="Calibri" w:hAnsi="Calibri" w:cs="Calibri"/>
                <w:color w:val="000000"/>
                <w:sz w:val="18"/>
                <w:szCs w:val="18"/>
              </w:rPr>
              <w:t>175</w:t>
            </w:r>
          </w:p>
        </w:tc>
      </w:tr>
    </w:tbl>
    <w:p w14:paraId="73B282A7" w14:textId="77777777" w:rsidR="00A33ADF" w:rsidRDefault="00A33ADF" w:rsidP="00A33ADF">
      <w:r>
        <w:t>Table 3</w:t>
      </w:r>
    </w:p>
    <w:p w14:paraId="224B3735" w14:textId="77777777" w:rsidR="00A33ADF" w:rsidRDefault="00A33ADF" w:rsidP="00A33ADF"/>
    <w:p w14:paraId="3A91AD84" w14:textId="14CD4B2B" w:rsidR="00A33ADF" w:rsidRPr="008E5E01" w:rsidRDefault="00A33ADF" w:rsidP="00A33ADF">
      <w:r w:rsidRPr="008E5E01">
        <w:t xml:space="preserve">Use the maximum likelihood monotone classifier approach to produce a coarse classing of </w:t>
      </w:r>
      <w:r w:rsidR="00611AC4">
        <w:t>the attributes of this characteristic</w:t>
      </w:r>
      <w:r w:rsidRPr="008E5E01">
        <w:t>.</w:t>
      </w:r>
    </w:p>
    <w:p w14:paraId="01BA82D0" w14:textId="77777777" w:rsidR="00A33ADF" w:rsidRPr="00A33ADF" w:rsidRDefault="00A33ADF" w:rsidP="00A33ADF">
      <w:pPr>
        <w:rPr>
          <w:sz w:val="16"/>
          <w:szCs w:val="16"/>
        </w:rPr>
      </w:pPr>
    </w:p>
    <w:p w14:paraId="6B392194" w14:textId="77777777" w:rsidR="00A33ADF" w:rsidRDefault="00A33ADF" w:rsidP="00A33ADF">
      <w:pPr>
        <w:rPr>
          <w:sz w:val="16"/>
          <w:szCs w:val="16"/>
        </w:rPr>
      </w:pPr>
    </w:p>
    <w:p w14:paraId="2708CEB0" w14:textId="77777777" w:rsidR="00405FF5" w:rsidRPr="00A33ADF" w:rsidRDefault="00405FF5" w:rsidP="00A33ADF">
      <w:pPr>
        <w:rPr>
          <w:sz w:val="16"/>
          <w:szCs w:val="16"/>
        </w:rPr>
      </w:pPr>
    </w:p>
    <w:p w14:paraId="09CA1791" w14:textId="77777777" w:rsidR="00A33ADF" w:rsidRPr="00A33ADF" w:rsidRDefault="00A33ADF" w:rsidP="00A33ADF">
      <w:pPr>
        <w:rPr>
          <w:color w:val="FF0000"/>
          <w:sz w:val="16"/>
          <w:szCs w:val="16"/>
        </w:rPr>
      </w:pPr>
    </w:p>
    <w:p w14:paraId="2A0C28FA" w14:textId="0EBDEB4D" w:rsidR="007C7A89" w:rsidRPr="00D072D4" w:rsidRDefault="007C7A89" w:rsidP="007C7A89">
      <w:pPr>
        <w:rPr>
          <w:bCs/>
          <w:sz w:val="28"/>
          <w:szCs w:val="28"/>
          <w:u w:val="single"/>
        </w:rPr>
      </w:pPr>
      <w:r w:rsidRPr="00D072D4">
        <w:rPr>
          <w:b/>
          <w:bCs/>
          <w:sz w:val="28"/>
          <w:szCs w:val="28"/>
          <w:u w:val="single"/>
        </w:rPr>
        <w:t>Question 8</w:t>
      </w:r>
      <w:r w:rsidRPr="00D072D4">
        <w:rPr>
          <w:b/>
          <w:bCs/>
          <w:sz w:val="28"/>
          <w:szCs w:val="28"/>
        </w:rPr>
        <w:tab/>
      </w:r>
      <w:r w:rsidR="00D072D4">
        <w:rPr>
          <w:b/>
          <w:bCs/>
          <w:sz w:val="28"/>
          <w:szCs w:val="28"/>
        </w:rPr>
        <w:tab/>
      </w:r>
      <w:r w:rsidRPr="00D072D4">
        <w:rPr>
          <w:b/>
          <w:sz w:val="28"/>
          <w:szCs w:val="28"/>
        </w:rPr>
        <w:t>(10 marks)</w:t>
      </w:r>
      <w:r w:rsidRPr="00D072D4">
        <w:rPr>
          <w:b/>
          <w:sz w:val="28"/>
          <w:szCs w:val="28"/>
        </w:rPr>
        <w:tab/>
      </w:r>
      <w:r w:rsidRPr="00D072D4">
        <w:rPr>
          <w:b/>
          <w:sz w:val="28"/>
          <w:szCs w:val="28"/>
        </w:rPr>
        <w:tab/>
      </w:r>
    </w:p>
    <w:p w14:paraId="2F8CD1C4" w14:textId="77777777" w:rsidR="007C7A89" w:rsidRPr="005C6CEA" w:rsidRDefault="007C7A89" w:rsidP="007C7A89">
      <w:pPr>
        <w:rPr>
          <w:rFonts w:ascii="Arial" w:hAnsi="Arial" w:cs="Arial"/>
          <w:sz w:val="22"/>
          <w:szCs w:val="22"/>
        </w:rPr>
      </w:pPr>
    </w:p>
    <w:p w14:paraId="485828F7" w14:textId="77777777" w:rsidR="007C7A89" w:rsidRPr="008428FB" w:rsidRDefault="007C7A89" w:rsidP="007C7A89">
      <w:r w:rsidRPr="008428FB">
        <w:t xml:space="preserve">Earlier in the course, we applied a four-characteristic model to the Irish data set and explored its power. </w:t>
      </w:r>
    </w:p>
    <w:p w14:paraId="7928609F" w14:textId="77777777" w:rsidR="007C7A89" w:rsidRPr="008428FB" w:rsidRDefault="007C7A89" w:rsidP="007C7A89">
      <w:r w:rsidRPr="008428FB">
        <w:t xml:space="preserve">Here, we are going to add a fifth characteristic. </w:t>
      </w:r>
    </w:p>
    <w:p w14:paraId="1D0FAC40" w14:textId="77777777" w:rsidR="007C7A89" w:rsidRPr="008428FB" w:rsidRDefault="007C7A89" w:rsidP="007C7A89">
      <w:r w:rsidRPr="008428FB">
        <w:t>This additional characteristic has the following scores:</w:t>
      </w:r>
    </w:p>
    <w:p w14:paraId="7D4FC9B8" w14:textId="77777777" w:rsidR="007C7A89" w:rsidRPr="008428FB" w:rsidRDefault="007C7A89" w:rsidP="007C7A89"/>
    <w:p w14:paraId="78FA9A11" w14:textId="5434D394" w:rsidR="007C7A89" w:rsidRPr="002669FF" w:rsidRDefault="007C7A89" w:rsidP="007C7A89">
      <w:pPr>
        <w:rPr>
          <w:color w:val="000000"/>
          <w:sz w:val="22"/>
          <w:szCs w:val="22"/>
        </w:rPr>
      </w:pPr>
      <w:r w:rsidRPr="008428FB">
        <w:rPr>
          <w:color w:val="000000"/>
        </w:rPr>
        <w:t>Current Account - Months of Unauthorised Debit</w:t>
      </w:r>
      <w:r w:rsidRPr="002669FF">
        <w:rPr>
          <w:color w:val="000000"/>
          <w:sz w:val="22"/>
          <w:szCs w:val="22"/>
        </w:rPr>
        <w:t xml:space="preserve"> Interest L6M</w:t>
      </w:r>
      <w:r w:rsidR="009E2CAF">
        <w:rPr>
          <w:color w:val="000000"/>
          <w:sz w:val="22"/>
          <w:szCs w:val="22"/>
        </w:rPr>
        <w:t xml:space="preserve">   </w:t>
      </w:r>
    </w:p>
    <w:p w14:paraId="40F572B1" w14:textId="77777777" w:rsidR="007C7A89" w:rsidRPr="00461C31" w:rsidRDefault="007C7A89" w:rsidP="007C7A89">
      <w:pPr>
        <w:rPr>
          <w:sz w:val="16"/>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1134"/>
      </w:tblGrid>
      <w:tr w:rsidR="007C7A89" w14:paraId="076D05C2" w14:textId="77777777" w:rsidTr="004675FF">
        <w:tc>
          <w:tcPr>
            <w:tcW w:w="2518" w:type="dxa"/>
          </w:tcPr>
          <w:p w14:paraId="233DB529" w14:textId="77777777" w:rsidR="007C7A89" w:rsidRDefault="007C7A89" w:rsidP="004675FF">
            <w:r>
              <w:t>Attribute Grouping</w:t>
            </w:r>
          </w:p>
        </w:tc>
        <w:tc>
          <w:tcPr>
            <w:tcW w:w="1134" w:type="dxa"/>
          </w:tcPr>
          <w:p w14:paraId="115BBCF7" w14:textId="77777777" w:rsidR="007C7A89" w:rsidRDefault="007C7A89" w:rsidP="004675FF">
            <w:r>
              <w:t>Score</w:t>
            </w:r>
          </w:p>
        </w:tc>
      </w:tr>
      <w:tr w:rsidR="007C7A89" w14:paraId="36A15A9B" w14:textId="77777777" w:rsidTr="004675FF">
        <w:tc>
          <w:tcPr>
            <w:tcW w:w="2518" w:type="dxa"/>
          </w:tcPr>
          <w:p w14:paraId="7C829586" w14:textId="77777777" w:rsidR="007C7A89" w:rsidRDefault="007C7A89" w:rsidP="004675FF">
            <w:r>
              <w:t>0</w:t>
            </w:r>
          </w:p>
        </w:tc>
        <w:tc>
          <w:tcPr>
            <w:tcW w:w="1134" w:type="dxa"/>
          </w:tcPr>
          <w:p w14:paraId="38AF42C5" w14:textId="64849C3A" w:rsidR="007C7A89" w:rsidRDefault="007C7A89" w:rsidP="004675FF">
            <w:r>
              <w:t>3</w:t>
            </w:r>
            <w:r w:rsidR="009E2CAF">
              <w:t>4</w:t>
            </w:r>
          </w:p>
        </w:tc>
      </w:tr>
      <w:tr w:rsidR="007C7A89" w14:paraId="3AAA3DE0" w14:textId="77777777" w:rsidTr="004675FF">
        <w:tc>
          <w:tcPr>
            <w:tcW w:w="2518" w:type="dxa"/>
          </w:tcPr>
          <w:p w14:paraId="671DBA62" w14:textId="77777777" w:rsidR="007C7A89" w:rsidRDefault="007C7A89" w:rsidP="004675FF">
            <w:r>
              <w:t>1</w:t>
            </w:r>
          </w:p>
        </w:tc>
        <w:tc>
          <w:tcPr>
            <w:tcW w:w="1134" w:type="dxa"/>
          </w:tcPr>
          <w:p w14:paraId="7A8425C7" w14:textId="5C3C5524" w:rsidR="007C7A89" w:rsidRDefault="007C7A89" w:rsidP="004675FF">
            <w:r>
              <w:t>2</w:t>
            </w:r>
            <w:r w:rsidR="009E2CAF">
              <w:t>1</w:t>
            </w:r>
          </w:p>
        </w:tc>
      </w:tr>
      <w:tr w:rsidR="007C7A89" w14:paraId="1E8D45E0" w14:textId="77777777" w:rsidTr="004675FF">
        <w:tc>
          <w:tcPr>
            <w:tcW w:w="2518" w:type="dxa"/>
          </w:tcPr>
          <w:p w14:paraId="30149A82" w14:textId="77777777" w:rsidR="007C7A89" w:rsidRDefault="007C7A89" w:rsidP="004675FF">
            <w:r>
              <w:t>2</w:t>
            </w:r>
          </w:p>
        </w:tc>
        <w:tc>
          <w:tcPr>
            <w:tcW w:w="1134" w:type="dxa"/>
          </w:tcPr>
          <w:p w14:paraId="217848CB" w14:textId="0B1DDE44" w:rsidR="007C7A89" w:rsidRDefault="009E2CAF" w:rsidP="004675FF">
            <w:r>
              <w:t>9</w:t>
            </w:r>
          </w:p>
        </w:tc>
      </w:tr>
      <w:tr w:rsidR="007C7A89" w14:paraId="73318410" w14:textId="77777777" w:rsidTr="004675FF">
        <w:tc>
          <w:tcPr>
            <w:tcW w:w="2518" w:type="dxa"/>
          </w:tcPr>
          <w:p w14:paraId="2CBE69B5" w14:textId="77777777" w:rsidR="007C7A89" w:rsidRDefault="007C7A89" w:rsidP="004675FF">
            <w:r>
              <w:t>3</w:t>
            </w:r>
          </w:p>
        </w:tc>
        <w:tc>
          <w:tcPr>
            <w:tcW w:w="1134" w:type="dxa"/>
          </w:tcPr>
          <w:p w14:paraId="1FEA1B99" w14:textId="0F1ABB2E" w:rsidR="007C7A89" w:rsidRDefault="009E2CAF" w:rsidP="004675FF">
            <w:r>
              <w:t>0</w:t>
            </w:r>
          </w:p>
        </w:tc>
      </w:tr>
      <w:tr w:rsidR="007C7A89" w14:paraId="36A7A9E7" w14:textId="77777777" w:rsidTr="004675FF">
        <w:tc>
          <w:tcPr>
            <w:tcW w:w="2518" w:type="dxa"/>
          </w:tcPr>
          <w:p w14:paraId="4DA43E97" w14:textId="77777777" w:rsidR="007C7A89" w:rsidRDefault="007C7A89" w:rsidP="004675FF">
            <w:r>
              <w:t>4</w:t>
            </w:r>
          </w:p>
        </w:tc>
        <w:tc>
          <w:tcPr>
            <w:tcW w:w="1134" w:type="dxa"/>
          </w:tcPr>
          <w:p w14:paraId="31020C89" w14:textId="2D8161F7" w:rsidR="007C7A89" w:rsidRDefault="007C7A89" w:rsidP="004675FF">
            <w:r>
              <w:t>-</w:t>
            </w:r>
            <w:r w:rsidR="00B67006">
              <w:t>10</w:t>
            </w:r>
          </w:p>
        </w:tc>
      </w:tr>
      <w:tr w:rsidR="007C7A89" w14:paraId="27C36A52" w14:textId="77777777" w:rsidTr="004675FF">
        <w:tc>
          <w:tcPr>
            <w:tcW w:w="2518" w:type="dxa"/>
          </w:tcPr>
          <w:p w14:paraId="592DDD5B" w14:textId="2A16E09C" w:rsidR="007C7A89" w:rsidRDefault="007C7A89" w:rsidP="004675FF">
            <w:r>
              <w:t>5</w:t>
            </w:r>
            <w:r w:rsidR="00B67006">
              <w:t xml:space="preserve"> or 6</w:t>
            </w:r>
          </w:p>
        </w:tc>
        <w:tc>
          <w:tcPr>
            <w:tcW w:w="1134" w:type="dxa"/>
          </w:tcPr>
          <w:p w14:paraId="4F91CF1D" w14:textId="63DD0C0F" w:rsidR="007C7A89" w:rsidRDefault="007C7A89" w:rsidP="004675FF">
            <w:r>
              <w:t>-2</w:t>
            </w:r>
            <w:r w:rsidR="00B67006">
              <w:t>5</w:t>
            </w:r>
          </w:p>
        </w:tc>
      </w:tr>
    </w:tbl>
    <w:p w14:paraId="461B386D" w14:textId="653BE2E0" w:rsidR="007C7A89" w:rsidRDefault="00710CC1" w:rsidP="007C7A89">
      <w:pPr>
        <w:rPr>
          <w:sz w:val="22"/>
          <w:szCs w:val="22"/>
        </w:rPr>
      </w:pPr>
      <w:r>
        <w:rPr>
          <w:sz w:val="22"/>
          <w:szCs w:val="22"/>
        </w:rPr>
        <w:t>Table 6</w:t>
      </w:r>
    </w:p>
    <w:p w14:paraId="2F1F9BBD" w14:textId="77777777" w:rsidR="00710CC1" w:rsidRDefault="00710CC1" w:rsidP="007C7A89">
      <w:pPr>
        <w:rPr>
          <w:sz w:val="22"/>
          <w:szCs w:val="22"/>
        </w:rPr>
      </w:pPr>
    </w:p>
    <w:p w14:paraId="1D508EB5" w14:textId="77777777" w:rsidR="007C7A89" w:rsidRPr="00422EF4" w:rsidRDefault="007C7A89" w:rsidP="007C7A89">
      <w:pPr>
        <w:rPr>
          <w:sz w:val="22"/>
          <w:szCs w:val="22"/>
        </w:rPr>
      </w:pPr>
      <w:r w:rsidRPr="00422EF4">
        <w:rPr>
          <w:sz w:val="22"/>
          <w:szCs w:val="22"/>
        </w:rPr>
        <w:t>One way to do this is as follows:</w:t>
      </w:r>
    </w:p>
    <w:p w14:paraId="367F78D1" w14:textId="77777777" w:rsidR="007C7A89" w:rsidRPr="00422EF4" w:rsidRDefault="007C7A89" w:rsidP="007C7A89">
      <w:pPr>
        <w:rPr>
          <w:sz w:val="22"/>
          <w:szCs w:val="22"/>
        </w:rPr>
      </w:pPr>
    </w:p>
    <w:p w14:paraId="534AB334" w14:textId="77777777" w:rsidR="007C7A89" w:rsidRPr="00710CC1" w:rsidRDefault="007C7A89" w:rsidP="007C7A89">
      <w:pPr>
        <w:rPr>
          <w:i/>
          <w:sz w:val="18"/>
          <w:szCs w:val="18"/>
        </w:rPr>
      </w:pPr>
      <w:r w:rsidRPr="00710CC1">
        <w:rPr>
          <w:i/>
          <w:sz w:val="18"/>
          <w:szCs w:val="18"/>
        </w:rPr>
        <w:t>In the Irish data set Applying the Model tab, insert a new column between Column AM and AN. Give it an appropriate label. Write the Excel command to apply the new characteristic, perhaps using the syntax in columns AJ, AK, or AM as an example, or set up a new Lookup table. Change the commands in the old Column AN to include this new characteristic’s scores.</w:t>
      </w:r>
    </w:p>
    <w:p w14:paraId="73C9C474" w14:textId="77777777" w:rsidR="007C7A89" w:rsidRPr="00710CC1" w:rsidRDefault="007C7A89" w:rsidP="007C7A89">
      <w:pPr>
        <w:rPr>
          <w:i/>
          <w:sz w:val="18"/>
          <w:szCs w:val="18"/>
        </w:rPr>
      </w:pPr>
    </w:p>
    <w:p w14:paraId="1E828BEE" w14:textId="77777777" w:rsidR="007C7A89" w:rsidRPr="00710CC1" w:rsidRDefault="007C7A89" w:rsidP="007C7A89">
      <w:pPr>
        <w:rPr>
          <w:i/>
          <w:sz w:val="18"/>
          <w:szCs w:val="18"/>
        </w:rPr>
      </w:pPr>
      <w:r w:rsidRPr="00710CC1">
        <w:rPr>
          <w:i/>
          <w:sz w:val="18"/>
          <w:szCs w:val="18"/>
        </w:rPr>
        <w:t xml:space="preserve">The old scores, i.e. the scores before adding the new characteristic, for the first five records are 142, 164, 122, 180, and 94. </w:t>
      </w:r>
    </w:p>
    <w:p w14:paraId="113EF19F" w14:textId="77777777" w:rsidR="007C7A89" w:rsidRPr="00710CC1" w:rsidRDefault="007C7A89" w:rsidP="007C7A89">
      <w:pPr>
        <w:rPr>
          <w:i/>
          <w:sz w:val="18"/>
          <w:szCs w:val="18"/>
        </w:rPr>
      </w:pPr>
      <w:r w:rsidRPr="00710CC1">
        <w:rPr>
          <w:i/>
          <w:sz w:val="18"/>
          <w:szCs w:val="18"/>
        </w:rPr>
        <w:t>Do not change the order of the records.</w:t>
      </w:r>
    </w:p>
    <w:p w14:paraId="36C8112B" w14:textId="77777777" w:rsidR="007C7A89" w:rsidRPr="00916734" w:rsidRDefault="007C7A89" w:rsidP="007C7A89">
      <w:pPr>
        <w:rPr>
          <w:i/>
          <w:sz w:val="18"/>
          <w:szCs w:val="18"/>
        </w:rPr>
      </w:pPr>
    </w:p>
    <w:p w14:paraId="73D8F20D" w14:textId="4FEC6153" w:rsidR="007C7A89" w:rsidRDefault="007C7A89" w:rsidP="007C7A89">
      <w:r>
        <w:t xml:space="preserve">a), </w:t>
      </w:r>
      <w:r>
        <w:tab/>
      </w:r>
      <w:r w:rsidRPr="00252384">
        <w:t>Derive the new total scores for all of the data.</w:t>
      </w:r>
      <w:r>
        <w:t xml:space="preserve"> </w:t>
      </w:r>
      <w:r w:rsidRPr="00252384">
        <w:t xml:space="preserve">Include the first </w:t>
      </w:r>
      <w:r>
        <w:t>ten</w:t>
      </w:r>
      <w:r w:rsidRPr="00252384">
        <w:t xml:space="preserve"> </w:t>
      </w:r>
      <w:r w:rsidR="00B67006">
        <w:t>values for the new total score (</w:t>
      </w:r>
      <w:r w:rsidR="00B07161">
        <w:t xml:space="preserve">to </w:t>
      </w:r>
      <w:r w:rsidR="00B67006">
        <w:t>confirm</w:t>
      </w:r>
      <w:r>
        <w:t xml:space="preserve"> that </w:t>
      </w:r>
      <w:r w:rsidR="00B07161">
        <w:t>the new characteristic has been added correctl</w:t>
      </w:r>
      <w:r>
        <w:t>y</w:t>
      </w:r>
      <w:r w:rsidR="00B67006">
        <w:t>)</w:t>
      </w:r>
      <w:r>
        <w:t xml:space="preserve">. </w:t>
      </w:r>
    </w:p>
    <w:p w14:paraId="64CADE32" w14:textId="3A01BEFF" w:rsidR="007C7A89" w:rsidRPr="008428FB" w:rsidRDefault="008428FB" w:rsidP="007C7A89">
      <w:pPr>
        <w:rPr>
          <w:b/>
          <w:bCs/>
        </w:rPr>
      </w:pPr>
      <w:r>
        <w:tab/>
      </w:r>
      <w:r>
        <w:tab/>
      </w:r>
      <w:r>
        <w:tab/>
      </w:r>
      <w:r>
        <w:tab/>
      </w:r>
      <w:r>
        <w:tab/>
      </w:r>
      <w:r>
        <w:tab/>
      </w:r>
      <w:r>
        <w:tab/>
      </w:r>
      <w:r w:rsidRPr="008428FB">
        <w:rPr>
          <w:b/>
          <w:bCs/>
          <w:color w:val="C00000"/>
        </w:rPr>
        <w:tab/>
      </w:r>
      <w:r w:rsidRPr="008428FB">
        <w:rPr>
          <w:b/>
          <w:bCs/>
          <w:color w:val="C00000"/>
        </w:rPr>
        <w:tab/>
      </w:r>
      <w:r w:rsidR="00710CC1">
        <w:rPr>
          <w:b/>
          <w:bCs/>
          <w:color w:val="C00000"/>
        </w:rPr>
        <w:tab/>
      </w:r>
      <w:r w:rsidR="00710CC1">
        <w:rPr>
          <w:b/>
          <w:bCs/>
          <w:color w:val="C00000"/>
        </w:rPr>
        <w:tab/>
      </w:r>
      <w:r w:rsidR="00B67006">
        <w:rPr>
          <w:b/>
          <w:bCs/>
          <w:color w:val="C00000"/>
        </w:rPr>
        <w:t>2</w:t>
      </w:r>
    </w:p>
    <w:p w14:paraId="06AEE28D" w14:textId="77777777" w:rsidR="008428FB" w:rsidRDefault="008428FB" w:rsidP="007C7A89"/>
    <w:p w14:paraId="55BB1F92" w14:textId="5F5CD045" w:rsidR="007C7A89" w:rsidRDefault="007C7A89" w:rsidP="007C7A89">
      <w:r>
        <w:t>b),</w:t>
      </w:r>
      <w:r>
        <w:tab/>
      </w:r>
      <w:r w:rsidRPr="00252384">
        <w:t>Applying this new model to the data, calculate the Kolmogorov-Smirnov statistic</w:t>
      </w:r>
      <w:r>
        <w:t>.</w:t>
      </w:r>
    </w:p>
    <w:p w14:paraId="16B6657E" w14:textId="281A9B5E" w:rsidR="008428FB" w:rsidRPr="008428FB" w:rsidRDefault="007C7A89" w:rsidP="008428FB">
      <w:pPr>
        <w:rPr>
          <w:b/>
          <w:bCs/>
        </w:rPr>
      </w:pPr>
      <w:r>
        <w:t xml:space="preserve">Also, </w:t>
      </w:r>
      <w:r w:rsidRPr="00252384">
        <w:t>draw the K-S graph</w:t>
      </w:r>
      <w:r>
        <w:t>, including</w:t>
      </w:r>
      <w:r w:rsidRPr="00252384">
        <w:t xml:space="preserve"> appropriate labels on the axes.</w:t>
      </w:r>
      <w:r>
        <w:tab/>
      </w:r>
      <w:r>
        <w:tab/>
      </w:r>
      <w:r>
        <w:tab/>
      </w:r>
      <w:r w:rsidR="008428FB">
        <w:tab/>
      </w:r>
      <w:r w:rsidR="008428FB">
        <w:tab/>
      </w:r>
      <w:r w:rsidR="008428FB">
        <w:tab/>
      </w:r>
      <w:r w:rsidR="008428FB">
        <w:tab/>
      </w:r>
      <w:r w:rsidR="008428FB">
        <w:tab/>
      </w:r>
      <w:r w:rsidR="008428FB">
        <w:tab/>
      </w:r>
      <w:r w:rsidR="008428FB">
        <w:tab/>
      </w:r>
      <w:r w:rsidR="008428FB" w:rsidRPr="008428FB">
        <w:rPr>
          <w:b/>
          <w:bCs/>
          <w:color w:val="C00000"/>
        </w:rPr>
        <w:tab/>
      </w:r>
      <w:r w:rsidR="008428FB" w:rsidRPr="008428FB">
        <w:rPr>
          <w:b/>
          <w:bCs/>
          <w:color w:val="C00000"/>
        </w:rPr>
        <w:tab/>
      </w:r>
      <w:r w:rsidR="00710CC1">
        <w:rPr>
          <w:b/>
          <w:bCs/>
          <w:color w:val="C00000"/>
        </w:rPr>
        <w:tab/>
      </w:r>
      <w:r w:rsidR="00710CC1">
        <w:rPr>
          <w:b/>
          <w:bCs/>
          <w:color w:val="C00000"/>
        </w:rPr>
        <w:tab/>
      </w:r>
      <w:r w:rsidR="00710CC1">
        <w:rPr>
          <w:b/>
          <w:bCs/>
          <w:color w:val="C00000"/>
        </w:rPr>
        <w:tab/>
      </w:r>
      <w:r w:rsidR="00710CC1">
        <w:rPr>
          <w:b/>
          <w:bCs/>
          <w:color w:val="C00000"/>
        </w:rPr>
        <w:tab/>
      </w:r>
      <w:r w:rsidR="008428FB">
        <w:rPr>
          <w:b/>
          <w:bCs/>
          <w:color w:val="C00000"/>
        </w:rPr>
        <w:t>4</w:t>
      </w:r>
    </w:p>
    <w:p w14:paraId="718F93ED" w14:textId="2BBF3DF1" w:rsidR="007C7A89" w:rsidRDefault="007C7A89" w:rsidP="007C7A89">
      <w:r>
        <w:tab/>
      </w:r>
      <w:r>
        <w:tab/>
      </w:r>
    </w:p>
    <w:p w14:paraId="036133DE" w14:textId="69B00BE4" w:rsidR="007C7A89" w:rsidRDefault="007C7A89" w:rsidP="007C7A89">
      <w:r>
        <w:t>c),</w:t>
      </w:r>
      <w:r>
        <w:tab/>
        <w:t xml:space="preserve">The Gini coefficient has a value </w:t>
      </w:r>
      <w:r w:rsidRPr="002F6686">
        <w:t xml:space="preserve">of approximately </w:t>
      </w:r>
      <w:r w:rsidR="00CC18F6" w:rsidRPr="002F6686">
        <w:t>0.</w:t>
      </w:r>
      <w:r w:rsidR="002F6686">
        <w:t>61</w:t>
      </w:r>
      <w:r w:rsidRPr="002F6686">
        <w:t>.</w:t>
      </w:r>
      <w:r>
        <w:t xml:space="preserve"> What </w:t>
      </w:r>
      <w:r w:rsidRPr="008D74D3">
        <w:t>do you conclude about whether this new characteristic should be included in the model?</w:t>
      </w:r>
      <w:r>
        <w:t xml:space="preserve"> </w:t>
      </w:r>
      <w:r>
        <w:tab/>
      </w:r>
    </w:p>
    <w:p w14:paraId="62B7FF1F" w14:textId="26C46299" w:rsidR="008428FB" w:rsidRPr="008428FB" w:rsidRDefault="008428FB" w:rsidP="008428FB">
      <w:pPr>
        <w:rPr>
          <w:b/>
          <w:bCs/>
        </w:rPr>
      </w:pPr>
      <w:r>
        <w:tab/>
      </w:r>
      <w:r>
        <w:tab/>
      </w:r>
      <w:r>
        <w:tab/>
      </w:r>
      <w:r>
        <w:tab/>
      </w:r>
      <w:r>
        <w:tab/>
      </w:r>
      <w:r>
        <w:tab/>
      </w:r>
      <w:r>
        <w:tab/>
      </w:r>
      <w:r w:rsidRPr="008428FB">
        <w:rPr>
          <w:b/>
          <w:bCs/>
          <w:color w:val="C00000"/>
        </w:rPr>
        <w:tab/>
      </w:r>
      <w:r w:rsidRPr="008428FB">
        <w:rPr>
          <w:b/>
          <w:bCs/>
          <w:color w:val="C00000"/>
        </w:rPr>
        <w:tab/>
      </w:r>
      <w:r w:rsidR="00710CC1">
        <w:rPr>
          <w:b/>
          <w:bCs/>
          <w:color w:val="C00000"/>
        </w:rPr>
        <w:tab/>
      </w:r>
      <w:r w:rsidR="00710CC1">
        <w:rPr>
          <w:b/>
          <w:bCs/>
          <w:color w:val="C00000"/>
        </w:rPr>
        <w:tab/>
      </w:r>
      <w:r w:rsidRPr="008428FB">
        <w:rPr>
          <w:b/>
          <w:bCs/>
          <w:color w:val="C00000"/>
        </w:rPr>
        <w:t>2</w:t>
      </w:r>
    </w:p>
    <w:p w14:paraId="256B3092" w14:textId="77777777" w:rsidR="007C7A89" w:rsidRPr="00E04475" w:rsidRDefault="007C7A89" w:rsidP="007C7A89">
      <w:pPr>
        <w:rPr>
          <w:b/>
          <w:bCs/>
          <w:color w:val="385623" w:themeColor="accent6" w:themeShade="80"/>
        </w:rPr>
      </w:pPr>
    </w:p>
    <w:p w14:paraId="3F0904AF" w14:textId="77777777" w:rsidR="002F6686" w:rsidRDefault="007C7A89" w:rsidP="007C7A89">
      <w:r>
        <w:t>d</w:t>
      </w:r>
      <w:r w:rsidRPr="008D74D3">
        <w:t>),</w:t>
      </w:r>
      <w:r w:rsidRPr="008D74D3">
        <w:tab/>
        <w:t>Your results are very likely to be biased. What should we do to eliminate th</w:t>
      </w:r>
      <w:r>
        <w:t>is</w:t>
      </w:r>
      <w:r w:rsidRPr="008D74D3">
        <w:t xml:space="preserve"> bias?</w:t>
      </w:r>
    </w:p>
    <w:p w14:paraId="24CAAF04" w14:textId="77777777" w:rsidR="002F6686" w:rsidRDefault="002F6686" w:rsidP="002F6686">
      <w:pPr>
        <w:ind w:left="7200" w:firstLine="720"/>
        <w:rPr>
          <w:b/>
          <w:bCs/>
          <w:color w:val="C00000"/>
        </w:rPr>
      </w:pPr>
      <w:r w:rsidRPr="008428FB">
        <w:rPr>
          <w:b/>
          <w:bCs/>
          <w:color w:val="C00000"/>
        </w:rPr>
        <w:t>2</w:t>
      </w:r>
    </w:p>
    <w:p w14:paraId="1D3CE786" w14:textId="4BB8C601" w:rsidR="007C7A89" w:rsidRPr="006A739B" w:rsidRDefault="007C7A89" w:rsidP="007C7A89">
      <w:pPr>
        <w:rPr>
          <w:b/>
          <w:bCs/>
          <w:color w:val="7030A0"/>
        </w:rPr>
      </w:pPr>
    </w:p>
    <w:p w14:paraId="37998EB1" w14:textId="46A6978F" w:rsidR="00CC18F6" w:rsidRPr="008E5E01" w:rsidRDefault="00CC18F6" w:rsidP="00CC18F6">
      <w:pPr>
        <w:rPr>
          <w:b/>
          <w:sz w:val="28"/>
          <w:szCs w:val="28"/>
          <w:u w:val="single"/>
        </w:rPr>
      </w:pPr>
      <w:r w:rsidRPr="008E5E01">
        <w:rPr>
          <w:b/>
          <w:sz w:val="28"/>
          <w:szCs w:val="28"/>
          <w:u w:val="single"/>
        </w:rPr>
        <w:t xml:space="preserve">Question </w:t>
      </w:r>
      <w:r w:rsidR="008428FB">
        <w:rPr>
          <w:b/>
          <w:sz w:val="28"/>
          <w:szCs w:val="28"/>
          <w:u w:val="single"/>
        </w:rPr>
        <w:t>9</w:t>
      </w:r>
      <w:r w:rsidRPr="008E5E01">
        <w:rPr>
          <w:sz w:val="28"/>
          <w:szCs w:val="28"/>
        </w:rPr>
        <w:t xml:space="preserve"> </w:t>
      </w:r>
      <w:r>
        <w:rPr>
          <w:sz w:val="28"/>
          <w:szCs w:val="28"/>
        </w:rPr>
        <w:tab/>
      </w:r>
      <w:r w:rsidR="00D072D4">
        <w:rPr>
          <w:sz w:val="28"/>
          <w:szCs w:val="28"/>
        </w:rPr>
        <w:tab/>
      </w:r>
      <w:r>
        <w:rPr>
          <w:sz w:val="28"/>
          <w:szCs w:val="28"/>
        </w:rPr>
        <w:tab/>
      </w:r>
      <w:r w:rsidRPr="00D072D4">
        <w:rPr>
          <w:b/>
          <w:bCs/>
          <w:sz w:val="28"/>
          <w:szCs w:val="28"/>
        </w:rPr>
        <w:t>(</w:t>
      </w:r>
      <w:r w:rsidR="00B073A5">
        <w:rPr>
          <w:b/>
          <w:bCs/>
          <w:sz w:val="28"/>
          <w:szCs w:val="28"/>
        </w:rPr>
        <w:t>2</w:t>
      </w:r>
      <w:r w:rsidRPr="00D072D4">
        <w:rPr>
          <w:b/>
          <w:bCs/>
          <w:sz w:val="28"/>
          <w:szCs w:val="28"/>
        </w:rPr>
        <w:t xml:space="preserve"> marks)</w:t>
      </w:r>
    </w:p>
    <w:p w14:paraId="1903F791" w14:textId="77777777" w:rsidR="00CC18F6" w:rsidRPr="008E5E01" w:rsidRDefault="00CC18F6" w:rsidP="00CC18F6"/>
    <w:p w14:paraId="483D3DC2" w14:textId="47846BC5" w:rsidR="00CC18F6" w:rsidRPr="008E5E01" w:rsidRDefault="00CC18F6" w:rsidP="00CC18F6">
      <w:r w:rsidRPr="008E5E01">
        <w:t>There are several methodologies that can be used to build credit scoring models. One of these is linear regression. It has a weakness that causes many developers to use logistic regression instead. What is this weakness</w:t>
      </w:r>
      <w:r w:rsidR="00B073A5">
        <w:t xml:space="preserve"> and what is different about logistic regression?</w:t>
      </w:r>
    </w:p>
    <w:p w14:paraId="70770B46" w14:textId="77777777" w:rsidR="00CC18F6" w:rsidRPr="008E5E01" w:rsidRDefault="00CC18F6" w:rsidP="00CC18F6"/>
    <w:p w14:paraId="21F8676E" w14:textId="77777777" w:rsidR="00CC18F6" w:rsidRDefault="00CC18F6" w:rsidP="00CC18F6"/>
    <w:p w14:paraId="57A858F7" w14:textId="77777777" w:rsidR="00DB5E71" w:rsidRDefault="00DB5E71" w:rsidP="00CC18F6"/>
    <w:p w14:paraId="635CA10D" w14:textId="5A32A9D3" w:rsidR="00CC18F6" w:rsidRPr="008E5E01" w:rsidRDefault="00CC18F6" w:rsidP="00CC18F6">
      <w:pPr>
        <w:rPr>
          <w:sz w:val="28"/>
          <w:szCs w:val="28"/>
        </w:rPr>
      </w:pPr>
      <w:bookmarkStart w:id="0" w:name="_Hlk160900175"/>
      <w:r w:rsidRPr="008E5E01">
        <w:rPr>
          <w:b/>
          <w:bCs/>
          <w:sz w:val="28"/>
          <w:szCs w:val="28"/>
          <w:u w:val="single"/>
        </w:rPr>
        <w:t xml:space="preserve">Question </w:t>
      </w:r>
      <w:r w:rsidR="008428FB">
        <w:rPr>
          <w:b/>
          <w:bCs/>
          <w:sz w:val="28"/>
          <w:szCs w:val="28"/>
          <w:u w:val="single"/>
        </w:rPr>
        <w:t>10</w:t>
      </w:r>
      <w:r w:rsidRPr="008E5E01">
        <w:rPr>
          <w:sz w:val="28"/>
          <w:szCs w:val="28"/>
        </w:rPr>
        <w:t xml:space="preserve"> </w:t>
      </w:r>
      <w:r>
        <w:rPr>
          <w:sz w:val="28"/>
          <w:szCs w:val="28"/>
        </w:rPr>
        <w:tab/>
      </w:r>
      <w:r>
        <w:rPr>
          <w:sz w:val="28"/>
          <w:szCs w:val="28"/>
        </w:rPr>
        <w:tab/>
      </w:r>
      <w:r w:rsidRPr="00D072D4">
        <w:rPr>
          <w:b/>
          <w:bCs/>
          <w:sz w:val="28"/>
          <w:szCs w:val="28"/>
        </w:rPr>
        <w:t>(</w:t>
      </w:r>
      <w:r w:rsidR="00611AC4">
        <w:rPr>
          <w:b/>
          <w:bCs/>
          <w:sz w:val="28"/>
          <w:szCs w:val="28"/>
        </w:rPr>
        <w:t>5</w:t>
      </w:r>
      <w:r w:rsidRPr="00D072D4">
        <w:rPr>
          <w:b/>
          <w:bCs/>
          <w:sz w:val="28"/>
          <w:szCs w:val="28"/>
        </w:rPr>
        <w:t xml:space="preserve"> marks)</w:t>
      </w:r>
      <w:r w:rsidRPr="008E5E01">
        <w:rPr>
          <w:sz w:val="28"/>
          <w:szCs w:val="28"/>
        </w:rPr>
        <w:tab/>
        <w:t xml:space="preserve"> </w:t>
      </w:r>
    </w:p>
    <w:p w14:paraId="739B4DFB" w14:textId="77777777" w:rsidR="00CC18F6" w:rsidRPr="008E5E01" w:rsidRDefault="00CC18F6" w:rsidP="00CC18F6"/>
    <w:p w14:paraId="280B835B" w14:textId="4E0EA42F" w:rsidR="00CC18F6" w:rsidRPr="008E5E01" w:rsidRDefault="00CC18F6" w:rsidP="00CC18F6">
      <w:r w:rsidRPr="008E5E01">
        <w:t xml:space="preserve">In monitoring </w:t>
      </w:r>
      <w:r w:rsidR="008428FB">
        <w:t>an applicant profile</w:t>
      </w:r>
      <w:r w:rsidRPr="008E5E01">
        <w:t>, we have the following characteristic analysis and report.</w:t>
      </w:r>
    </w:p>
    <w:p w14:paraId="5CBB068F" w14:textId="77777777" w:rsidR="00CC18F6" w:rsidRPr="008E5E01" w:rsidRDefault="00CC18F6" w:rsidP="00CC18F6"/>
    <w:p w14:paraId="0DF78740" w14:textId="77777777" w:rsidR="00CC18F6" w:rsidRPr="008E5E01" w:rsidRDefault="00CC18F6" w:rsidP="00CC18F6">
      <w:r w:rsidRPr="008E5E01">
        <w:t>Read the report and then answer the questions below.</w:t>
      </w:r>
    </w:p>
    <w:p w14:paraId="30E28B00" w14:textId="77777777" w:rsidR="00CC18F6" w:rsidRPr="008E5E01" w:rsidRDefault="00CC18F6" w:rsidP="00CC18F6"/>
    <w:tbl>
      <w:tblPr>
        <w:tblW w:w="9062" w:type="dxa"/>
        <w:tblLook w:val="04A0" w:firstRow="1" w:lastRow="0" w:firstColumn="1" w:lastColumn="0" w:noHBand="0" w:noVBand="1"/>
      </w:tblPr>
      <w:tblGrid>
        <w:gridCol w:w="3344"/>
        <w:gridCol w:w="1134"/>
        <w:gridCol w:w="963"/>
        <w:gridCol w:w="901"/>
        <w:gridCol w:w="1219"/>
        <w:gridCol w:w="1501"/>
      </w:tblGrid>
      <w:tr w:rsidR="00CC18F6" w:rsidRPr="008E5E01" w14:paraId="75891220" w14:textId="77777777" w:rsidTr="00A40A60">
        <w:trPr>
          <w:trHeight w:val="585"/>
        </w:trPr>
        <w:tc>
          <w:tcPr>
            <w:tcW w:w="3344"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DFB57F0" w14:textId="77777777" w:rsidR="00CC18F6" w:rsidRPr="008E5E01" w:rsidRDefault="00CC18F6" w:rsidP="00A40A60">
            <w:pPr>
              <w:rPr>
                <w:rFonts w:ascii="Arial" w:hAnsi="Arial" w:cs="Arial"/>
                <w:sz w:val="22"/>
                <w:szCs w:val="22"/>
              </w:rPr>
            </w:pPr>
            <w:r w:rsidRPr="008E5E01">
              <w:rPr>
                <w:rFonts w:ascii="Arial" w:hAnsi="Arial" w:cs="Arial"/>
                <w:sz w:val="22"/>
                <w:szCs w:val="22"/>
              </w:rPr>
              <w:t> </w:t>
            </w:r>
          </w:p>
        </w:tc>
        <w:tc>
          <w:tcPr>
            <w:tcW w:w="1134" w:type="dxa"/>
            <w:tcBorders>
              <w:top w:val="single" w:sz="8" w:space="0" w:color="auto"/>
              <w:left w:val="nil"/>
              <w:bottom w:val="single" w:sz="8" w:space="0" w:color="auto"/>
              <w:right w:val="single" w:sz="8" w:space="0" w:color="auto"/>
            </w:tcBorders>
            <w:shd w:val="clear" w:color="auto" w:fill="auto"/>
            <w:vAlign w:val="center"/>
            <w:hideMark/>
          </w:tcPr>
          <w:p w14:paraId="2E698355" w14:textId="77777777" w:rsidR="00CC18F6" w:rsidRPr="008E5E01" w:rsidRDefault="00CC18F6" w:rsidP="00A40A60">
            <w:pPr>
              <w:rPr>
                <w:rFonts w:ascii="Arial" w:hAnsi="Arial" w:cs="Arial"/>
                <w:sz w:val="22"/>
                <w:szCs w:val="22"/>
              </w:rPr>
            </w:pPr>
            <w:r w:rsidRPr="008E5E01">
              <w:rPr>
                <w:rFonts w:ascii="Arial" w:hAnsi="Arial" w:cs="Arial"/>
                <w:sz w:val="22"/>
                <w:szCs w:val="22"/>
              </w:rPr>
              <w:t>Expected</w:t>
            </w:r>
          </w:p>
        </w:tc>
        <w:tc>
          <w:tcPr>
            <w:tcW w:w="963" w:type="dxa"/>
            <w:tcBorders>
              <w:top w:val="single" w:sz="8" w:space="0" w:color="auto"/>
              <w:left w:val="nil"/>
              <w:bottom w:val="single" w:sz="8" w:space="0" w:color="auto"/>
              <w:right w:val="single" w:sz="8" w:space="0" w:color="auto"/>
            </w:tcBorders>
            <w:shd w:val="clear" w:color="auto" w:fill="auto"/>
            <w:vAlign w:val="center"/>
            <w:hideMark/>
          </w:tcPr>
          <w:p w14:paraId="20E01226" w14:textId="77777777" w:rsidR="00CC18F6" w:rsidRPr="008E5E01" w:rsidRDefault="00CC18F6" w:rsidP="00A40A60">
            <w:pPr>
              <w:rPr>
                <w:rFonts w:ascii="Arial" w:hAnsi="Arial" w:cs="Arial"/>
                <w:sz w:val="22"/>
                <w:szCs w:val="22"/>
              </w:rPr>
            </w:pPr>
            <w:r w:rsidRPr="008E5E01">
              <w:rPr>
                <w:rFonts w:ascii="Arial" w:hAnsi="Arial" w:cs="Arial"/>
                <w:sz w:val="22"/>
                <w:szCs w:val="22"/>
              </w:rPr>
              <w:t>Current Sample</w:t>
            </w:r>
          </w:p>
        </w:tc>
        <w:tc>
          <w:tcPr>
            <w:tcW w:w="901" w:type="dxa"/>
            <w:tcBorders>
              <w:top w:val="single" w:sz="8" w:space="0" w:color="auto"/>
              <w:left w:val="nil"/>
              <w:bottom w:val="single" w:sz="8" w:space="0" w:color="auto"/>
              <w:right w:val="single" w:sz="8" w:space="0" w:color="auto"/>
            </w:tcBorders>
            <w:shd w:val="clear" w:color="auto" w:fill="auto"/>
            <w:vAlign w:val="center"/>
            <w:hideMark/>
          </w:tcPr>
          <w:p w14:paraId="4F24ED1B" w14:textId="77777777" w:rsidR="00CC18F6" w:rsidRPr="008E5E01" w:rsidRDefault="00CC18F6" w:rsidP="00A40A60">
            <w:pPr>
              <w:rPr>
                <w:rFonts w:ascii="Arial" w:hAnsi="Arial" w:cs="Arial"/>
                <w:sz w:val="22"/>
                <w:szCs w:val="22"/>
              </w:rPr>
            </w:pPr>
            <w:r w:rsidRPr="008E5E01">
              <w:rPr>
                <w:rFonts w:ascii="Arial" w:hAnsi="Arial" w:cs="Arial"/>
                <w:sz w:val="22"/>
                <w:szCs w:val="22"/>
              </w:rPr>
              <w:t>Score Weight</w:t>
            </w:r>
          </w:p>
        </w:tc>
        <w:tc>
          <w:tcPr>
            <w:tcW w:w="1219" w:type="dxa"/>
            <w:tcBorders>
              <w:top w:val="single" w:sz="8" w:space="0" w:color="auto"/>
              <w:left w:val="nil"/>
              <w:bottom w:val="single" w:sz="8" w:space="0" w:color="auto"/>
              <w:right w:val="single" w:sz="8" w:space="0" w:color="auto"/>
            </w:tcBorders>
            <w:shd w:val="clear" w:color="auto" w:fill="auto"/>
            <w:vAlign w:val="center"/>
            <w:hideMark/>
          </w:tcPr>
          <w:p w14:paraId="56A91294" w14:textId="77777777" w:rsidR="00CC18F6" w:rsidRPr="008E5E01" w:rsidRDefault="00CC18F6" w:rsidP="00A40A60">
            <w:pPr>
              <w:rPr>
                <w:rFonts w:ascii="Arial" w:hAnsi="Arial" w:cs="Arial"/>
                <w:sz w:val="22"/>
                <w:szCs w:val="22"/>
              </w:rPr>
            </w:pPr>
            <w:r w:rsidRPr="008E5E01">
              <w:rPr>
                <w:rFonts w:ascii="Arial" w:hAnsi="Arial" w:cs="Arial"/>
                <w:sz w:val="22"/>
                <w:szCs w:val="22"/>
              </w:rPr>
              <w:t>Difference</w:t>
            </w:r>
          </w:p>
        </w:tc>
        <w:tc>
          <w:tcPr>
            <w:tcW w:w="1501" w:type="dxa"/>
            <w:tcBorders>
              <w:top w:val="single" w:sz="8" w:space="0" w:color="auto"/>
              <w:left w:val="nil"/>
              <w:bottom w:val="single" w:sz="8" w:space="0" w:color="auto"/>
              <w:right w:val="single" w:sz="8" w:space="0" w:color="auto"/>
            </w:tcBorders>
            <w:shd w:val="clear" w:color="auto" w:fill="auto"/>
            <w:vAlign w:val="center"/>
            <w:hideMark/>
          </w:tcPr>
          <w:p w14:paraId="2F3A9594" w14:textId="1724D7E2" w:rsidR="00CC18F6" w:rsidRPr="008E5E01" w:rsidRDefault="00CC18F6" w:rsidP="00A40A60">
            <w:pPr>
              <w:rPr>
                <w:rFonts w:ascii="Arial" w:hAnsi="Arial" w:cs="Arial"/>
                <w:sz w:val="22"/>
                <w:szCs w:val="22"/>
              </w:rPr>
            </w:pPr>
            <w:r w:rsidRPr="008E5E01">
              <w:rPr>
                <w:rFonts w:ascii="Arial" w:hAnsi="Arial" w:cs="Arial"/>
                <w:sz w:val="22"/>
                <w:szCs w:val="22"/>
              </w:rPr>
              <w:t> </w:t>
            </w:r>
            <w:r w:rsidR="006833A7">
              <w:rPr>
                <w:rFonts w:ascii="Arial" w:hAnsi="Arial" w:cs="Arial"/>
                <w:sz w:val="22"/>
                <w:szCs w:val="22"/>
              </w:rPr>
              <w:t>Index</w:t>
            </w:r>
          </w:p>
        </w:tc>
      </w:tr>
      <w:tr w:rsidR="00CC18F6" w:rsidRPr="008E5E01" w14:paraId="133ED869" w14:textId="77777777" w:rsidTr="00A40A60">
        <w:trPr>
          <w:trHeight w:val="315"/>
        </w:trPr>
        <w:tc>
          <w:tcPr>
            <w:tcW w:w="3344" w:type="dxa"/>
            <w:tcBorders>
              <w:top w:val="nil"/>
              <w:left w:val="single" w:sz="8" w:space="0" w:color="auto"/>
              <w:bottom w:val="single" w:sz="8" w:space="0" w:color="auto"/>
              <w:right w:val="single" w:sz="8" w:space="0" w:color="auto"/>
            </w:tcBorders>
            <w:shd w:val="clear" w:color="auto" w:fill="auto"/>
            <w:noWrap/>
            <w:vAlign w:val="center"/>
            <w:hideMark/>
          </w:tcPr>
          <w:p w14:paraId="26893AC8" w14:textId="77777777" w:rsidR="00CC18F6" w:rsidRPr="008E5E01" w:rsidRDefault="00CC18F6" w:rsidP="00A40A60">
            <w:pPr>
              <w:rPr>
                <w:rFonts w:ascii="Arial" w:hAnsi="Arial" w:cs="Arial"/>
                <w:sz w:val="22"/>
                <w:szCs w:val="22"/>
              </w:rPr>
            </w:pPr>
            <w:r w:rsidRPr="008E5E01">
              <w:rPr>
                <w:rFonts w:ascii="Arial" w:hAnsi="Arial" w:cs="Arial"/>
                <w:sz w:val="22"/>
                <w:szCs w:val="22"/>
              </w:rPr>
              <w:t>Existing Borrowing Customer</w:t>
            </w:r>
          </w:p>
        </w:tc>
        <w:tc>
          <w:tcPr>
            <w:tcW w:w="1134" w:type="dxa"/>
            <w:tcBorders>
              <w:top w:val="nil"/>
              <w:left w:val="nil"/>
              <w:bottom w:val="single" w:sz="8" w:space="0" w:color="auto"/>
              <w:right w:val="single" w:sz="8" w:space="0" w:color="auto"/>
            </w:tcBorders>
            <w:shd w:val="clear" w:color="auto" w:fill="auto"/>
            <w:noWrap/>
            <w:vAlign w:val="center"/>
            <w:hideMark/>
          </w:tcPr>
          <w:p w14:paraId="79A0C685" w14:textId="77777777" w:rsidR="00CC18F6" w:rsidRPr="008E5E01" w:rsidRDefault="00CC18F6" w:rsidP="00A40A60">
            <w:pPr>
              <w:jc w:val="center"/>
              <w:rPr>
                <w:rFonts w:ascii="Arial" w:hAnsi="Arial" w:cs="Arial"/>
                <w:sz w:val="22"/>
                <w:szCs w:val="22"/>
              </w:rPr>
            </w:pPr>
            <w:r w:rsidRPr="008E5E01">
              <w:rPr>
                <w:rFonts w:ascii="Arial" w:hAnsi="Arial" w:cs="Arial"/>
                <w:sz w:val="22"/>
                <w:szCs w:val="22"/>
              </w:rPr>
              <w:t>42%</w:t>
            </w:r>
          </w:p>
        </w:tc>
        <w:tc>
          <w:tcPr>
            <w:tcW w:w="963" w:type="dxa"/>
            <w:tcBorders>
              <w:top w:val="nil"/>
              <w:left w:val="nil"/>
              <w:bottom w:val="single" w:sz="8" w:space="0" w:color="auto"/>
              <w:right w:val="single" w:sz="8" w:space="0" w:color="auto"/>
            </w:tcBorders>
            <w:shd w:val="clear" w:color="auto" w:fill="auto"/>
            <w:noWrap/>
            <w:vAlign w:val="center"/>
            <w:hideMark/>
          </w:tcPr>
          <w:p w14:paraId="27ECE18A" w14:textId="49D6824A" w:rsidR="00CC18F6" w:rsidRPr="008E5E01" w:rsidRDefault="00CC18F6" w:rsidP="00A40A60">
            <w:pPr>
              <w:jc w:val="center"/>
              <w:rPr>
                <w:rFonts w:ascii="Arial" w:hAnsi="Arial" w:cs="Arial"/>
                <w:sz w:val="22"/>
                <w:szCs w:val="22"/>
              </w:rPr>
            </w:pPr>
            <w:r w:rsidRPr="008E5E01">
              <w:rPr>
                <w:rFonts w:ascii="Arial" w:hAnsi="Arial" w:cs="Arial"/>
                <w:sz w:val="22"/>
                <w:szCs w:val="22"/>
              </w:rPr>
              <w:t>48.6%</w:t>
            </w:r>
          </w:p>
        </w:tc>
        <w:tc>
          <w:tcPr>
            <w:tcW w:w="901" w:type="dxa"/>
            <w:tcBorders>
              <w:top w:val="nil"/>
              <w:left w:val="nil"/>
              <w:bottom w:val="single" w:sz="8" w:space="0" w:color="auto"/>
              <w:right w:val="single" w:sz="8" w:space="0" w:color="auto"/>
            </w:tcBorders>
            <w:shd w:val="clear" w:color="auto" w:fill="auto"/>
            <w:vAlign w:val="center"/>
            <w:hideMark/>
          </w:tcPr>
          <w:p w14:paraId="45954379" w14:textId="77777777" w:rsidR="00CC18F6" w:rsidRPr="008E5E01" w:rsidRDefault="00CC18F6" w:rsidP="00A40A60">
            <w:pPr>
              <w:jc w:val="center"/>
              <w:rPr>
                <w:rFonts w:ascii="Arial" w:hAnsi="Arial" w:cs="Arial"/>
                <w:sz w:val="22"/>
                <w:szCs w:val="22"/>
              </w:rPr>
            </w:pPr>
            <w:r w:rsidRPr="008E5E01">
              <w:rPr>
                <w:rFonts w:ascii="Arial" w:hAnsi="Arial" w:cs="Arial"/>
                <w:sz w:val="22"/>
                <w:szCs w:val="22"/>
              </w:rPr>
              <w:t>27</w:t>
            </w:r>
          </w:p>
        </w:tc>
        <w:tc>
          <w:tcPr>
            <w:tcW w:w="1219" w:type="dxa"/>
            <w:tcBorders>
              <w:top w:val="nil"/>
              <w:left w:val="nil"/>
              <w:bottom w:val="single" w:sz="8" w:space="0" w:color="auto"/>
              <w:right w:val="single" w:sz="8" w:space="0" w:color="auto"/>
            </w:tcBorders>
            <w:shd w:val="clear" w:color="auto" w:fill="auto"/>
            <w:vAlign w:val="center"/>
            <w:hideMark/>
          </w:tcPr>
          <w:p w14:paraId="0A4A58B8" w14:textId="6D5CF0D9" w:rsidR="00CC18F6" w:rsidRPr="008E5E01" w:rsidRDefault="00CC18F6" w:rsidP="00A40A60">
            <w:pPr>
              <w:jc w:val="center"/>
              <w:rPr>
                <w:rFonts w:ascii="Arial" w:hAnsi="Arial" w:cs="Arial"/>
                <w:sz w:val="22"/>
                <w:szCs w:val="22"/>
              </w:rPr>
            </w:pPr>
            <w:r w:rsidRPr="008E5E01">
              <w:rPr>
                <w:rFonts w:ascii="Arial" w:hAnsi="Arial" w:cs="Arial"/>
                <w:sz w:val="22"/>
                <w:szCs w:val="22"/>
              </w:rPr>
              <w:t>6.6%</w:t>
            </w:r>
          </w:p>
        </w:tc>
        <w:tc>
          <w:tcPr>
            <w:tcW w:w="1501" w:type="dxa"/>
            <w:tcBorders>
              <w:top w:val="nil"/>
              <w:left w:val="nil"/>
              <w:bottom w:val="single" w:sz="8" w:space="0" w:color="auto"/>
              <w:right w:val="single" w:sz="8" w:space="0" w:color="auto"/>
            </w:tcBorders>
            <w:shd w:val="clear" w:color="auto" w:fill="auto"/>
            <w:vAlign w:val="center"/>
            <w:hideMark/>
          </w:tcPr>
          <w:p w14:paraId="613A4390" w14:textId="77777777" w:rsidR="00CC18F6" w:rsidRPr="008E5E01" w:rsidRDefault="00CC18F6" w:rsidP="00A40A60">
            <w:pPr>
              <w:jc w:val="center"/>
              <w:rPr>
                <w:rFonts w:ascii="Arial" w:hAnsi="Arial" w:cs="Arial"/>
                <w:sz w:val="22"/>
                <w:szCs w:val="22"/>
              </w:rPr>
            </w:pPr>
            <w:r w:rsidRPr="008E5E01">
              <w:rPr>
                <w:rFonts w:ascii="Arial" w:hAnsi="Arial" w:cs="Arial"/>
                <w:sz w:val="22"/>
                <w:szCs w:val="22"/>
              </w:rPr>
              <w:t>1.782</w:t>
            </w:r>
          </w:p>
        </w:tc>
      </w:tr>
      <w:tr w:rsidR="00CC18F6" w:rsidRPr="008E5E01" w14:paraId="076BAA96" w14:textId="77777777" w:rsidTr="00A40A60">
        <w:trPr>
          <w:trHeight w:val="315"/>
        </w:trPr>
        <w:tc>
          <w:tcPr>
            <w:tcW w:w="3344" w:type="dxa"/>
            <w:tcBorders>
              <w:top w:val="nil"/>
              <w:left w:val="single" w:sz="8" w:space="0" w:color="auto"/>
              <w:bottom w:val="single" w:sz="8" w:space="0" w:color="auto"/>
              <w:right w:val="single" w:sz="8" w:space="0" w:color="auto"/>
            </w:tcBorders>
            <w:shd w:val="clear" w:color="auto" w:fill="auto"/>
            <w:noWrap/>
            <w:vAlign w:val="center"/>
            <w:hideMark/>
          </w:tcPr>
          <w:p w14:paraId="6D00F99A" w14:textId="77777777" w:rsidR="00CC18F6" w:rsidRPr="008E5E01" w:rsidRDefault="00CC18F6" w:rsidP="00A40A60">
            <w:pPr>
              <w:rPr>
                <w:rFonts w:ascii="Arial" w:hAnsi="Arial" w:cs="Arial"/>
                <w:sz w:val="22"/>
                <w:szCs w:val="22"/>
              </w:rPr>
            </w:pPr>
            <w:r w:rsidRPr="008E5E01">
              <w:rPr>
                <w:rFonts w:ascii="Arial" w:hAnsi="Arial" w:cs="Arial"/>
                <w:sz w:val="22"/>
                <w:szCs w:val="22"/>
              </w:rPr>
              <w:t>Existing Non-Borrowing Customer</w:t>
            </w:r>
          </w:p>
        </w:tc>
        <w:tc>
          <w:tcPr>
            <w:tcW w:w="1134" w:type="dxa"/>
            <w:tcBorders>
              <w:top w:val="nil"/>
              <w:left w:val="nil"/>
              <w:bottom w:val="single" w:sz="8" w:space="0" w:color="auto"/>
              <w:right w:val="single" w:sz="8" w:space="0" w:color="auto"/>
            </w:tcBorders>
            <w:shd w:val="clear" w:color="auto" w:fill="auto"/>
            <w:noWrap/>
            <w:vAlign w:val="center"/>
            <w:hideMark/>
          </w:tcPr>
          <w:p w14:paraId="59747165" w14:textId="77777777" w:rsidR="00CC18F6" w:rsidRPr="008E5E01" w:rsidRDefault="00CC18F6" w:rsidP="00A40A60">
            <w:pPr>
              <w:jc w:val="center"/>
              <w:rPr>
                <w:rFonts w:ascii="Arial" w:hAnsi="Arial" w:cs="Arial"/>
                <w:sz w:val="22"/>
                <w:szCs w:val="22"/>
              </w:rPr>
            </w:pPr>
            <w:r w:rsidRPr="008E5E01">
              <w:rPr>
                <w:rFonts w:ascii="Arial" w:hAnsi="Arial" w:cs="Arial"/>
                <w:sz w:val="22"/>
                <w:szCs w:val="22"/>
              </w:rPr>
              <w:t>33%</w:t>
            </w:r>
          </w:p>
        </w:tc>
        <w:tc>
          <w:tcPr>
            <w:tcW w:w="963" w:type="dxa"/>
            <w:tcBorders>
              <w:top w:val="nil"/>
              <w:left w:val="nil"/>
              <w:bottom w:val="single" w:sz="8" w:space="0" w:color="auto"/>
              <w:right w:val="single" w:sz="8" w:space="0" w:color="auto"/>
            </w:tcBorders>
            <w:shd w:val="clear" w:color="auto" w:fill="auto"/>
            <w:noWrap/>
            <w:vAlign w:val="center"/>
            <w:hideMark/>
          </w:tcPr>
          <w:p w14:paraId="632F119F" w14:textId="45512148" w:rsidR="00CC18F6" w:rsidRPr="008E5E01" w:rsidRDefault="00CC18F6" w:rsidP="00A40A60">
            <w:pPr>
              <w:jc w:val="center"/>
              <w:rPr>
                <w:rFonts w:ascii="Arial" w:hAnsi="Arial" w:cs="Arial"/>
                <w:sz w:val="22"/>
                <w:szCs w:val="22"/>
              </w:rPr>
            </w:pPr>
            <w:r w:rsidRPr="008E5E01">
              <w:rPr>
                <w:rFonts w:ascii="Arial" w:hAnsi="Arial" w:cs="Arial"/>
                <w:sz w:val="22"/>
                <w:szCs w:val="22"/>
              </w:rPr>
              <w:t>27.2%</w:t>
            </w:r>
          </w:p>
        </w:tc>
        <w:tc>
          <w:tcPr>
            <w:tcW w:w="901" w:type="dxa"/>
            <w:tcBorders>
              <w:top w:val="nil"/>
              <w:left w:val="nil"/>
              <w:bottom w:val="single" w:sz="8" w:space="0" w:color="auto"/>
              <w:right w:val="single" w:sz="8" w:space="0" w:color="auto"/>
            </w:tcBorders>
            <w:shd w:val="clear" w:color="auto" w:fill="auto"/>
            <w:vAlign w:val="center"/>
            <w:hideMark/>
          </w:tcPr>
          <w:p w14:paraId="1FC3EA1D" w14:textId="77777777" w:rsidR="00CC18F6" w:rsidRPr="008E5E01" w:rsidRDefault="00CC18F6" w:rsidP="00A40A60">
            <w:pPr>
              <w:jc w:val="center"/>
              <w:rPr>
                <w:rFonts w:ascii="Arial" w:hAnsi="Arial" w:cs="Arial"/>
                <w:sz w:val="22"/>
                <w:szCs w:val="22"/>
              </w:rPr>
            </w:pPr>
            <w:r w:rsidRPr="008E5E01">
              <w:rPr>
                <w:rFonts w:ascii="Arial" w:hAnsi="Arial" w:cs="Arial"/>
                <w:sz w:val="22"/>
                <w:szCs w:val="22"/>
              </w:rPr>
              <w:t>17</w:t>
            </w:r>
          </w:p>
        </w:tc>
        <w:tc>
          <w:tcPr>
            <w:tcW w:w="1219" w:type="dxa"/>
            <w:tcBorders>
              <w:top w:val="nil"/>
              <w:left w:val="nil"/>
              <w:bottom w:val="single" w:sz="8" w:space="0" w:color="auto"/>
              <w:right w:val="single" w:sz="8" w:space="0" w:color="auto"/>
            </w:tcBorders>
            <w:shd w:val="clear" w:color="auto" w:fill="auto"/>
            <w:vAlign w:val="center"/>
            <w:hideMark/>
          </w:tcPr>
          <w:p w14:paraId="39F91CD9" w14:textId="05497011" w:rsidR="00CC18F6" w:rsidRPr="008E5E01" w:rsidRDefault="00CC18F6" w:rsidP="00A40A60">
            <w:pPr>
              <w:jc w:val="center"/>
              <w:rPr>
                <w:rFonts w:ascii="Arial" w:hAnsi="Arial" w:cs="Arial"/>
                <w:sz w:val="22"/>
                <w:szCs w:val="22"/>
              </w:rPr>
            </w:pPr>
            <w:r w:rsidRPr="008E5E01">
              <w:rPr>
                <w:rFonts w:ascii="Arial" w:hAnsi="Arial" w:cs="Arial"/>
                <w:sz w:val="22"/>
                <w:szCs w:val="22"/>
              </w:rPr>
              <w:t>-5.8%</w:t>
            </w:r>
          </w:p>
        </w:tc>
        <w:tc>
          <w:tcPr>
            <w:tcW w:w="1501" w:type="dxa"/>
            <w:tcBorders>
              <w:top w:val="nil"/>
              <w:left w:val="nil"/>
              <w:bottom w:val="single" w:sz="8" w:space="0" w:color="auto"/>
              <w:right w:val="single" w:sz="8" w:space="0" w:color="auto"/>
            </w:tcBorders>
            <w:shd w:val="clear" w:color="auto" w:fill="auto"/>
            <w:vAlign w:val="center"/>
            <w:hideMark/>
          </w:tcPr>
          <w:p w14:paraId="24D48128" w14:textId="77777777" w:rsidR="00CC18F6" w:rsidRPr="008E5E01" w:rsidRDefault="00CC18F6" w:rsidP="00A40A60">
            <w:pPr>
              <w:jc w:val="center"/>
              <w:rPr>
                <w:rFonts w:ascii="Arial" w:hAnsi="Arial" w:cs="Arial"/>
                <w:sz w:val="22"/>
                <w:szCs w:val="22"/>
              </w:rPr>
            </w:pPr>
            <w:r w:rsidRPr="008E5E01">
              <w:rPr>
                <w:rFonts w:ascii="Arial" w:hAnsi="Arial" w:cs="Arial"/>
                <w:sz w:val="22"/>
                <w:szCs w:val="22"/>
              </w:rPr>
              <w:t>-0.986</w:t>
            </w:r>
          </w:p>
        </w:tc>
      </w:tr>
      <w:tr w:rsidR="00CC18F6" w:rsidRPr="008E5E01" w14:paraId="606D1A45" w14:textId="77777777" w:rsidTr="00A40A60">
        <w:trPr>
          <w:trHeight w:val="315"/>
        </w:trPr>
        <w:tc>
          <w:tcPr>
            <w:tcW w:w="3344" w:type="dxa"/>
            <w:tcBorders>
              <w:top w:val="nil"/>
              <w:left w:val="single" w:sz="8" w:space="0" w:color="auto"/>
              <w:bottom w:val="single" w:sz="8" w:space="0" w:color="auto"/>
              <w:right w:val="single" w:sz="8" w:space="0" w:color="auto"/>
            </w:tcBorders>
            <w:shd w:val="clear" w:color="auto" w:fill="auto"/>
            <w:noWrap/>
            <w:vAlign w:val="center"/>
            <w:hideMark/>
          </w:tcPr>
          <w:p w14:paraId="487BE1CE" w14:textId="77777777" w:rsidR="00CC18F6" w:rsidRPr="008E5E01" w:rsidRDefault="00CC18F6" w:rsidP="00A40A60">
            <w:pPr>
              <w:rPr>
                <w:rFonts w:ascii="Arial" w:hAnsi="Arial" w:cs="Arial"/>
                <w:sz w:val="22"/>
                <w:szCs w:val="22"/>
              </w:rPr>
            </w:pPr>
            <w:r w:rsidRPr="008E5E01">
              <w:rPr>
                <w:rFonts w:ascii="Arial" w:hAnsi="Arial" w:cs="Arial"/>
                <w:sz w:val="22"/>
                <w:szCs w:val="22"/>
              </w:rPr>
              <w:t>New Customer</w:t>
            </w:r>
          </w:p>
        </w:tc>
        <w:tc>
          <w:tcPr>
            <w:tcW w:w="1134" w:type="dxa"/>
            <w:tcBorders>
              <w:top w:val="nil"/>
              <w:left w:val="nil"/>
              <w:bottom w:val="single" w:sz="8" w:space="0" w:color="auto"/>
              <w:right w:val="single" w:sz="8" w:space="0" w:color="auto"/>
            </w:tcBorders>
            <w:shd w:val="clear" w:color="auto" w:fill="auto"/>
            <w:noWrap/>
            <w:vAlign w:val="center"/>
            <w:hideMark/>
          </w:tcPr>
          <w:p w14:paraId="53928735" w14:textId="77777777" w:rsidR="00CC18F6" w:rsidRPr="008E5E01" w:rsidRDefault="00CC18F6" w:rsidP="00A40A60">
            <w:pPr>
              <w:jc w:val="center"/>
              <w:rPr>
                <w:rFonts w:ascii="Arial" w:hAnsi="Arial" w:cs="Arial"/>
                <w:sz w:val="22"/>
                <w:szCs w:val="22"/>
              </w:rPr>
            </w:pPr>
            <w:r w:rsidRPr="008E5E01">
              <w:rPr>
                <w:rFonts w:ascii="Arial" w:hAnsi="Arial" w:cs="Arial"/>
                <w:sz w:val="22"/>
                <w:szCs w:val="22"/>
              </w:rPr>
              <w:t>22%</w:t>
            </w:r>
          </w:p>
        </w:tc>
        <w:tc>
          <w:tcPr>
            <w:tcW w:w="963" w:type="dxa"/>
            <w:tcBorders>
              <w:top w:val="nil"/>
              <w:left w:val="nil"/>
              <w:bottom w:val="single" w:sz="8" w:space="0" w:color="auto"/>
              <w:right w:val="single" w:sz="8" w:space="0" w:color="auto"/>
            </w:tcBorders>
            <w:shd w:val="clear" w:color="auto" w:fill="auto"/>
            <w:noWrap/>
            <w:vAlign w:val="center"/>
            <w:hideMark/>
          </w:tcPr>
          <w:p w14:paraId="3759E142" w14:textId="54769D2C" w:rsidR="00CC18F6" w:rsidRPr="008E5E01" w:rsidRDefault="00CC18F6" w:rsidP="00A40A60">
            <w:pPr>
              <w:jc w:val="center"/>
              <w:rPr>
                <w:rFonts w:ascii="Arial" w:hAnsi="Arial" w:cs="Arial"/>
                <w:sz w:val="22"/>
                <w:szCs w:val="22"/>
              </w:rPr>
            </w:pPr>
            <w:r w:rsidRPr="008E5E01">
              <w:rPr>
                <w:rFonts w:ascii="Arial" w:hAnsi="Arial" w:cs="Arial"/>
                <w:sz w:val="22"/>
                <w:szCs w:val="22"/>
              </w:rPr>
              <w:t>15.2%</w:t>
            </w:r>
          </w:p>
        </w:tc>
        <w:tc>
          <w:tcPr>
            <w:tcW w:w="901" w:type="dxa"/>
            <w:tcBorders>
              <w:top w:val="nil"/>
              <w:left w:val="nil"/>
              <w:bottom w:val="single" w:sz="8" w:space="0" w:color="auto"/>
              <w:right w:val="single" w:sz="8" w:space="0" w:color="auto"/>
            </w:tcBorders>
            <w:shd w:val="clear" w:color="auto" w:fill="auto"/>
            <w:vAlign w:val="center"/>
            <w:hideMark/>
          </w:tcPr>
          <w:p w14:paraId="0E237520" w14:textId="77777777" w:rsidR="00CC18F6" w:rsidRPr="008E5E01" w:rsidRDefault="00CC18F6" w:rsidP="00A40A60">
            <w:pPr>
              <w:jc w:val="center"/>
              <w:rPr>
                <w:rFonts w:ascii="Arial" w:hAnsi="Arial" w:cs="Arial"/>
                <w:sz w:val="22"/>
                <w:szCs w:val="22"/>
              </w:rPr>
            </w:pPr>
            <w:r w:rsidRPr="008E5E01">
              <w:rPr>
                <w:rFonts w:ascii="Arial" w:hAnsi="Arial" w:cs="Arial"/>
                <w:sz w:val="22"/>
                <w:szCs w:val="22"/>
              </w:rPr>
              <w:t>6</w:t>
            </w:r>
          </w:p>
        </w:tc>
        <w:tc>
          <w:tcPr>
            <w:tcW w:w="1219" w:type="dxa"/>
            <w:tcBorders>
              <w:top w:val="nil"/>
              <w:left w:val="nil"/>
              <w:bottom w:val="single" w:sz="8" w:space="0" w:color="auto"/>
              <w:right w:val="single" w:sz="8" w:space="0" w:color="auto"/>
            </w:tcBorders>
            <w:shd w:val="clear" w:color="auto" w:fill="auto"/>
            <w:vAlign w:val="center"/>
            <w:hideMark/>
          </w:tcPr>
          <w:p w14:paraId="0150FF6E" w14:textId="283E9E3E" w:rsidR="00CC18F6" w:rsidRPr="008E5E01" w:rsidRDefault="00CC18F6" w:rsidP="00A40A60">
            <w:pPr>
              <w:jc w:val="center"/>
              <w:rPr>
                <w:rFonts w:ascii="Arial" w:hAnsi="Arial" w:cs="Arial"/>
                <w:sz w:val="22"/>
                <w:szCs w:val="22"/>
              </w:rPr>
            </w:pPr>
            <w:r w:rsidRPr="008E5E01">
              <w:rPr>
                <w:rFonts w:ascii="Arial" w:hAnsi="Arial" w:cs="Arial"/>
                <w:sz w:val="22"/>
                <w:szCs w:val="22"/>
              </w:rPr>
              <w:t>-6.8%</w:t>
            </w:r>
          </w:p>
        </w:tc>
        <w:tc>
          <w:tcPr>
            <w:tcW w:w="1501" w:type="dxa"/>
            <w:tcBorders>
              <w:top w:val="nil"/>
              <w:left w:val="nil"/>
              <w:bottom w:val="single" w:sz="8" w:space="0" w:color="auto"/>
              <w:right w:val="single" w:sz="8" w:space="0" w:color="auto"/>
            </w:tcBorders>
            <w:shd w:val="clear" w:color="auto" w:fill="auto"/>
            <w:vAlign w:val="center"/>
            <w:hideMark/>
          </w:tcPr>
          <w:p w14:paraId="1B63D849" w14:textId="77777777" w:rsidR="00CC18F6" w:rsidRPr="008E5E01" w:rsidRDefault="00CC18F6" w:rsidP="00A40A60">
            <w:pPr>
              <w:jc w:val="center"/>
              <w:rPr>
                <w:rFonts w:ascii="Arial" w:hAnsi="Arial" w:cs="Arial"/>
                <w:sz w:val="22"/>
                <w:szCs w:val="22"/>
              </w:rPr>
            </w:pPr>
            <w:r w:rsidRPr="008E5E01">
              <w:rPr>
                <w:rFonts w:ascii="Arial" w:hAnsi="Arial" w:cs="Arial"/>
                <w:sz w:val="22"/>
                <w:szCs w:val="22"/>
              </w:rPr>
              <w:t>-0.408</w:t>
            </w:r>
          </w:p>
        </w:tc>
      </w:tr>
      <w:tr w:rsidR="00CC18F6" w:rsidRPr="008E5E01" w14:paraId="77C5DA1F" w14:textId="77777777" w:rsidTr="00A40A60">
        <w:trPr>
          <w:trHeight w:val="315"/>
        </w:trPr>
        <w:tc>
          <w:tcPr>
            <w:tcW w:w="3344" w:type="dxa"/>
            <w:tcBorders>
              <w:top w:val="nil"/>
              <w:left w:val="single" w:sz="8" w:space="0" w:color="auto"/>
              <w:bottom w:val="single" w:sz="8" w:space="0" w:color="auto"/>
              <w:right w:val="single" w:sz="8" w:space="0" w:color="auto"/>
            </w:tcBorders>
            <w:shd w:val="clear" w:color="auto" w:fill="auto"/>
            <w:noWrap/>
            <w:vAlign w:val="center"/>
            <w:hideMark/>
          </w:tcPr>
          <w:p w14:paraId="5495C5C9" w14:textId="77777777" w:rsidR="00CC18F6" w:rsidRPr="008E5E01" w:rsidRDefault="00CC18F6" w:rsidP="00A40A60">
            <w:pPr>
              <w:rPr>
                <w:rFonts w:ascii="Arial" w:hAnsi="Arial" w:cs="Arial"/>
                <w:sz w:val="22"/>
                <w:szCs w:val="22"/>
              </w:rPr>
            </w:pPr>
            <w:r w:rsidRPr="008E5E01">
              <w:rPr>
                <w:rFonts w:ascii="Arial" w:hAnsi="Arial" w:cs="Arial"/>
                <w:sz w:val="22"/>
                <w:szCs w:val="22"/>
              </w:rPr>
              <w:t>No Response / Don’t Know</w:t>
            </w:r>
          </w:p>
        </w:tc>
        <w:tc>
          <w:tcPr>
            <w:tcW w:w="1134" w:type="dxa"/>
            <w:tcBorders>
              <w:top w:val="nil"/>
              <w:left w:val="nil"/>
              <w:bottom w:val="single" w:sz="8" w:space="0" w:color="auto"/>
              <w:right w:val="single" w:sz="8" w:space="0" w:color="auto"/>
            </w:tcBorders>
            <w:shd w:val="clear" w:color="auto" w:fill="auto"/>
            <w:noWrap/>
            <w:vAlign w:val="center"/>
            <w:hideMark/>
          </w:tcPr>
          <w:p w14:paraId="10D183CB" w14:textId="77777777" w:rsidR="00CC18F6" w:rsidRPr="008E5E01" w:rsidRDefault="00CC18F6" w:rsidP="00A40A60">
            <w:pPr>
              <w:jc w:val="center"/>
              <w:rPr>
                <w:rFonts w:ascii="Arial" w:hAnsi="Arial" w:cs="Arial"/>
                <w:sz w:val="22"/>
                <w:szCs w:val="22"/>
              </w:rPr>
            </w:pPr>
            <w:r w:rsidRPr="008E5E01">
              <w:rPr>
                <w:rFonts w:ascii="Arial" w:hAnsi="Arial" w:cs="Arial"/>
                <w:sz w:val="22"/>
                <w:szCs w:val="22"/>
              </w:rPr>
              <w:t>3%</w:t>
            </w:r>
          </w:p>
        </w:tc>
        <w:tc>
          <w:tcPr>
            <w:tcW w:w="963" w:type="dxa"/>
            <w:tcBorders>
              <w:top w:val="nil"/>
              <w:left w:val="nil"/>
              <w:bottom w:val="single" w:sz="8" w:space="0" w:color="auto"/>
              <w:right w:val="single" w:sz="8" w:space="0" w:color="auto"/>
            </w:tcBorders>
            <w:shd w:val="clear" w:color="auto" w:fill="auto"/>
            <w:noWrap/>
            <w:vAlign w:val="center"/>
            <w:hideMark/>
          </w:tcPr>
          <w:p w14:paraId="50B9B912" w14:textId="65788EE7" w:rsidR="00CC18F6" w:rsidRPr="008E5E01" w:rsidRDefault="00CC18F6" w:rsidP="00A40A60">
            <w:pPr>
              <w:jc w:val="center"/>
              <w:rPr>
                <w:rFonts w:ascii="Arial" w:hAnsi="Arial" w:cs="Arial"/>
                <w:sz w:val="22"/>
                <w:szCs w:val="22"/>
              </w:rPr>
            </w:pPr>
            <w:r w:rsidRPr="008E5E01">
              <w:rPr>
                <w:rFonts w:ascii="Arial" w:hAnsi="Arial" w:cs="Arial"/>
                <w:sz w:val="22"/>
                <w:szCs w:val="22"/>
              </w:rPr>
              <w:t>9.0%</w:t>
            </w:r>
          </w:p>
        </w:tc>
        <w:tc>
          <w:tcPr>
            <w:tcW w:w="901" w:type="dxa"/>
            <w:tcBorders>
              <w:top w:val="nil"/>
              <w:left w:val="nil"/>
              <w:bottom w:val="single" w:sz="8" w:space="0" w:color="auto"/>
              <w:right w:val="single" w:sz="8" w:space="0" w:color="auto"/>
            </w:tcBorders>
            <w:shd w:val="clear" w:color="auto" w:fill="auto"/>
            <w:vAlign w:val="center"/>
            <w:hideMark/>
          </w:tcPr>
          <w:p w14:paraId="7FFDB576" w14:textId="77777777" w:rsidR="00CC18F6" w:rsidRPr="008E5E01" w:rsidRDefault="00CC18F6" w:rsidP="00A40A60">
            <w:pPr>
              <w:jc w:val="center"/>
              <w:rPr>
                <w:rFonts w:ascii="Arial" w:hAnsi="Arial" w:cs="Arial"/>
                <w:sz w:val="22"/>
                <w:szCs w:val="22"/>
              </w:rPr>
            </w:pPr>
            <w:r w:rsidRPr="008E5E01">
              <w:rPr>
                <w:rFonts w:ascii="Arial" w:hAnsi="Arial" w:cs="Arial"/>
                <w:sz w:val="22"/>
                <w:szCs w:val="22"/>
              </w:rPr>
              <w:t>15</w:t>
            </w:r>
          </w:p>
        </w:tc>
        <w:tc>
          <w:tcPr>
            <w:tcW w:w="1219" w:type="dxa"/>
            <w:tcBorders>
              <w:top w:val="nil"/>
              <w:left w:val="nil"/>
              <w:bottom w:val="single" w:sz="8" w:space="0" w:color="auto"/>
              <w:right w:val="single" w:sz="8" w:space="0" w:color="auto"/>
            </w:tcBorders>
            <w:shd w:val="clear" w:color="auto" w:fill="auto"/>
            <w:vAlign w:val="center"/>
            <w:hideMark/>
          </w:tcPr>
          <w:p w14:paraId="43276C79" w14:textId="5D0F1FAA" w:rsidR="00CC18F6" w:rsidRPr="008E5E01" w:rsidRDefault="00CC18F6" w:rsidP="00A40A60">
            <w:pPr>
              <w:jc w:val="center"/>
              <w:rPr>
                <w:rFonts w:ascii="Arial" w:hAnsi="Arial" w:cs="Arial"/>
                <w:sz w:val="22"/>
                <w:szCs w:val="22"/>
              </w:rPr>
            </w:pPr>
            <w:r w:rsidRPr="008E5E01">
              <w:rPr>
                <w:rFonts w:ascii="Arial" w:hAnsi="Arial" w:cs="Arial"/>
                <w:sz w:val="22"/>
                <w:szCs w:val="22"/>
              </w:rPr>
              <w:t>6.0%</w:t>
            </w:r>
          </w:p>
        </w:tc>
        <w:tc>
          <w:tcPr>
            <w:tcW w:w="1501" w:type="dxa"/>
            <w:tcBorders>
              <w:top w:val="nil"/>
              <w:left w:val="nil"/>
              <w:bottom w:val="single" w:sz="4" w:space="0" w:color="auto"/>
              <w:right w:val="single" w:sz="8" w:space="0" w:color="auto"/>
            </w:tcBorders>
            <w:shd w:val="clear" w:color="auto" w:fill="auto"/>
            <w:vAlign w:val="center"/>
            <w:hideMark/>
          </w:tcPr>
          <w:p w14:paraId="5A793A7E" w14:textId="77777777" w:rsidR="00CC18F6" w:rsidRPr="008E5E01" w:rsidRDefault="00CC18F6" w:rsidP="00A40A60">
            <w:pPr>
              <w:jc w:val="center"/>
              <w:rPr>
                <w:rFonts w:ascii="Arial" w:hAnsi="Arial" w:cs="Arial"/>
                <w:sz w:val="22"/>
                <w:szCs w:val="22"/>
              </w:rPr>
            </w:pPr>
            <w:r w:rsidRPr="008E5E01">
              <w:rPr>
                <w:rFonts w:ascii="Arial" w:hAnsi="Arial" w:cs="Arial"/>
                <w:sz w:val="22"/>
                <w:szCs w:val="22"/>
              </w:rPr>
              <w:t>0.9</w:t>
            </w:r>
          </w:p>
        </w:tc>
      </w:tr>
      <w:tr w:rsidR="00CC18F6" w:rsidRPr="008E5E01" w14:paraId="71614696" w14:textId="77777777" w:rsidTr="00A40A60">
        <w:trPr>
          <w:trHeight w:val="300"/>
        </w:trPr>
        <w:tc>
          <w:tcPr>
            <w:tcW w:w="3344" w:type="dxa"/>
            <w:tcBorders>
              <w:top w:val="nil"/>
              <w:left w:val="nil"/>
              <w:bottom w:val="nil"/>
              <w:right w:val="nil"/>
            </w:tcBorders>
            <w:shd w:val="clear" w:color="auto" w:fill="auto"/>
            <w:noWrap/>
            <w:vAlign w:val="bottom"/>
          </w:tcPr>
          <w:p w14:paraId="7C4DDC1B" w14:textId="77777777" w:rsidR="00CC18F6" w:rsidRPr="008E5E01" w:rsidRDefault="00CC18F6" w:rsidP="00A40A60">
            <w:pPr>
              <w:jc w:val="center"/>
              <w:rPr>
                <w:rFonts w:ascii="Arial" w:hAnsi="Arial" w:cs="Arial"/>
                <w:sz w:val="22"/>
                <w:szCs w:val="22"/>
              </w:rPr>
            </w:pPr>
          </w:p>
        </w:tc>
        <w:tc>
          <w:tcPr>
            <w:tcW w:w="1134" w:type="dxa"/>
            <w:tcBorders>
              <w:top w:val="nil"/>
              <w:left w:val="nil"/>
              <w:bottom w:val="nil"/>
              <w:right w:val="nil"/>
            </w:tcBorders>
            <w:shd w:val="clear" w:color="auto" w:fill="auto"/>
            <w:noWrap/>
            <w:vAlign w:val="bottom"/>
          </w:tcPr>
          <w:p w14:paraId="5201F9F5" w14:textId="77777777" w:rsidR="00CC18F6" w:rsidRPr="008E5E01" w:rsidRDefault="00CC18F6" w:rsidP="00A40A60">
            <w:pPr>
              <w:rPr>
                <w:sz w:val="20"/>
                <w:szCs w:val="20"/>
              </w:rPr>
            </w:pPr>
          </w:p>
        </w:tc>
        <w:tc>
          <w:tcPr>
            <w:tcW w:w="963" w:type="dxa"/>
            <w:tcBorders>
              <w:top w:val="nil"/>
              <w:left w:val="nil"/>
              <w:bottom w:val="nil"/>
              <w:right w:val="nil"/>
            </w:tcBorders>
            <w:shd w:val="clear" w:color="auto" w:fill="auto"/>
            <w:noWrap/>
            <w:vAlign w:val="bottom"/>
          </w:tcPr>
          <w:p w14:paraId="30DF197A" w14:textId="77777777" w:rsidR="00CC18F6" w:rsidRPr="008E5E01" w:rsidRDefault="00CC18F6" w:rsidP="00A40A60">
            <w:pPr>
              <w:rPr>
                <w:sz w:val="20"/>
                <w:szCs w:val="20"/>
              </w:rPr>
            </w:pPr>
          </w:p>
        </w:tc>
        <w:tc>
          <w:tcPr>
            <w:tcW w:w="901" w:type="dxa"/>
            <w:tcBorders>
              <w:top w:val="nil"/>
              <w:left w:val="nil"/>
              <w:bottom w:val="nil"/>
              <w:right w:val="nil"/>
            </w:tcBorders>
            <w:shd w:val="clear" w:color="auto" w:fill="auto"/>
            <w:noWrap/>
            <w:vAlign w:val="bottom"/>
          </w:tcPr>
          <w:p w14:paraId="79E11F41" w14:textId="77777777" w:rsidR="00CC18F6" w:rsidRPr="008E5E01" w:rsidRDefault="00CC18F6" w:rsidP="00A40A60">
            <w:pPr>
              <w:rPr>
                <w:sz w:val="20"/>
                <w:szCs w:val="20"/>
              </w:rPr>
            </w:pPr>
          </w:p>
        </w:tc>
        <w:tc>
          <w:tcPr>
            <w:tcW w:w="1219" w:type="dxa"/>
            <w:tcBorders>
              <w:top w:val="nil"/>
              <w:left w:val="nil"/>
              <w:bottom w:val="nil"/>
              <w:right w:val="single" w:sz="4" w:space="0" w:color="auto"/>
            </w:tcBorders>
            <w:shd w:val="clear" w:color="auto" w:fill="auto"/>
            <w:noWrap/>
            <w:vAlign w:val="bottom"/>
          </w:tcPr>
          <w:p w14:paraId="4C78FAD2" w14:textId="77777777" w:rsidR="00CC18F6" w:rsidRPr="008E5E01" w:rsidRDefault="00CC18F6" w:rsidP="00A40A60">
            <w:pPr>
              <w:rPr>
                <w:sz w:val="20"/>
                <w:szCs w:val="20"/>
              </w:rPr>
            </w:pPr>
          </w:p>
        </w:tc>
        <w:tc>
          <w:tcPr>
            <w:tcW w:w="150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3B2E04" w14:textId="77777777" w:rsidR="00CC18F6" w:rsidRPr="008E5E01" w:rsidRDefault="00CC18F6" w:rsidP="00A40A60">
            <w:pPr>
              <w:jc w:val="right"/>
              <w:rPr>
                <w:rFonts w:ascii="Arial" w:hAnsi="Arial" w:cs="Arial"/>
                <w:sz w:val="22"/>
                <w:szCs w:val="22"/>
              </w:rPr>
            </w:pPr>
          </w:p>
        </w:tc>
      </w:tr>
      <w:tr w:rsidR="00CC18F6" w:rsidRPr="008E5E01" w14:paraId="387E1566" w14:textId="77777777" w:rsidTr="00A40A60">
        <w:trPr>
          <w:trHeight w:val="300"/>
        </w:trPr>
        <w:tc>
          <w:tcPr>
            <w:tcW w:w="3344" w:type="dxa"/>
            <w:tcBorders>
              <w:top w:val="nil"/>
              <w:left w:val="nil"/>
              <w:bottom w:val="nil"/>
              <w:right w:val="nil"/>
            </w:tcBorders>
            <w:shd w:val="clear" w:color="auto" w:fill="auto"/>
            <w:noWrap/>
            <w:vAlign w:val="bottom"/>
            <w:hideMark/>
          </w:tcPr>
          <w:p w14:paraId="3BDDE15A" w14:textId="77777777" w:rsidR="00CC18F6" w:rsidRPr="008E5E01" w:rsidRDefault="00CC18F6" w:rsidP="00A40A60">
            <w:pPr>
              <w:jc w:val="center"/>
              <w:rPr>
                <w:rFonts w:ascii="Arial" w:hAnsi="Arial" w:cs="Arial"/>
                <w:sz w:val="22"/>
                <w:szCs w:val="22"/>
              </w:rPr>
            </w:pPr>
          </w:p>
        </w:tc>
        <w:tc>
          <w:tcPr>
            <w:tcW w:w="1134" w:type="dxa"/>
            <w:tcBorders>
              <w:top w:val="nil"/>
              <w:left w:val="nil"/>
              <w:bottom w:val="nil"/>
              <w:right w:val="nil"/>
            </w:tcBorders>
            <w:shd w:val="clear" w:color="auto" w:fill="auto"/>
            <w:noWrap/>
            <w:vAlign w:val="bottom"/>
            <w:hideMark/>
          </w:tcPr>
          <w:p w14:paraId="4A1B1316" w14:textId="77777777" w:rsidR="00CC18F6" w:rsidRPr="008E5E01" w:rsidRDefault="00CC18F6" w:rsidP="00A40A60">
            <w:pPr>
              <w:rPr>
                <w:sz w:val="20"/>
                <w:szCs w:val="20"/>
              </w:rPr>
            </w:pPr>
          </w:p>
        </w:tc>
        <w:tc>
          <w:tcPr>
            <w:tcW w:w="963" w:type="dxa"/>
            <w:tcBorders>
              <w:top w:val="nil"/>
              <w:left w:val="nil"/>
              <w:bottom w:val="nil"/>
              <w:right w:val="nil"/>
            </w:tcBorders>
            <w:shd w:val="clear" w:color="auto" w:fill="auto"/>
            <w:noWrap/>
            <w:vAlign w:val="bottom"/>
            <w:hideMark/>
          </w:tcPr>
          <w:p w14:paraId="0BB80139" w14:textId="77777777" w:rsidR="00CC18F6" w:rsidRPr="008E5E01" w:rsidRDefault="00CC18F6" w:rsidP="00A40A60">
            <w:pPr>
              <w:rPr>
                <w:sz w:val="20"/>
                <w:szCs w:val="20"/>
              </w:rPr>
            </w:pPr>
          </w:p>
        </w:tc>
        <w:tc>
          <w:tcPr>
            <w:tcW w:w="901" w:type="dxa"/>
            <w:tcBorders>
              <w:top w:val="nil"/>
              <w:left w:val="nil"/>
              <w:bottom w:val="nil"/>
              <w:right w:val="nil"/>
            </w:tcBorders>
            <w:shd w:val="clear" w:color="auto" w:fill="auto"/>
            <w:noWrap/>
            <w:vAlign w:val="bottom"/>
            <w:hideMark/>
          </w:tcPr>
          <w:p w14:paraId="2D138D19" w14:textId="77777777" w:rsidR="00CC18F6" w:rsidRPr="008E5E01" w:rsidRDefault="00CC18F6" w:rsidP="00A40A60">
            <w:pPr>
              <w:rPr>
                <w:sz w:val="20"/>
                <w:szCs w:val="20"/>
              </w:rPr>
            </w:pPr>
          </w:p>
        </w:tc>
        <w:tc>
          <w:tcPr>
            <w:tcW w:w="1219" w:type="dxa"/>
            <w:tcBorders>
              <w:top w:val="nil"/>
              <w:left w:val="nil"/>
              <w:bottom w:val="nil"/>
              <w:right w:val="single" w:sz="4" w:space="0" w:color="auto"/>
            </w:tcBorders>
            <w:shd w:val="clear" w:color="auto" w:fill="auto"/>
            <w:noWrap/>
            <w:vAlign w:val="bottom"/>
            <w:hideMark/>
          </w:tcPr>
          <w:p w14:paraId="6218C40F" w14:textId="77777777" w:rsidR="00CC18F6" w:rsidRPr="008E5E01" w:rsidRDefault="00CC18F6" w:rsidP="00A40A60">
            <w:pPr>
              <w:rPr>
                <w:sz w:val="20"/>
                <w:szCs w:val="20"/>
              </w:rPr>
            </w:pPr>
          </w:p>
        </w:tc>
        <w:tc>
          <w:tcPr>
            <w:tcW w:w="15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265454" w14:textId="77777777" w:rsidR="00CC18F6" w:rsidRPr="008E5E01" w:rsidRDefault="00CC18F6" w:rsidP="00A40A60">
            <w:pPr>
              <w:jc w:val="right"/>
              <w:rPr>
                <w:rFonts w:ascii="Arial" w:hAnsi="Arial" w:cs="Arial"/>
                <w:sz w:val="22"/>
                <w:szCs w:val="22"/>
              </w:rPr>
            </w:pPr>
            <w:r w:rsidRPr="008E5E01">
              <w:rPr>
                <w:rFonts w:ascii="Arial" w:hAnsi="Arial" w:cs="Arial"/>
                <w:sz w:val="22"/>
                <w:szCs w:val="22"/>
              </w:rPr>
              <w:t>1.288</w:t>
            </w:r>
          </w:p>
        </w:tc>
      </w:tr>
    </w:tbl>
    <w:p w14:paraId="5807BFB2" w14:textId="4D3DA227" w:rsidR="00CC18F6" w:rsidRDefault="00710CC1" w:rsidP="00CC18F6">
      <w:r>
        <w:t>Table 7</w:t>
      </w:r>
    </w:p>
    <w:p w14:paraId="3CA94A3C" w14:textId="77777777" w:rsidR="00710CC1" w:rsidRPr="008E5E01" w:rsidRDefault="00710CC1" w:rsidP="00CC18F6"/>
    <w:p w14:paraId="3C52011B" w14:textId="77777777" w:rsidR="00CC18F6" w:rsidRPr="008E5E01" w:rsidRDefault="00CC18F6" w:rsidP="00B67006">
      <w:pPr>
        <w:pBdr>
          <w:top w:val="single" w:sz="8" w:space="1" w:color="FF0000"/>
          <w:left w:val="single" w:sz="8" w:space="4" w:color="FF0000"/>
          <w:bottom w:val="single" w:sz="8" w:space="1" w:color="FF0000"/>
          <w:right w:val="single" w:sz="8" w:space="4" w:color="FF0000"/>
        </w:pBdr>
        <w:rPr>
          <w:u w:val="single"/>
        </w:rPr>
      </w:pPr>
      <w:r w:rsidRPr="008E5E01">
        <w:rPr>
          <w:u w:val="single"/>
        </w:rPr>
        <w:t>Report</w:t>
      </w:r>
    </w:p>
    <w:p w14:paraId="310142CC" w14:textId="73EAC394" w:rsidR="00CC18F6" w:rsidRPr="008E5E01" w:rsidRDefault="00CC18F6" w:rsidP="00B67006">
      <w:pPr>
        <w:pStyle w:val="ListParagraph"/>
        <w:numPr>
          <w:ilvl w:val="0"/>
          <w:numId w:val="5"/>
        </w:numPr>
        <w:pBdr>
          <w:top w:val="single" w:sz="8" w:space="1" w:color="FF0000"/>
          <w:left w:val="single" w:sz="8" w:space="4" w:color="FF0000"/>
          <w:bottom w:val="single" w:sz="8" w:space="1" w:color="FF0000"/>
          <w:right w:val="single" w:sz="8" w:space="4" w:color="FF0000"/>
        </w:pBdr>
      </w:pPr>
      <w:r w:rsidRPr="008E5E01">
        <w:t xml:space="preserve">Overall, this characteristic is contributing 1.29 points more to the total score than expected. This is generally good news, although we should be careful that it does not lead to </w:t>
      </w:r>
      <w:r w:rsidR="004604FB">
        <w:t xml:space="preserve">significantly </w:t>
      </w:r>
      <w:r w:rsidRPr="008E5E01">
        <w:t xml:space="preserve">higher acceptance rates than </w:t>
      </w:r>
      <w:r w:rsidR="004604FB">
        <w:t>planned</w:t>
      </w:r>
      <w:r w:rsidRPr="008E5E01">
        <w:t>.</w:t>
      </w:r>
    </w:p>
    <w:p w14:paraId="186C6BB8" w14:textId="77777777" w:rsidR="00CC18F6" w:rsidRPr="008E5E01" w:rsidRDefault="00CC18F6" w:rsidP="00B67006">
      <w:pPr>
        <w:pStyle w:val="ListParagraph"/>
        <w:numPr>
          <w:ilvl w:val="0"/>
          <w:numId w:val="5"/>
        </w:numPr>
        <w:pBdr>
          <w:top w:val="single" w:sz="8" w:space="1" w:color="FF0000"/>
          <w:left w:val="single" w:sz="8" w:space="4" w:color="FF0000"/>
          <w:bottom w:val="single" w:sz="8" w:space="1" w:color="FF0000"/>
          <w:right w:val="single" w:sz="8" w:space="4" w:color="FF0000"/>
        </w:pBdr>
      </w:pPr>
      <w:r w:rsidRPr="008E5E01">
        <w:t>Examining the attributes individually, we can see that we have a higher percentage than expected from existing borrowing customers.</w:t>
      </w:r>
    </w:p>
    <w:p w14:paraId="126D42FF" w14:textId="77777777" w:rsidR="00CC18F6" w:rsidRPr="008E5E01" w:rsidRDefault="00CC18F6" w:rsidP="00B67006">
      <w:pPr>
        <w:pStyle w:val="ListParagraph"/>
        <w:numPr>
          <w:ilvl w:val="0"/>
          <w:numId w:val="5"/>
        </w:numPr>
        <w:pBdr>
          <w:top w:val="single" w:sz="8" w:space="1" w:color="FF0000"/>
          <w:left w:val="single" w:sz="8" w:space="4" w:color="FF0000"/>
          <w:bottom w:val="single" w:sz="8" w:space="1" w:color="FF0000"/>
          <w:right w:val="single" w:sz="8" w:space="4" w:color="FF0000"/>
        </w:pBdr>
      </w:pPr>
      <w:r w:rsidRPr="008E5E01">
        <w:t>We can also see that we have a lower percentage than expected from existing non-borrowing customer</w:t>
      </w:r>
      <w:r>
        <w:t>s</w:t>
      </w:r>
      <w:r w:rsidRPr="008E5E01">
        <w:t>.</w:t>
      </w:r>
    </w:p>
    <w:p w14:paraId="04AFD940" w14:textId="77777777" w:rsidR="00CC18F6" w:rsidRPr="008E5E01" w:rsidRDefault="00CC18F6" w:rsidP="00B67006">
      <w:pPr>
        <w:pStyle w:val="ListParagraph"/>
        <w:numPr>
          <w:ilvl w:val="0"/>
          <w:numId w:val="5"/>
        </w:numPr>
        <w:pBdr>
          <w:top w:val="single" w:sz="8" w:space="1" w:color="FF0000"/>
          <w:left w:val="single" w:sz="8" w:space="4" w:color="FF0000"/>
          <w:bottom w:val="single" w:sz="8" w:space="1" w:color="FF0000"/>
          <w:right w:val="single" w:sz="8" w:space="4" w:color="FF0000"/>
        </w:pBdr>
      </w:pPr>
      <w:r w:rsidRPr="008E5E01">
        <w:t xml:space="preserve">Further, there is a smaller percentage than expected from new customers. </w:t>
      </w:r>
    </w:p>
    <w:p w14:paraId="692E30F5" w14:textId="77777777" w:rsidR="00CC18F6" w:rsidRPr="008E5E01" w:rsidRDefault="00CC18F6" w:rsidP="00B67006">
      <w:pPr>
        <w:pStyle w:val="ListParagraph"/>
        <w:numPr>
          <w:ilvl w:val="0"/>
          <w:numId w:val="5"/>
        </w:numPr>
        <w:pBdr>
          <w:top w:val="single" w:sz="8" w:space="1" w:color="FF0000"/>
          <w:left w:val="single" w:sz="8" w:space="4" w:color="FF0000"/>
          <w:bottom w:val="single" w:sz="8" w:space="1" w:color="FF0000"/>
          <w:right w:val="single" w:sz="8" w:space="4" w:color="FF0000"/>
        </w:pBdr>
      </w:pPr>
      <w:r w:rsidRPr="008E5E01">
        <w:t>There is also a large increase in the percentage of cases where we do not know. This needs urgent investigation.</w:t>
      </w:r>
    </w:p>
    <w:p w14:paraId="2C191680" w14:textId="77777777" w:rsidR="00CC18F6" w:rsidRPr="008E5E01" w:rsidRDefault="00CC18F6" w:rsidP="00CC18F6">
      <w:r w:rsidRPr="008E5E01">
        <w:t xml:space="preserve"> </w:t>
      </w:r>
    </w:p>
    <w:p w14:paraId="006B5C17" w14:textId="10049276" w:rsidR="00F23F3C" w:rsidRDefault="00F23F3C" w:rsidP="00CC18F6">
      <w:r>
        <w:t>a,</w:t>
      </w:r>
    </w:p>
    <w:p w14:paraId="5980EAC4" w14:textId="72B62BA2" w:rsidR="00CC18F6" w:rsidRPr="008E5E01" w:rsidRDefault="00CC18F6" w:rsidP="00CC18F6">
      <w:r w:rsidRPr="008E5E01">
        <w:t xml:space="preserve">Why might point </w:t>
      </w:r>
      <w:r w:rsidR="00F23F3C">
        <w:t>4</w:t>
      </w:r>
      <w:r>
        <w:t>)</w:t>
      </w:r>
      <w:r w:rsidRPr="008E5E01">
        <w:t xml:space="preserve"> be a problem for the business?</w:t>
      </w:r>
      <w:r w:rsidR="00611AC4">
        <w:tab/>
      </w:r>
      <w:r w:rsidR="00611AC4">
        <w:tab/>
      </w:r>
      <w:r w:rsidR="00611AC4">
        <w:tab/>
      </w:r>
      <w:r w:rsidR="00611AC4">
        <w:tab/>
      </w:r>
      <w:r w:rsidR="00611AC4">
        <w:tab/>
      </w:r>
      <w:r w:rsidR="00611AC4" w:rsidRPr="00611AC4">
        <w:rPr>
          <w:b/>
          <w:bCs/>
          <w:color w:val="FF0000"/>
        </w:rPr>
        <w:t>1</w:t>
      </w:r>
    </w:p>
    <w:p w14:paraId="41BB38DF" w14:textId="77777777" w:rsidR="00CC18F6" w:rsidRPr="008E5E01" w:rsidRDefault="00CC18F6" w:rsidP="00CC18F6"/>
    <w:p w14:paraId="0DC7E026" w14:textId="2EC844AF" w:rsidR="00F23F3C" w:rsidRDefault="00F23F3C" w:rsidP="00CC18F6">
      <w:r>
        <w:t>b,</w:t>
      </w:r>
    </w:p>
    <w:p w14:paraId="46818A6B" w14:textId="2FA54789" w:rsidR="00CC18F6" w:rsidRDefault="00CC18F6" w:rsidP="00CC18F6">
      <w:r w:rsidRPr="008E5E01">
        <w:t xml:space="preserve">Calculate the value of </w:t>
      </w:r>
      <w:r w:rsidR="006833A7">
        <w:t>Population Stability Index for this characteristic</w:t>
      </w:r>
      <w:r w:rsidR="00F23F3C">
        <w:t>.</w:t>
      </w:r>
      <w:r w:rsidR="00611AC4">
        <w:tab/>
      </w:r>
      <w:r w:rsidR="00611AC4">
        <w:tab/>
      </w:r>
      <w:r w:rsidR="00611AC4" w:rsidRPr="00611AC4">
        <w:rPr>
          <w:b/>
          <w:bCs/>
          <w:color w:val="FF0000"/>
        </w:rPr>
        <w:t>2</w:t>
      </w:r>
    </w:p>
    <w:p w14:paraId="593B7504" w14:textId="77777777" w:rsidR="006833A7" w:rsidRDefault="006833A7" w:rsidP="00CC18F6"/>
    <w:p w14:paraId="5E06BAC8" w14:textId="67E6D19D" w:rsidR="00F23F3C" w:rsidRDefault="00F23F3C" w:rsidP="00CC18F6">
      <w:r>
        <w:t>c,</w:t>
      </w:r>
    </w:p>
    <w:p w14:paraId="2EFA08F6" w14:textId="17AE9CFB" w:rsidR="006833A7" w:rsidRDefault="00F23F3C" w:rsidP="00CC18F6">
      <w:r>
        <w:t>T</w:t>
      </w:r>
      <w:r w:rsidR="006833A7">
        <w:t>he PSI has some deficiencies</w:t>
      </w:r>
      <w:r w:rsidR="00611AC4">
        <w:t xml:space="preserve">. However, it </w:t>
      </w:r>
      <w:r w:rsidR="006833A7">
        <w:t xml:space="preserve">also has </w:t>
      </w:r>
      <w:r>
        <w:t xml:space="preserve">one major </w:t>
      </w:r>
      <w:r w:rsidR="006833A7">
        <w:t>advantage</w:t>
      </w:r>
      <w:r>
        <w:t xml:space="preserve"> over the index calculated in the table above. What is this?</w:t>
      </w:r>
      <w:r w:rsidR="00611AC4">
        <w:tab/>
      </w:r>
      <w:r w:rsidR="00611AC4">
        <w:tab/>
      </w:r>
      <w:r w:rsidR="00611AC4">
        <w:tab/>
      </w:r>
      <w:r w:rsidR="00611AC4">
        <w:tab/>
      </w:r>
      <w:r w:rsidR="00611AC4">
        <w:tab/>
      </w:r>
      <w:r w:rsidR="00611AC4">
        <w:tab/>
      </w:r>
      <w:r w:rsidR="00611AC4">
        <w:tab/>
      </w:r>
      <w:r w:rsidR="00611AC4">
        <w:tab/>
      </w:r>
      <w:r w:rsidR="00611AC4">
        <w:tab/>
      </w:r>
      <w:r w:rsidR="00611AC4">
        <w:tab/>
      </w:r>
      <w:r w:rsidR="00611AC4">
        <w:tab/>
      </w:r>
      <w:r w:rsidR="00611AC4">
        <w:tab/>
      </w:r>
      <w:r w:rsidR="00611AC4">
        <w:tab/>
      </w:r>
      <w:r w:rsidR="00611AC4">
        <w:tab/>
      </w:r>
      <w:r w:rsidR="00611AC4">
        <w:tab/>
      </w:r>
      <w:r w:rsidR="00611AC4">
        <w:tab/>
      </w:r>
      <w:r w:rsidR="00611AC4">
        <w:tab/>
      </w:r>
      <w:r w:rsidR="00611AC4">
        <w:tab/>
      </w:r>
      <w:r w:rsidR="00611AC4">
        <w:tab/>
      </w:r>
      <w:r w:rsidR="00611AC4">
        <w:tab/>
      </w:r>
      <w:r w:rsidR="00611AC4">
        <w:tab/>
      </w:r>
      <w:r w:rsidR="00611AC4" w:rsidRPr="00611AC4">
        <w:rPr>
          <w:b/>
          <w:bCs/>
          <w:color w:val="FF0000"/>
        </w:rPr>
        <w:t>2</w:t>
      </w:r>
    </w:p>
    <w:bookmarkEnd w:id="0"/>
    <w:p w14:paraId="1E092EB5" w14:textId="77777777" w:rsidR="00405FF5" w:rsidRDefault="00405FF5" w:rsidP="009E2CAF">
      <w:pPr>
        <w:rPr>
          <w:color w:val="FF0000"/>
        </w:rPr>
      </w:pPr>
    </w:p>
    <w:p w14:paraId="11B0FB19" w14:textId="77777777" w:rsidR="00405FF5" w:rsidRDefault="00405FF5" w:rsidP="009E2CAF">
      <w:pPr>
        <w:rPr>
          <w:color w:val="FF0000"/>
        </w:rPr>
      </w:pPr>
    </w:p>
    <w:p w14:paraId="2C6EDFB6" w14:textId="46471229" w:rsidR="00B27186" w:rsidRPr="00323E89" w:rsidRDefault="006833A7" w:rsidP="009E2CAF">
      <w:pPr>
        <w:rPr>
          <w:color w:val="FF0000"/>
        </w:rPr>
      </w:pPr>
      <w:r w:rsidRPr="00323E89">
        <w:rPr>
          <w:color w:val="FF0000"/>
        </w:rPr>
        <w:tab/>
      </w:r>
      <w:r w:rsidRPr="00323E89">
        <w:rPr>
          <w:color w:val="FF0000"/>
        </w:rPr>
        <w:tab/>
      </w:r>
    </w:p>
    <w:p w14:paraId="1DE70000" w14:textId="4A6E1CA4" w:rsidR="00A970CA" w:rsidRPr="00D072D4" w:rsidRDefault="00A970CA" w:rsidP="00A970CA">
      <w:pPr>
        <w:rPr>
          <w:b/>
          <w:sz w:val="28"/>
          <w:szCs w:val="28"/>
          <w:u w:val="single"/>
        </w:rPr>
      </w:pPr>
      <w:r w:rsidRPr="00D072D4">
        <w:rPr>
          <w:b/>
          <w:sz w:val="28"/>
          <w:szCs w:val="28"/>
          <w:u w:val="single"/>
        </w:rPr>
        <w:lastRenderedPageBreak/>
        <w:t>Q</w:t>
      </w:r>
      <w:r w:rsidR="008428FB" w:rsidRPr="00D072D4">
        <w:rPr>
          <w:b/>
          <w:sz w:val="28"/>
          <w:szCs w:val="28"/>
          <w:u w:val="single"/>
        </w:rPr>
        <w:t>uestion</w:t>
      </w:r>
      <w:r w:rsidRPr="00D072D4">
        <w:rPr>
          <w:b/>
          <w:sz w:val="28"/>
          <w:szCs w:val="28"/>
          <w:u w:val="single"/>
        </w:rPr>
        <w:t xml:space="preserve"> </w:t>
      </w:r>
      <w:r w:rsidR="008428FB" w:rsidRPr="00D072D4">
        <w:rPr>
          <w:b/>
          <w:sz w:val="28"/>
          <w:szCs w:val="28"/>
          <w:u w:val="single"/>
        </w:rPr>
        <w:t>1</w:t>
      </w:r>
      <w:r w:rsidR="00710CC1" w:rsidRPr="00D072D4">
        <w:rPr>
          <w:b/>
          <w:sz w:val="28"/>
          <w:szCs w:val="28"/>
          <w:u w:val="single"/>
        </w:rPr>
        <w:t>1</w:t>
      </w:r>
      <w:r w:rsidRPr="00D072D4">
        <w:rPr>
          <w:b/>
          <w:sz w:val="28"/>
          <w:szCs w:val="28"/>
          <w:u w:val="single"/>
        </w:rPr>
        <w:t xml:space="preserve"> </w:t>
      </w:r>
      <w:r w:rsidRPr="00D072D4">
        <w:rPr>
          <w:b/>
          <w:sz w:val="28"/>
          <w:szCs w:val="28"/>
        </w:rPr>
        <w:tab/>
      </w:r>
      <w:r w:rsidRPr="00D072D4">
        <w:rPr>
          <w:b/>
          <w:sz w:val="28"/>
          <w:szCs w:val="28"/>
        </w:rPr>
        <w:tab/>
        <w:t>(7 marks)</w:t>
      </w:r>
    </w:p>
    <w:p w14:paraId="59FA3AF8" w14:textId="77777777" w:rsidR="00A970CA" w:rsidRDefault="00A970CA" w:rsidP="00A970CA">
      <w:pPr>
        <w:rPr>
          <w:b/>
          <w:sz w:val="32"/>
          <w:szCs w:val="32"/>
          <w:u w:val="single"/>
        </w:rPr>
      </w:pPr>
    </w:p>
    <w:p w14:paraId="3162B96A" w14:textId="77777777" w:rsidR="005269C0" w:rsidRPr="008F6F25" w:rsidRDefault="005269C0" w:rsidP="005269C0">
      <w:r w:rsidRPr="008F6F25">
        <w:t xml:space="preserve">We are analysing a scorecard being used on the credit product </w:t>
      </w:r>
      <w:r>
        <w:t xml:space="preserve">to which </w:t>
      </w:r>
      <w:r w:rsidRPr="008F6F25">
        <w:t>the Irish data</w:t>
      </w:r>
      <w:r>
        <w:t xml:space="preserve"> relate. </w:t>
      </w:r>
      <w:r w:rsidRPr="008F6F25">
        <w:t>This scorecard has been developed using the usual PDO scale of 20.</w:t>
      </w:r>
    </w:p>
    <w:p w14:paraId="336FED14" w14:textId="77777777" w:rsidR="005269C0" w:rsidRPr="008F6F25" w:rsidRDefault="005269C0" w:rsidP="005269C0"/>
    <w:p w14:paraId="2AB46998" w14:textId="4C4C5616" w:rsidR="00A33ADF" w:rsidRPr="008F6F25" w:rsidRDefault="005269C0" w:rsidP="00A33ADF">
      <w:r w:rsidRPr="008F6F25">
        <w:t xml:space="preserve">We are looking at the characteristic </w:t>
      </w:r>
      <w:r>
        <w:t>Loan Purpose.</w:t>
      </w:r>
      <w:r w:rsidR="00A33ADF">
        <w:t xml:space="preserve"> </w:t>
      </w:r>
      <w:r w:rsidR="00A33ADF" w:rsidRPr="005269C0">
        <w:t>This characteristic is not in the current model</w:t>
      </w:r>
      <w:r w:rsidR="00A33ADF" w:rsidRPr="008F6F25">
        <w:t>.</w:t>
      </w:r>
    </w:p>
    <w:p w14:paraId="40E7ABB8" w14:textId="77777777" w:rsidR="00A33ADF" w:rsidRDefault="005269C0" w:rsidP="00A33ADF">
      <w:r>
        <w:t xml:space="preserve"> The attributes have been grouped into three groups:</w:t>
      </w:r>
    </w:p>
    <w:p w14:paraId="0598D59F" w14:textId="278F561F" w:rsidR="005269C0" w:rsidRDefault="005269C0" w:rsidP="00A33ADF">
      <w:r>
        <w:t xml:space="preserve"> </w:t>
      </w:r>
      <w:r w:rsidR="00A33ADF">
        <w:tab/>
      </w:r>
      <w:r w:rsidR="00A33ADF">
        <w:tab/>
      </w:r>
      <w:r>
        <w:t>BOT / REF / RES / TAX</w:t>
      </w:r>
    </w:p>
    <w:p w14:paraId="4C8963CF" w14:textId="12B37E20" w:rsidR="005269C0" w:rsidRDefault="00A33ADF" w:rsidP="005269C0">
      <w:pPr>
        <w:ind w:firstLine="720"/>
      </w:pPr>
      <w:r>
        <w:tab/>
      </w:r>
      <w:r w:rsidR="005269C0">
        <w:t>MED / BUS / FAR</w:t>
      </w:r>
    </w:p>
    <w:p w14:paraId="533AFD73" w14:textId="3F2FB9C7" w:rsidR="005269C0" w:rsidRDefault="00A33ADF" w:rsidP="00A33ADF">
      <w:pPr>
        <w:ind w:left="720" w:firstLine="720"/>
      </w:pPr>
      <w:r>
        <w:t>A</w:t>
      </w:r>
      <w:r w:rsidR="005269C0">
        <w:t>ll Others</w:t>
      </w:r>
    </w:p>
    <w:p w14:paraId="18457918" w14:textId="77777777" w:rsidR="005269C0" w:rsidRDefault="005269C0" w:rsidP="00A970CA">
      <w:pPr>
        <w:rPr>
          <w:b/>
          <w:sz w:val="32"/>
          <w:szCs w:val="32"/>
          <w:u w:val="single"/>
        </w:rPr>
      </w:pPr>
    </w:p>
    <w:p w14:paraId="1BED5D3B" w14:textId="77777777" w:rsidR="005269C0" w:rsidRPr="008F6F25" w:rsidRDefault="005269C0" w:rsidP="005269C0">
      <w:r w:rsidRPr="008F6F25">
        <w:t>The table of data is as follows:</w:t>
      </w:r>
    </w:p>
    <w:p w14:paraId="7C1E746D" w14:textId="77777777" w:rsidR="005269C0" w:rsidRPr="008E5E01" w:rsidRDefault="005269C0" w:rsidP="005269C0"/>
    <w:tbl>
      <w:tblPr>
        <w:tblW w:w="6188" w:type="dxa"/>
        <w:tblInd w:w="-10" w:type="dxa"/>
        <w:tblLook w:val="04A0" w:firstRow="1" w:lastRow="0" w:firstColumn="1" w:lastColumn="0" w:noHBand="0" w:noVBand="1"/>
      </w:tblPr>
      <w:tblGrid>
        <w:gridCol w:w="2266"/>
        <w:gridCol w:w="1696"/>
        <w:gridCol w:w="1350"/>
        <w:gridCol w:w="876"/>
      </w:tblGrid>
      <w:tr w:rsidR="005269C0" w14:paraId="2F26AD11" w14:textId="020386D3" w:rsidTr="005269C0">
        <w:trPr>
          <w:trHeight w:val="315"/>
        </w:trPr>
        <w:tc>
          <w:tcPr>
            <w:tcW w:w="2300" w:type="dxa"/>
            <w:tcBorders>
              <w:top w:val="single" w:sz="8" w:space="0" w:color="auto"/>
              <w:left w:val="single" w:sz="8" w:space="0" w:color="auto"/>
              <w:bottom w:val="single" w:sz="8" w:space="0" w:color="auto"/>
              <w:right w:val="single" w:sz="8" w:space="0" w:color="auto"/>
            </w:tcBorders>
            <w:vAlign w:val="center"/>
            <w:hideMark/>
          </w:tcPr>
          <w:p w14:paraId="37656B31" w14:textId="3CCFEB77" w:rsidR="005269C0" w:rsidRPr="00710CC1" w:rsidRDefault="005269C0" w:rsidP="002E7832">
            <w:pPr>
              <w:jc w:val="center"/>
              <w:rPr>
                <w:color w:val="000000"/>
                <w:sz w:val="22"/>
                <w:szCs w:val="22"/>
              </w:rPr>
            </w:pPr>
            <w:r w:rsidRPr="00710CC1">
              <w:rPr>
                <w:color w:val="000000"/>
              </w:rPr>
              <w:t xml:space="preserve">Loan Purpose </w:t>
            </w:r>
          </w:p>
        </w:tc>
        <w:tc>
          <w:tcPr>
            <w:tcW w:w="1720" w:type="dxa"/>
            <w:tcBorders>
              <w:top w:val="single" w:sz="8" w:space="0" w:color="auto"/>
              <w:left w:val="nil"/>
              <w:bottom w:val="single" w:sz="8" w:space="0" w:color="auto"/>
              <w:right w:val="single" w:sz="8" w:space="0" w:color="auto"/>
            </w:tcBorders>
            <w:vAlign w:val="center"/>
            <w:hideMark/>
          </w:tcPr>
          <w:p w14:paraId="648A7CAE" w14:textId="77777777" w:rsidR="005269C0" w:rsidRPr="00710CC1" w:rsidRDefault="005269C0" w:rsidP="005269C0">
            <w:r w:rsidRPr="00710CC1">
              <w:t>BOT / REF / RES / TAX</w:t>
            </w:r>
          </w:p>
          <w:p w14:paraId="48CDF85D" w14:textId="1478420C" w:rsidR="005269C0" w:rsidRPr="00710CC1" w:rsidRDefault="005269C0" w:rsidP="002E7832">
            <w:pPr>
              <w:jc w:val="center"/>
              <w:rPr>
                <w:color w:val="000000"/>
              </w:rPr>
            </w:pPr>
          </w:p>
        </w:tc>
        <w:tc>
          <w:tcPr>
            <w:tcW w:w="1367" w:type="dxa"/>
            <w:tcBorders>
              <w:top w:val="single" w:sz="8" w:space="0" w:color="auto"/>
              <w:left w:val="nil"/>
              <w:bottom w:val="single" w:sz="8" w:space="0" w:color="auto"/>
              <w:right w:val="single" w:sz="8" w:space="0" w:color="auto"/>
            </w:tcBorders>
            <w:vAlign w:val="center"/>
            <w:hideMark/>
          </w:tcPr>
          <w:p w14:paraId="6CC6B47C" w14:textId="77777777" w:rsidR="005269C0" w:rsidRPr="00710CC1" w:rsidRDefault="005269C0" w:rsidP="005269C0">
            <w:r w:rsidRPr="00710CC1">
              <w:t>MED / BUS / FAR</w:t>
            </w:r>
          </w:p>
          <w:p w14:paraId="20BDDF27" w14:textId="759EEBBD" w:rsidR="005269C0" w:rsidRPr="00710CC1" w:rsidRDefault="005269C0" w:rsidP="002E7832">
            <w:pPr>
              <w:jc w:val="center"/>
              <w:rPr>
                <w:color w:val="000000"/>
              </w:rPr>
            </w:pPr>
          </w:p>
        </w:tc>
        <w:tc>
          <w:tcPr>
            <w:tcW w:w="801" w:type="dxa"/>
            <w:tcBorders>
              <w:top w:val="single" w:sz="8" w:space="0" w:color="auto"/>
              <w:left w:val="nil"/>
              <w:bottom w:val="single" w:sz="8" w:space="0" w:color="auto"/>
              <w:right w:val="single" w:sz="8" w:space="0" w:color="auto"/>
            </w:tcBorders>
          </w:tcPr>
          <w:p w14:paraId="5C57EEAB" w14:textId="2FAEF26D" w:rsidR="005269C0" w:rsidRPr="00710CC1" w:rsidRDefault="005269C0" w:rsidP="002E7832">
            <w:pPr>
              <w:jc w:val="center"/>
              <w:rPr>
                <w:color w:val="000000"/>
              </w:rPr>
            </w:pPr>
            <w:r w:rsidRPr="00710CC1">
              <w:rPr>
                <w:color w:val="000000"/>
              </w:rPr>
              <w:t>All Others</w:t>
            </w:r>
          </w:p>
        </w:tc>
      </w:tr>
      <w:tr w:rsidR="005269C0" w14:paraId="446B9616" w14:textId="346C01CC" w:rsidTr="005269C0">
        <w:trPr>
          <w:trHeight w:val="315"/>
        </w:trPr>
        <w:tc>
          <w:tcPr>
            <w:tcW w:w="2300" w:type="dxa"/>
            <w:tcBorders>
              <w:top w:val="nil"/>
              <w:left w:val="single" w:sz="8" w:space="0" w:color="auto"/>
              <w:bottom w:val="single" w:sz="8" w:space="0" w:color="auto"/>
              <w:right w:val="single" w:sz="8" w:space="0" w:color="auto"/>
            </w:tcBorders>
            <w:vAlign w:val="center"/>
            <w:hideMark/>
          </w:tcPr>
          <w:p w14:paraId="79CA2D1B" w14:textId="77777777" w:rsidR="005269C0" w:rsidRPr="00710CC1" w:rsidRDefault="005269C0" w:rsidP="002E7832">
            <w:pPr>
              <w:jc w:val="center"/>
              <w:rPr>
                <w:color w:val="000000"/>
                <w:sz w:val="22"/>
                <w:szCs w:val="22"/>
              </w:rPr>
            </w:pPr>
            <w:r w:rsidRPr="00710CC1">
              <w:rPr>
                <w:color w:val="000000"/>
              </w:rPr>
              <w:t>Actual Goods</w:t>
            </w:r>
          </w:p>
        </w:tc>
        <w:tc>
          <w:tcPr>
            <w:tcW w:w="1720" w:type="dxa"/>
            <w:tcBorders>
              <w:top w:val="nil"/>
              <w:left w:val="nil"/>
              <w:bottom w:val="single" w:sz="8" w:space="0" w:color="auto"/>
              <w:right w:val="single" w:sz="8" w:space="0" w:color="auto"/>
            </w:tcBorders>
            <w:vAlign w:val="center"/>
            <w:hideMark/>
          </w:tcPr>
          <w:p w14:paraId="5C314D08" w14:textId="4F83566E" w:rsidR="005269C0" w:rsidRPr="00710CC1" w:rsidRDefault="005269C0" w:rsidP="002E7832">
            <w:pPr>
              <w:jc w:val="center"/>
              <w:rPr>
                <w:color w:val="000000"/>
              </w:rPr>
            </w:pPr>
            <w:r w:rsidRPr="00710CC1">
              <w:rPr>
                <w:color w:val="000000"/>
              </w:rPr>
              <w:t>1694</w:t>
            </w:r>
          </w:p>
        </w:tc>
        <w:tc>
          <w:tcPr>
            <w:tcW w:w="1367" w:type="dxa"/>
            <w:tcBorders>
              <w:top w:val="nil"/>
              <w:left w:val="nil"/>
              <w:bottom w:val="single" w:sz="8" w:space="0" w:color="auto"/>
              <w:right w:val="single" w:sz="8" w:space="0" w:color="auto"/>
            </w:tcBorders>
            <w:vAlign w:val="center"/>
            <w:hideMark/>
          </w:tcPr>
          <w:p w14:paraId="6A651F38" w14:textId="77777777" w:rsidR="005269C0" w:rsidRPr="00710CC1" w:rsidRDefault="005269C0" w:rsidP="002E7832">
            <w:pPr>
              <w:jc w:val="center"/>
            </w:pPr>
            <w:r w:rsidRPr="00710CC1">
              <w:t> </w:t>
            </w:r>
          </w:p>
        </w:tc>
        <w:tc>
          <w:tcPr>
            <w:tcW w:w="801" w:type="dxa"/>
            <w:tcBorders>
              <w:top w:val="nil"/>
              <w:left w:val="nil"/>
              <w:bottom w:val="single" w:sz="8" w:space="0" w:color="auto"/>
              <w:right w:val="single" w:sz="8" w:space="0" w:color="auto"/>
            </w:tcBorders>
          </w:tcPr>
          <w:p w14:paraId="2E8DBA44" w14:textId="3D7D5708" w:rsidR="005269C0" w:rsidRPr="00710CC1" w:rsidRDefault="005269C0" w:rsidP="002E7832">
            <w:pPr>
              <w:jc w:val="center"/>
            </w:pPr>
            <w:r w:rsidRPr="00710CC1">
              <w:t>4096</w:t>
            </w:r>
          </w:p>
        </w:tc>
      </w:tr>
      <w:tr w:rsidR="005269C0" w14:paraId="1BBD6705" w14:textId="0E2F7D4D" w:rsidTr="005269C0">
        <w:trPr>
          <w:trHeight w:val="315"/>
        </w:trPr>
        <w:tc>
          <w:tcPr>
            <w:tcW w:w="2300" w:type="dxa"/>
            <w:tcBorders>
              <w:top w:val="nil"/>
              <w:left w:val="single" w:sz="8" w:space="0" w:color="auto"/>
              <w:bottom w:val="single" w:sz="8" w:space="0" w:color="auto"/>
              <w:right w:val="single" w:sz="8" w:space="0" w:color="auto"/>
            </w:tcBorders>
            <w:vAlign w:val="center"/>
            <w:hideMark/>
          </w:tcPr>
          <w:p w14:paraId="6E69B5A9" w14:textId="77777777" w:rsidR="005269C0" w:rsidRPr="00710CC1" w:rsidRDefault="005269C0" w:rsidP="002E7832">
            <w:pPr>
              <w:jc w:val="center"/>
              <w:rPr>
                <w:color w:val="000000"/>
                <w:sz w:val="22"/>
                <w:szCs w:val="22"/>
              </w:rPr>
            </w:pPr>
            <w:r w:rsidRPr="00710CC1">
              <w:rPr>
                <w:color w:val="000000"/>
              </w:rPr>
              <w:t>Actual Bads</w:t>
            </w:r>
          </w:p>
        </w:tc>
        <w:tc>
          <w:tcPr>
            <w:tcW w:w="1720" w:type="dxa"/>
            <w:tcBorders>
              <w:top w:val="nil"/>
              <w:left w:val="nil"/>
              <w:bottom w:val="single" w:sz="8" w:space="0" w:color="auto"/>
              <w:right w:val="single" w:sz="8" w:space="0" w:color="auto"/>
            </w:tcBorders>
            <w:vAlign w:val="center"/>
          </w:tcPr>
          <w:p w14:paraId="686B1545" w14:textId="77777777" w:rsidR="005269C0" w:rsidRPr="00710CC1" w:rsidRDefault="005269C0" w:rsidP="002E7832">
            <w:pPr>
              <w:jc w:val="center"/>
              <w:rPr>
                <w:color w:val="FF0000"/>
              </w:rPr>
            </w:pPr>
            <w:r w:rsidRPr="00710CC1">
              <w:rPr>
                <w:color w:val="FF0000"/>
              </w:rPr>
              <w:t> </w:t>
            </w:r>
          </w:p>
        </w:tc>
        <w:tc>
          <w:tcPr>
            <w:tcW w:w="1367" w:type="dxa"/>
            <w:tcBorders>
              <w:top w:val="nil"/>
              <w:left w:val="nil"/>
              <w:bottom w:val="single" w:sz="8" w:space="0" w:color="auto"/>
              <w:right w:val="single" w:sz="8" w:space="0" w:color="auto"/>
            </w:tcBorders>
            <w:vAlign w:val="center"/>
          </w:tcPr>
          <w:p w14:paraId="6F1BE216" w14:textId="6262BCAB" w:rsidR="005269C0" w:rsidRPr="00710CC1" w:rsidRDefault="005269C0" w:rsidP="002E7832">
            <w:pPr>
              <w:jc w:val="center"/>
            </w:pPr>
          </w:p>
        </w:tc>
        <w:tc>
          <w:tcPr>
            <w:tcW w:w="801" w:type="dxa"/>
            <w:tcBorders>
              <w:top w:val="nil"/>
              <w:left w:val="nil"/>
              <w:bottom w:val="single" w:sz="8" w:space="0" w:color="auto"/>
              <w:right w:val="single" w:sz="8" w:space="0" w:color="auto"/>
            </w:tcBorders>
          </w:tcPr>
          <w:p w14:paraId="4EE6A819" w14:textId="77777777" w:rsidR="005269C0" w:rsidRPr="00710CC1" w:rsidRDefault="005269C0" w:rsidP="002E7832">
            <w:pPr>
              <w:jc w:val="center"/>
            </w:pPr>
          </w:p>
        </w:tc>
      </w:tr>
      <w:tr w:rsidR="005269C0" w14:paraId="58D4BCFB" w14:textId="01CB989C" w:rsidTr="005269C0">
        <w:trPr>
          <w:trHeight w:val="315"/>
        </w:trPr>
        <w:tc>
          <w:tcPr>
            <w:tcW w:w="2300" w:type="dxa"/>
            <w:tcBorders>
              <w:top w:val="nil"/>
              <w:left w:val="single" w:sz="8" w:space="0" w:color="auto"/>
              <w:bottom w:val="single" w:sz="8" w:space="0" w:color="auto"/>
              <w:right w:val="single" w:sz="8" w:space="0" w:color="auto"/>
            </w:tcBorders>
            <w:vAlign w:val="center"/>
            <w:hideMark/>
          </w:tcPr>
          <w:p w14:paraId="4C25FC90" w14:textId="77777777" w:rsidR="005269C0" w:rsidRPr="00710CC1" w:rsidRDefault="005269C0" w:rsidP="002E7832">
            <w:pPr>
              <w:jc w:val="center"/>
              <w:rPr>
                <w:color w:val="000000"/>
                <w:sz w:val="22"/>
                <w:szCs w:val="22"/>
              </w:rPr>
            </w:pPr>
            <w:r w:rsidRPr="00710CC1">
              <w:rPr>
                <w:color w:val="000000"/>
              </w:rPr>
              <w:t>Expected Goods</w:t>
            </w:r>
          </w:p>
        </w:tc>
        <w:tc>
          <w:tcPr>
            <w:tcW w:w="1720" w:type="dxa"/>
            <w:tcBorders>
              <w:top w:val="nil"/>
              <w:left w:val="nil"/>
              <w:bottom w:val="single" w:sz="8" w:space="0" w:color="auto"/>
              <w:right w:val="single" w:sz="8" w:space="0" w:color="auto"/>
            </w:tcBorders>
            <w:vAlign w:val="center"/>
            <w:hideMark/>
          </w:tcPr>
          <w:p w14:paraId="685700AB" w14:textId="7F8B442A" w:rsidR="005269C0" w:rsidRPr="00710CC1" w:rsidRDefault="005269C0" w:rsidP="002E7832">
            <w:pPr>
              <w:jc w:val="center"/>
              <w:rPr>
                <w:color w:val="000000"/>
              </w:rPr>
            </w:pPr>
            <w:r w:rsidRPr="00710CC1">
              <w:rPr>
                <w:color w:val="000000"/>
              </w:rPr>
              <w:t>1731.1</w:t>
            </w:r>
          </w:p>
        </w:tc>
        <w:tc>
          <w:tcPr>
            <w:tcW w:w="1367" w:type="dxa"/>
            <w:tcBorders>
              <w:top w:val="nil"/>
              <w:left w:val="nil"/>
              <w:bottom w:val="single" w:sz="8" w:space="0" w:color="auto"/>
              <w:right w:val="single" w:sz="8" w:space="0" w:color="auto"/>
            </w:tcBorders>
            <w:vAlign w:val="center"/>
            <w:hideMark/>
          </w:tcPr>
          <w:p w14:paraId="6CC19096" w14:textId="3B647B26" w:rsidR="005269C0" w:rsidRPr="00710CC1" w:rsidRDefault="005269C0" w:rsidP="002E7832">
            <w:pPr>
              <w:jc w:val="center"/>
              <w:rPr>
                <w:color w:val="000000"/>
              </w:rPr>
            </w:pPr>
            <w:r w:rsidRPr="00710CC1">
              <w:rPr>
                <w:color w:val="000000"/>
              </w:rPr>
              <w:t>192.</w:t>
            </w:r>
            <w:r w:rsidR="007B20DD" w:rsidRPr="00710CC1">
              <w:rPr>
                <w:color w:val="000000"/>
              </w:rPr>
              <w:t>4</w:t>
            </w:r>
          </w:p>
        </w:tc>
        <w:tc>
          <w:tcPr>
            <w:tcW w:w="801" w:type="dxa"/>
            <w:tcBorders>
              <w:top w:val="nil"/>
              <w:left w:val="nil"/>
              <w:bottom w:val="single" w:sz="8" w:space="0" w:color="auto"/>
              <w:right w:val="single" w:sz="8" w:space="0" w:color="auto"/>
            </w:tcBorders>
          </w:tcPr>
          <w:p w14:paraId="7AAA3DC2" w14:textId="742EE053" w:rsidR="005269C0" w:rsidRPr="00710CC1" w:rsidRDefault="005269C0" w:rsidP="002E7832">
            <w:pPr>
              <w:jc w:val="center"/>
              <w:rPr>
                <w:color w:val="000000"/>
              </w:rPr>
            </w:pPr>
            <w:r w:rsidRPr="00710CC1">
              <w:rPr>
                <w:color w:val="000000"/>
              </w:rPr>
              <w:t>406</w:t>
            </w:r>
            <w:r w:rsidR="007B20DD" w:rsidRPr="00710CC1">
              <w:rPr>
                <w:color w:val="000000"/>
              </w:rPr>
              <w:t>0.2</w:t>
            </w:r>
          </w:p>
        </w:tc>
      </w:tr>
      <w:tr w:rsidR="005269C0" w14:paraId="65E7333B" w14:textId="7010384F" w:rsidTr="005269C0">
        <w:trPr>
          <w:trHeight w:val="315"/>
        </w:trPr>
        <w:tc>
          <w:tcPr>
            <w:tcW w:w="2300" w:type="dxa"/>
            <w:tcBorders>
              <w:top w:val="nil"/>
              <w:left w:val="single" w:sz="8" w:space="0" w:color="auto"/>
              <w:bottom w:val="single" w:sz="8" w:space="0" w:color="auto"/>
              <w:right w:val="single" w:sz="8" w:space="0" w:color="auto"/>
            </w:tcBorders>
            <w:vAlign w:val="center"/>
            <w:hideMark/>
          </w:tcPr>
          <w:p w14:paraId="7462D800" w14:textId="77777777" w:rsidR="005269C0" w:rsidRPr="00710CC1" w:rsidRDefault="005269C0" w:rsidP="002E7832">
            <w:pPr>
              <w:jc w:val="center"/>
              <w:rPr>
                <w:color w:val="000000"/>
                <w:sz w:val="22"/>
                <w:szCs w:val="22"/>
              </w:rPr>
            </w:pPr>
            <w:r w:rsidRPr="00710CC1">
              <w:rPr>
                <w:color w:val="000000"/>
              </w:rPr>
              <w:t>Expected Bads</w:t>
            </w:r>
          </w:p>
        </w:tc>
        <w:tc>
          <w:tcPr>
            <w:tcW w:w="1720" w:type="dxa"/>
            <w:tcBorders>
              <w:top w:val="nil"/>
              <w:left w:val="nil"/>
              <w:bottom w:val="single" w:sz="8" w:space="0" w:color="auto"/>
              <w:right w:val="single" w:sz="8" w:space="0" w:color="auto"/>
            </w:tcBorders>
            <w:vAlign w:val="center"/>
            <w:hideMark/>
          </w:tcPr>
          <w:p w14:paraId="0F056AA5" w14:textId="29C2174C" w:rsidR="005269C0" w:rsidRPr="00710CC1" w:rsidRDefault="005269C0" w:rsidP="002E7832">
            <w:pPr>
              <w:jc w:val="center"/>
              <w:rPr>
                <w:color w:val="000000"/>
              </w:rPr>
            </w:pPr>
            <w:r w:rsidRPr="00710CC1">
              <w:rPr>
                <w:color w:val="000000"/>
              </w:rPr>
              <w:t>357</w:t>
            </w:r>
            <w:r w:rsidR="007B20DD" w:rsidRPr="00710CC1">
              <w:rPr>
                <w:color w:val="000000"/>
              </w:rPr>
              <w:t>.1</w:t>
            </w:r>
          </w:p>
        </w:tc>
        <w:tc>
          <w:tcPr>
            <w:tcW w:w="1367" w:type="dxa"/>
            <w:tcBorders>
              <w:top w:val="nil"/>
              <w:left w:val="nil"/>
              <w:bottom w:val="single" w:sz="8" w:space="0" w:color="auto"/>
              <w:right w:val="single" w:sz="8" w:space="0" w:color="auto"/>
            </w:tcBorders>
            <w:vAlign w:val="center"/>
            <w:hideMark/>
          </w:tcPr>
          <w:p w14:paraId="5DD8EC1E" w14:textId="280F01AA" w:rsidR="005269C0" w:rsidRPr="00710CC1" w:rsidRDefault="005269C0" w:rsidP="002E7832">
            <w:pPr>
              <w:jc w:val="center"/>
              <w:rPr>
                <w:color w:val="000000"/>
              </w:rPr>
            </w:pPr>
            <w:r w:rsidRPr="00710CC1">
              <w:rPr>
                <w:color w:val="000000"/>
              </w:rPr>
              <w:t>8.9</w:t>
            </w:r>
          </w:p>
        </w:tc>
        <w:tc>
          <w:tcPr>
            <w:tcW w:w="801" w:type="dxa"/>
            <w:tcBorders>
              <w:top w:val="nil"/>
              <w:left w:val="nil"/>
              <w:bottom w:val="single" w:sz="8" w:space="0" w:color="auto"/>
              <w:right w:val="single" w:sz="8" w:space="0" w:color="auto"/>
            </w:tcBorders>
          </w:tcPr>
          <w:p w14:paraId="394D10C8" w14:textId="61465A47" w:rsidR="005269C0" w:rsidRPr="00710CC1" w:rsidRDefault="005269C0" w:rsidP="002E7832">
            <w:pPr>
              <w:jc w:val="center"/>
              <w:rPr>
                <w:color w:val="000000"/>
              </w:rPr>
            </w:pPr>
            <w:r w:rsidRPr="00710CC1">
              <w:rPr>
                <w:color w:val="000000"/>
              </w:rPr>
              <w:t>124.3</w:t>
            </w:r>
          </w:p>
        </w:tc>
      </w:tr>
    </w:tbl>
    <w:p w14:paraId="71A553B2" w14:textId="37373C2F" w:rsidR="005269C0" w:rsidRPr="00710CC1" w:rsidRDefault="00710CC1" w:rsidP="005269C0">
      <w:pPr>
        <w:rPr>
          <w:lang w:eastAsia="en-US"/>
        </w:rPr>
      </w:pPr>
      <w:r w:rsidRPr="00710CC1">
        <w:rPr>
          <w:lang w:eastAsia="en-US"/>
        </w:rPr>
        <w:t>Table 8</w:t>
      </w:r>
    </w:p>
    <w:p w14:paraId="7AA4B2C8" w14:textId="77777777" w:rsidR="005269C0" w:rsidRPr="00A33ADF" w:rsidRDefault="005269C0" w:rsidP="00A970CA">
      <w:pPr>
        <w:rPr>
          <w:b/>
          <w:sz w:val="16"/>
          <w:szCs w:val="16"/>
          <w:u w:val="single"/>
        </w:rPr>
      </w:pPr>
    </w:p>
    <w:p w14:paraId="47A26FA1" w14:textId="77777777" w:rsidR="00A970CA" w:rsidRPr="00A33ADF" w:rsidRDefault="00A970CA" w:rsidP="00A970CA">
      <w:pPr>
        <w:rPr>
          <w:rFonts w:asciiTheme="minorHAnsi" w:hAnsiTheme="minorHAnsi" w:cstheme="minorBidi"/>
          <w:sz w:val="16"/>
          <w:szCs w:val="16"/>
          <w:lang w:eastAsia="en-US"/>
        </w:rPr>
      </w:pPr>
    </w:p>
    <w:p w14:paraId="3DA14888" w14:textId="77777777" w:rsidR="00A970CA" w:rsidRPr="008F6F25" w:rsidRDefault="00A970CA" w:rsidP="00A970CA">
      <w:r w:rsidRPr="008F6F25">
        <w:t>The expected number</w:t>
      </w:r>
      <w:r>
        <w:t>s</w:t>
      </w:r>
      <w:r w:rsidRPr="008F6F25">
        <w:t xml:space="preserve"> of Goods and Bads come from the scorecard development.</w:t>
      </w:r>
      <w:r>
        <w:t xml:space="preserve"> (You are given these - you do not need to calculate these.)</w:t>
      </w:r>
    </w:p>
    <w:p w14:paraId="6F686976" w14:textId="537F4EA3" w:rsidR="00A970CA" w:rsidRDefault="00A970CA" w:rsidP="00A970CA">
      <w:r w:rsidRPr="008F6F25">
        <w:t>Examine the Irish data and complete the table</w:t>
      </w:r>
      <w:r>
        <w:t xml:space="preserve"> above.</w:t>
      </w:r>
      <w:r>
        <w:tab/>
      </w:r>
      <w:r>
        <w:tab/>
      </w:r>
      <w:r w:rsidR="00DB41B2">
        <w:tab/>
      </w:r>
      <w:r w:rsidR="00DB41B2">
        <w:tab/>
      </w:r>
      <w:r w:rsidR="00DB41B2">
        <w:tab/>
      </w:r>
      <w:r w:rsidR="00DB41B2" w:rsidRPr="00DB41B2">
        <w:rPr>
          <w:b/>
          <w:bCs/>
          <w:color w:val="FF0000"/>
        </w:rPr>
        <w:t>1 1/2</w:t>
      </w:r>
      <w:r>
        <w:tab/>
      </w:r>
      <w:r>
        <w:tab/>
      </w:r>
      <w:r>
        <w:tab/>
      </w:r>
      <w:r>
        <w:tab/>
      </w:r>
      <w:r>
        <w:tab/>
      </w:r>
      <w:r>
        <w:tab/>
      </w:r>
      <w:r>
        <w:tab/>
      </w:r>
      <w:r>
        <w:tab/>
      </w:r>
      <w:r>
        <w:tab/>
      </w:r>
      <w:r>
        <w:tab/>
      </w:r>
      <w:r>
        <w:tab/>
      </w:r>
      <w:r>
        <w:tab/>
      </w:r>
    </w:p>
    <w:p w14:paraId="13A2CED4" w14:textId="05A87E8F" w:rsidR="00A970CA" w:rsidRDefault="00A970CA" w:rsidP="00A970CA">
      <w:r>
        <w:t xml:space="preserve">Then, complete </w:t>
      </w:r>
      <w:r w:rsidR="00710CC1">
        <w:t>T</w:t>
      </w:r>
      <w:r>
        <w:t xml:space="preserve">able </w:t>
      </w:r>
      <w:r w:rsidR="00710CC1">
        <w:t xml:space="preserve">9 </w:t>
      </w:r>
      <w:r>
        <w:t xml:space="preserve">below </w:t>
      </w:r>
    </w:p>
    <w:p w14:paraId="0A433614" w14:textId="77777777" w:rsidR="00A970CA" w:rsidRDefault="00A970CA" w:rsidP="00A970CA"/>
    <w:tbl>
      <w:tblPr>
        <w:tblW w:w="76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1"/>
        <w:gridCol w:w="998"/>
        <w:gridCol w:w="992"/>
        <w:gridCol w:w="2126"/>
        <w:gridCol w:w="1843"/>
      </w:tblGrid>
      <w:tr w:rsidR="00A970CA" w:rsidRPr="00D73301" w14:paraId="1588986C" w14:textId="77777777" w:rsidTr="007B20DD">
        <w:trPr>
          <w:trHeight w:val="915"/>
        </w:trPr>
        <w:tc>
          <w:tcPr>
            <w:tcW w:w="1691" w:type="dxa"/>
            <w:shd w:val="clear" w:color="auto" w:fill="auto"/>
            <w:vAlign w:val="center"/>
            <w:hideMark/>
          </w:tcPr>
          <w:p w14:paraId="636E4487" w14:textId="77777777" w:rsidR="00A970CA" w:rsidRPr="0031146D" w:rsidRDefault="00A970CA" w:rsidP="002E7832">
            <w:pPr>
              <w:rPr>
                <w:rFonts w:ascii="Calibri" w:hAnsi="Calibri" w:cs="Calibri"/>
                <w:sz w:val="22"/>
                <w:szCs w:val="22"/>
              </w:rPr>
            </w:pPr>
            <w:r w:rsidRPr="0031146D">
              <w:rPr>
                <w:rFonts w:ascii="Calibri" w:hAnsi="Calibri" w:cs="Calibri"/>
                <w:sz w:val="22"/>
                <w:szCs w:val="22"/>
              </w:rPr>
              <w:t>Attribute</w:t>
            </w:r>
          </w:p>
        </w:tc>
        <w:tc>
          <w:tcPr>
            <w:tcW w:w="998" w:type="dxa"/>
            <w:shd w:val="clear" w:color="auto" w:fill="auto"/>
            <w:vAlign w:val="center"/>
            <w:hideMark/>
          </w:tcPr>
          <w:p w14:paraId="1847EBA7" w14:textId="77777777" w:rsidR="00A970CA" w:rsidRPr="0031146D" w:rsidRDefault="00A970CA" w:rsidP="002E7832">
            <w:pPr>
              <w:rPr>
                <w:rFonts w:ascii="Calibri" w:hAnsi="Calibri" w:cs="Calibri"/>
                <w:sz w:val="22"/>
                <w:szCs w:val="22"/>
              </w:rPr>
            </w:pPr>
            <w:r w:rsidRPr="0031146D">
              <w:rPr>
                <w:rFonts w:ascii="Calibri" w:hAnsi="Calibri" w:cs="Calibri"/>
                <w:sz w:val="22"/>
                <w:szCs w:val="22"/>
              </w:rPr>
              <w:t>Delta Score</w:t>
            </w:r>
          </w:p>
        </w:tc>
        <w:tc>
          <w:tcPr>
            <w:tcW w:w="992" w:type="dxa"/>
            <w:shd w:val="clear" w:color="auto" w:fill="auto"/>
            <w:vAlign w:val="center"/>
            <w:hideMark/>
          </w:tcPr>
          <w:p w14:paraId="1A281BC5" w14:textId="77777777" w:rsidR="00A970CA" w:rsidRPr="0031146D" w:rsidRDefault="00A970CA" w:rsidP="002E7832">
            <w:pPr>
              <w:rPr>
                <w:rFonts w:ascii="Calibri" w:hAnsi="Calibri" w:cs="Calibri"/>
                <w:sz w:val="22"/>
                <w:szCs w:val="22"/>
              </w:rPr>
            </w:pPr>
            <w:r w:rsidRPr="0031146D">
              <w:rPr>
                <w:rFonts w:ascii="Calibri" w:hAnsi="Calibri" w:cs="Calibri"/>
                <w:sz w:val="22"/>
                <w:szCs w:val="22"/>
              </w:rPr>
              <w:t>Excess Goods</w:t>
            </w:r>
          </w:p>
        </w:tc>
        <w:tc>
          <w:tcPr>
            <w:tcW w:w="2126" w:type="dxa"/>
            <w:shd w:val="clear" w:color="auto" w:fill="auto"/>
            <w:vAlign w:val="center"/>
            <w:hideMark/>
          </w:tcPr>
          <w:p w14:paraId="0FBE0D97" w14:textId="77777777" w:rsidR="00A970CA" w:rsidRPr="0031146D" w:rsidRDefault="00A970CA" w:rsidP="002E7832">
            <w:pPr>
              <w:rPr>
                <w:rFonts w:ascii="Calibri" w:hAnsi="Calibri" w:cs="Calibri"/>
                <w:sz w:val="22"/>
                <w:szCs w:val="22"/>
              </w:rPr>
            </w:pPr>
            <w:r w:rsidRPr="0031146D">
              <w:rPr>
                <w:rFonts w:ascii="Calibri" w:hAnsi="Calibri" w:cs="Calibri"/>
                <w:sz w:val="22"/>
                <w:szCs w:val="22"/>
              </w:rPr>
              <w:t>Possible Attribute Score</w:t>
            </w:r>
          </w:p>
        </w:tc>
        <w:tc>
          <w:tcPr>
            <w:tcW w:w="1843" w:type="dxa"/>
            <w:shd w:val="clear" w:color="auto" w:fill="auto"/>
            <w:vAlign w:val="center"/>
            <w:hideMark/>
          </w:tcPr>
          <w:p w14:paraId="091C161A" w14:textId="77777777" w:rsidR="00A970CA" w:rsidRPr="0031146D" w:rsidRDefault="00A970CA" w:rsidP="002E7832">
            <w:pPr>
              <w:rPr>
                <w:rFonts w:ascii="Calibri" w:hAnsi="Calibri" w:cs="Calibri"/>
                <w:sz w:val="22"/>
                <w:szCs w:val="22"/>
              </w:rPr>
            </w:pPr>
            <w:r w:rsidRPr="0031146D">
              <w:rPr>
                <w:rFonts w:ascii="Calibri" w:hAnsi="Calibri" w:cs="Calibri"/>
                <w:sz w:val="22"/>
                <w:szCs w:val="22"/>
                <w:lang w:val="el-GR"/>
              </w:rPr>
              <w:t xml:space="preserve">χ2 Contribution </w:t>
            </w:r>
          </w:p>
        </w:tc>
      </w:tr>
      <w:tr w:rsidR="007B20DD" w:rsidRPr="00D73301" w14:paraId="2B96C2CE" w14:textId="77777777" w:rsidTr="007B20DD">
        <w:trPr>
          <w:trHeight w:val="315"/>
        </w:trPr>
        <w:tc>
          <w:tcPr>
            <w:tcW w:w="1691" w:type="dxa"/>
            <w:shd w:val="clear" w:color="auto" w:fill="auto"/>
            <w:vAlign w:val="center"/>
            <w:hideMark/>
          </w:tcPr>
          <w:p w14:paraId="562F63FC" w14:textId="77777777" w:rsidR="007B20DD" w:rsidRDefault="007B20DD" w:rsidP="007B20DD">
            <w:r>
              <w:t>BOT / REF / RES / TAX</w:t>
            </w:r>
          </w:p>
          <w:p w14:paraId="778415E6" w14:textId="77777777" w:rsidR="007B20DD" w:rsidRDefault="007B20DD" w:rsidP="007B20DD"/>
          <w:p w14:paraId="344C2AD2" w14:textId="50EE047F" w:rsidR="007B20DD" w:rsidRPr="0031146D" w:rsidRDefault="007B20DD" w:rsidP="007B20DD">
            <w:pPr>
              <w:rPr>
                <w:rFonts w:ascii="Calibri" w:hAnsi="Calibri" w:cs="Calibri"/>
                <w:sz w:val="22"/>
                <w:szCs w:val="22"/>
              </w:rPr>
            </w:pPr>
          </w:p>
        </w:tc>
        <w:tc>
          <w:tcPr>
            <w:tcW w:w="998" w:type="dxa"/>
            <w:shd w:val="clear" w:color="auto" w:fill="auto"/>
            <w:vAlign w:val="center"/>
          </w:tcPr>
          <w:p w14:paraId="2E3AD244" w14:textId="77777777" w:rsidR="007B20DD" w:rsidRPr="00DB4EBB" w:rsidRDefault="007B20DD" w:rsidP="007B20DD">
            <w:pPr>
              <w:jc w:val="center"/>
              <w:rPr>
                <w:b/>
                <w:bCs/>
                <w:color w:val="7030A0"/>
              </w:rPr>
            </w:pPr>
          </w:p>
        </w:tc>
        <w:tc>
          <w:tcPr>
            <w:tcW w:w="992" w:type="dxa"/>
            <w:shd w:val="clear" w:color="auto" w:fill="auto"/>
            <w:vAlign w:val="center"/>
            <w:hideMark/>
          </w:tcPr>
          <w:p w14:paraId="21A14CC0" w14:textId="27A18B8D" w:rsidR="007B20DD" w:rsidRPr="007B20DD" w:rsidRDefault="007B20DD" w:rsidP="007B20DD">
            <w:pPr>
              <w:jc w:val="center"/>
            </w:pPr>
          </w:p>
          <w:p w14:paraId="440A379E" w14:textId="16481907" w:rsidR="007B20DD" w:rsidRPr="007B20DD" w:rsidRDefault="007B20DD" w:rsidP="007B20DD">
            <w:pPr>
              <w:jc w:val="center"/>
            </w:pPr>
            <w:r w:rsidRPr="007B20DD">
              <w:t>-37.1</w:t>
            </w:r>
          </w:p>
        </w:tc>
        <w:tc>
          <w:tcPr>
            <w:tcW w:w="2126" w:type="dxa"/>
            <w:shd w:val="clear" w:color="auto" w:fill="auto"/>
            <w:vAlign w:val="center"/>
            <w:hideMark/>
          </w:tcPr>
          <w:p w14:paraId="57048861" w14:textId="7B7377F6" w:rsidR="007B20DD" w:rsidRPr="007B20DD" w:rsidRDefault="007B20DD" w:rsidP="007B20DD">
            <w:pPr>
              <w:jc w:val="center"/>
            </w:pPr>
          </w:p>
        </w:tc>
        <w:tc>
          <w:tcPr>
            <w:tcW w:w="1843" w:type="dxa"/>
            <w:shd w:val="clear" w:color="auto" w:fill="auto"/>
            <w:vAlign w:val="center"/>
            <w:hideMark/>
          </w:tcPr>
          <w:p w14:paraId="63F0E53A" w14:textId="549CEA27" w:rsidR="007B20DD" w:rsidRPr="007B20DD" w:rsidRDefault="007B20DD" w:rsidP="007B20DD">
            <w:pPr>
              <w:jc w:val="center"/>
            </w:pPr>
            <w:r w:rsidRPr="007B20DD">
              <w:t>4.</w:t>
            </w:r>
            <w:r w:rsidR="00D646CC">
              <w:t>09</w:t>
            </w:r>
          </w:p>
        </w:tc>
      </w:tr>
      <w:tr w:rsidR="007B20DD" w:rsidRPr="00D73301" w14:paraId="6DBDA014" w14:textId="77777777" w:rsidTr="007B20DD">
        <w:trPr>
          <w:trHeight w:val="315"/>
        </w:trPr>
        <w:tc>
          <w:tcPr>
            <w:tcW w:w="1691" w:type="dxa"/>
            <w:shd w:val="clear" w:color="auto" w:fill="auto"/>
            <w:vAlign w:val="center"/>
            <w:hideMark/>
          </w:tcPr>
          <w:p w14:paraId="0CDD1580" w14:textId="77777777" w:rsidR="007B20DD" w:rsidRDefault="007B20DD" w:rsidP="007B20DD">
            <w:r>
              <w:t>MED / BUS / FAR</w:t>
            </w:r>
          </w:p>
          <w:p w14:paraId="51BC1F6B" w14:textId="16A1096E" w:rsidR="007B20DD" w:rsidRPr="007B20DD" w:rsidRDefault="007B20DD" w:rsidP="007B20DD"/>
        </w:tc>
        <w:tc>
          <w:tcPr>
            <w:tcW w:w="998" w:type="dxa"/>
            <w:shd w:val="clear" w:color="auto" w:fill="auto"/>
            <w:vAlign w:val="center"/>
          </w:tcPr>
          <w:p w14:paraId="390E29C2" w14:textId="50D6F37A" w:rsidR="007B20DD" w:rsidRPr="0081791F" w:rsidRDefault="007B20DD" w:rsidP="007B20DD">
            <w:pPr>
              <w:jc w:val="center"/>
            </w:pPr>
          </w:p>
        </w:tc>
        <w:tc>
          <w:tcPr>
            <w:tcW w:w="992" w:type="dxa"/>
            <w:shd w:val="clear" w:color="auto" w:fill="auto"/>
            <w:vAlign w:val="center"/>
            <w:hideMark/>
          </w:tcPr>
          <w:p w14:paraId="6F64C1CE" w14:textId="726A28B4" w:rsidR="007B20DD" w:rsidRPr="007B20DD" w:rsidRDefault="007B20DD" w:rsidP="007B20DD">
            <w:pPr>
              <w:jc w:val="center"/>
            </w:pPr>
          </w:p>
        </w:tc>
        <w:tc>
          <w:tcPr>
            <w:tcW w:w="2126" w:type="dxa"/>
            <w:shd w:val="clear" w:color="auto" w:fill="auto"/>
            <w:vAlign w:val="center"/>
          </w:tcPr>
          <w:p w14:paraId="076BDCDF" w14:textId="56D99EA6" w:rsidR="007B20DD" w:rsidRPr="007B20DD" w:rsidRDefault="007B20DD" w:rsidP="007B20DD">
            <w:pPr>
              <w:jc w:val="center"/>
            </w:pPr>
          </w:p>
        </w:tc>
        <w:tc>
          <w:tcPr>
            <w:tcW w:w="1843" w:type="dxa"/>
            <w:shd w:val="clear" w:color="auto" w:fill="auto"/>
            <w:vAlign w:val="center"/>
          </w:tcPr>
          <w:p w14:paraId="5005132E" w14:textId="707101EC" w:rsidR="007B20DD" w:rsidRPr="007B20DD" w:rsidRDefault="007B20DD" w:rsidP="007B20DD">
            <w:pPr>
              <w:jc w:val="center"/>
            </w:pPr>
            <w:r w:rsidRPr="007B20DD">
              <w:t>0.</w:t>
            </w:r>
            <w:r w:rsidR="00D646CC">
              <w:t>43</w:t>
            </w:r>
          </w:p>
        </w:tc>
      </w:tr>
      <w:tr w:rsidR="007B20DD" w:rsidRPr="00D73301" w14:paraId="0A45EBC4" w14:textId="77777777" w:rsidTr="007B20DD">
        <w:trPr>
          <w:trHeight w:val="315"/>
        </w:trPr>
        <w:tc>
          <w:tcPr>
            <w:tcW w:w="1691" w:type="dxa"/>
            <w:shd w:val="clear" w:color="auto" w:fill="auto"/>
            <w:vAlign w:val="center"/>
          </w:tcPr>
          <w:p w14:paraId="319EFBD3" w14:textId="77777777" w:rsidR="007B20DD" w:rsidRDefault="007B20DD" w:rsidP="007B20DD">
            <w:pPr>
              <w:rPr>
                <w:rFonts w:ascii="Arial" w:hAnsi="Arial" w:cs="Arial"/>
                <w:color w:val="000000"/>
              </w:rPr>
            </w:pPr>
            <w:r>
              <w:rPr>
                <w:rFonts w:ascii="Arial" w:hAnsi="Arial" w:cs="Arial"/>
                <w:color w:val="000000"/>
              </w:rPr>
              <w:t>All Others</w:t>
            </w:r>
          </w:p>
          <w:p w14:paraId="293C3792" w14:textId="79B7AE27" w:rsidR="007B20DD" w:rsidRDefault="007B20DD" w:rsidP="007B20DD">
            <w:pPr>
              <w:rPr>
                <w:rFonts w:ascii="Calibri" w:hAnsi="Calibri" w:cs="Calibri"/>
                <w:sz w:val="22"/>
                <w:szCs w:val="22"/>
              </w:rPr>
            </w:pPr>
          </w:p>
        </w:tc>
        <w:tc>
          <w:tcPr>
            <w:tcW w:w="998" w:type="dxa"/>
            <w:shd w:val="clear" w:color="auto" w:fill="auto"/>
            <w:vAlign w:val="center"/>
          </w:tcPr>
          <w:p w14:paraId="062C937D" w14:textId="13853805" w:rsidR="007B20DD" w:rsidRPr="0081791F" w:rsidRDefault="007B20DD" w:rsidP="007B20DD">
            <w:pPr>
              <w:jc w:val="center"/>
            </w:pPr>
            <w:r>
              <w:t>10.19</w:t>
            </w:r>
          </w:p>
        </w:tc>
        <w:tc>
          <w:tcPr>
            <w:tcW w:w="992" w:type="dxa"/>
            <w:shd w:val="clear" w:color="auto" w:fill="auto"/>
            <w:vAlign w:val="center"/>
          </w:tcPr>
          <w:p w14:paraId="7722E5C5" w14:textId="70D5F3AA" w:rsidR="007B20DD" w:rsidRPr="0081791F" w:rsidRDefault="007B20DD" w:rsidP="007B20DD">
            <w:pPr>
              <w:jc w:val="center"/>
            </w:pPr>
            <w:r>
              <w:t>35.8</w:t>
            </w:r>
          </w:p>
        </w:tc>
        <w:tc>
          <w:tcPr>
            <w:tcW w:w="2126" w:type="dxa"/>
            <w:shd w:val="clear" w:color="auto" w:fill="auto"/>
            <w:vAlign w:val="center"/>
          </w:tcPr>
          <w:p w14:paraId="10D59BB9" w14:textId="77777777" w:rsidR="007B20DD" w:rsidRPr="00DB4EBB" w:rsidRDefault="007B20DD" w:rsidP="007B20DD">
            <w:pPr>
              <w:jc w:val="center"/>
              <w:rPr>
                <w:b/>
                <w:bCs/>
                <w:color w:val="7030A0"/>
              </w:rPr>
            </w:pPr>
          </w:p>
        </w:tc>
        <w:tc>
          <w:tcPr>
            <w:tcW w:w="1843" w:type="dxa"/>
            <w:shd w:val="clear" w:color="auto" w:fill="auto"/>
            <w:vAlign w:val="center"/>
          </w:tcPr>
          <w:p w14:paraId="6DC3C413" w14:textId="77777777" w:rsidR="007B20DD" w:rsidRPr="00DB4EBB" w:rsidRDefault="007B20DD" w:rsidP="007B20DD">
            <w:pPr>
              <w:jc w:val="center"/>
              <w:rPr>
                <w:b/>
                <w:bCs/>
                <w:color w:val="7030A0"/>
              </w:rPr>
            </w:pPr>
          </w:p>
        </w:tc>
      </w:tr>
    </w:tbl>
    <w:p w14:paraId="1EB30D56" w14:textId="50C66D89" w:rsidR="00A970CA" w:rsidRDefault="00710CC1" w:rsidP="00A970CA">
      <w:r>
        <w:t>Table 9</w:t>
      </w:r>
      <w:r w:rsidR="00DB41B2">
        <w:tab/>
      </w:r>
      <w:r w:rsidR="00DB41B2">
        <w:tab/>
      </w:r>
      <w:r w:rsidR="00DB41B2">
        <w:tab/>
      </w:r>
      <w:r w:rsidR="00DB41B2">
        <w:tab/>
      </w:r>
      <w:r w:rsidR="00DB41B2">
        <w:tab/>
      </w:r>
      <w:r w:rsidR="00DB41B2">
        <w:tab/>
      </w:r>
      <w:r w:rsidR="00DB41B2">
        <w:tab/>
      </w:r>
      <w:r w:rsidR="00DB41B2">
        <w:tab/>
      </w:r>
      <w:r w:rsidR="00DB41B2">
        <w:tab/>
      </w:r>
      <w:r w:rsidR="00DB41B2">
        <w:tab/>
      </w:r>
      <w:r w:rsidR="00DB41B2">
        <w:tab/>
      </w:r>
      <w:r w:rsidR="00DB41B2" w:rsidRPr="00DB41B2">
        <w:rPr>
          <w:b/>
          <w:bCs/>
          <w:color w:val="FF0000"/>
        </w:rPr>
        <w:t>4 1/2</w:t>
      </w:r>
    </w:p>
    <w:p w14:paraId="2BA6798A" w14:textId="77777777" w:rsidR="00DB41B2" w:rsidRDefault="00DB41B2" w:rsidP="00A970CA"/>
    <w:p w14:paraId="68BF4CFB" w14:textId="58B7502C" w:rsidR="00A33ADF" w:rsidRDefault="00DB41B2" w:rsidP="00A970CA">
      <w:r>
        <w:t>Finally, c</w:t>
      </w:r>
      <w:r>
        <w:t>omment on the possible changes to the scorecard.</w:t>
      </w:r>
      <w:r>
        <w:tab/>
      </w:r>
      <w:r>
        <w:tab/>
      </w:r>
      <w:r>
        <w:tab/>
      </w:r>
      <w:r>
        <w:tab/>
      </w:r>
      <w:r>
        <w:tab/>
      </w:r>
      <w:r w:rsidRPr="00DB41B2">
        <w:rPr>
          <w:b/>
          <w:bCs/>
          <w:color w:val="FF0000"/>
        </w:rPr>
        <w:t>1</w:t>
      </w:r>
    </w:p>
    <w:p w14:paraId="29BE3A01" w14:textId="77777777" w:rsidR="00DB41B2" w:rsidRDefault="00DB41B2" w:rsidP="00A970CA"/>
    <w:p w14:paraId="2A71BFE0" w14:textId="77777777" w:rsidR="00405FF5" w:rsidRDefault="00405FF5" w:rsidP="00A970CA"/>
    <w:p w14:paraId="48044182" w14:textId="7FE30DB1" w:rsidR="00405FF5" w:rsidRPr="00D072D4" w:rsidRDefault="00405FF5" w:rsidP="00405FF5">
      <w:pPr>
        <w:rPr>
          <w:b/>
          <w:bCs/>
          <w:sz w:val="28"/>
          <w:szCs w:val="28"/>
        </w:rPr>
      </w:pPr>
      <w:r w:rsidRPr="00D072D4">
        <w:rPr>
          <w:b/>
          <w:bCs/>
          <w:sz w:val="28"/>
          <w:szCs w:val="28"/>
          <w:u w:val="single"/>
        </w:rPr>
        <w:t>Question 1</w:t>
      </w:r>
      <w:r>
        <w:rPr>
          <w:b/>
          <w:bCs/>
          <w:sz w:val="28"/>
          <w:szCs w:val="28"/>
          <w:u w:val="single"/>
        </w:rPr>
        <w:t>2</w:t>
      </w:r>
      <w:r w:rsidRPr="00D072D4">
        <w:rPr>
          <w:b/>
          <w:bCs/>
          <w:sz w:val="28"/>
          <w:szCs w:val="28"/>
        </w:rPr>
        <w:tab/>
      </w:r>
      <w:r w:rsidRPr="00D072D4">
        <w:rPr>
          <w:b/>
          <w:bCs/>
          <w:sz w:val="28"/>
          <w:szCs w:val="28"/>
        </w:rPr>
        <w:tab/>
      </w:r>
      <w:r>
        <w:rPr>
          <w:b/>
          <w:bCs/>
          <w:sz w:val="28"/>
          <w:szCs w:val="28"/>
        </w:rPr>
        <w:tab/>
      </w:r>
      <w:r w:rsidRPr="00D072D4">
        <w:rPr>
          <w:b/>
          <w:bCs/>
          <w:sz w:val="28"/>
          <w:szCs w:val="28"/>
        </w:rPr>
        <w:t>(2 marks)</w:t>
      </w:r>
    </w:p>
    <w:p w14:paraId="6651E64D" w14:textId="77777777" w:rsidR="00405FF5" w:rsidRDefault="00405FF5" w:rsidP="00405FF5"/>
    <w:p w14:paraId="6EFCFC26" w14:textId="77777777" w:rsidR="00405FF5" w:rsidRDefault="00405FF5" w:rsidP="00405FF5">
      <w:r>
        <w:t>Analysis of lending portfolios for Basel / IFRS9 purposes provided evidence of credit behaviour that might have been predicted – that charging higher levels of interest leads to increased charges and repayments and generally increases the level of defaults.</w:t>
      </w:r>
    </w:p>
    <w:p w14:paraId="7A623862" w14:textId="77777777" w:rsidR="00405FF5" w:rsidRDefault="00405FF5" w:rsidP="00405FF5"/>
    <w:p w14:paraId="251A0E1A" w14:textId="77777777" w:rsidR="00405FF5" w:rsidRDefault="00405FF5" w:rsidP="00405FF5">
      <w:r>
        <w:t>However, the analysis also revealed a quite different behavioural effect of charging higher levels of interest. What was it?</w:t>
      </w:r>
    </w:p>
    <w:p w14:paraId="79375637" w14:textId="14F01629" w:rsidR="00710CC1" w:rsidRPr="00D072D4" w:rsidRDefault="00710CC1" w:rsidP="00710CC1">
      <w:pPr>
        <w:rPr>
          <w:b/>
          <w:bCs/>
          <w:sz w:val="28"/>
          <w:szCs w:val="28"/>
        </w:rPr>
      </w:pPr>
      <w:r w:rsidRPr="00D072D4">
        <w:rPr>
          <w:b/>
          <w:bCs/>
          <w:sz w:val="28"/>
          <w:szCs w:val="28"/>
          <w:u w:val="single"/>
        </w:rPr>
        <w:lastRenderedPageBreak/>
        <w:t>Question 1</w:t>
      </w:r>
      <w:r w:rsidR="00405FF5">
        <w:rPr>
          <w:b/>
          <w:bCs/>
          <w:sz w:val="28"/>
          <w:szCs w:val="28"/>
          <w:u w:val="single"/>
        </w:rPr>
        <w:t>3</w:t>
      </w:r>
      <w:r w:rsidRPr="00D072D4">
        <w:rPr>
          <w:b/>
          <w:bCs/>
          <w:sz w:val="28"/>
          <w:szCs w:val="28"/>
        </w:rPr>
        <w:t xml:space="preserve"> </w:t>
      </w:r>
      <w:r w:rsidRPr="00D072D4">
        <w:rPr>
          <w:b/>
          <w:bCs/>
          <w:sz w:val="28"/>
          <w:szCs w:val="28"/>
        </w:rPr>
        <w:tab/>
      </w:r>
      <w:r w:rsidR="00D072D4">
        <w:rPr>
          <w:b/>
          <w:bCs/>
          <w:sz w:val="28"/>
          <w:szCs w:val="28"/>
        </w:rPr>
        <w:tab/>
      </w:r>
      <w:r w:rsidRPr="00D072D4">
        <w:rPr>
          <w:b/>
          <w:bCs/>
          <w:sz w:val="28"/>
          <w:szCs w:val="28"/>
        </w:rPr>
        <w:t>(2 marks)</w:t>
      </w:r>
    </w:p>
    <w:p w14:paraId="5AF3718B" w14:textId="77777777" w:rsidR="00710CC1" w:rsidRPr="00710CC1" w:rsidRDefault="00710CC1" w:rsidP="00710CC1">
      <w:pPr>
        <w:rPr>
          <w:sz w:val="32"/>
          <w:szCs w:val="32"/>
        </w:rPr>
      </w:pPr>
    </w:p>
    <w:p w14:paraId="4857BB2F" w14:textId="0DF93737" w:rsidR="00710CC1" w:rsidRDefault="00710CC1" w:rsidP="00710CC1">
      <w:r>
        <w:t>What is the fundamental difference between the way we interpret a K-S statistic</w:t>
      </w:r>
      <w:r w:rsidR="00A33ADF">
        <w:t>?</w:t>
      </w:r>
      <w:r>
        <w:t xml:space="preserve"> </w:t>
      </w:r>
    </w:p>
    <w:p w14:paraId="68B4E42C" w14:textId="77777777" w:rsidR="00710CC1" w:rsidRDefault="00710CC1" w:rsidP="00710CC1"/>
    <w:p w14:paraId="7EA24D9D" w14:textId="77777777" w:rsidR="00710CC1" w:rsidRDefault="00710CC1" w:rsidP="00710CC1">
      <w:r>
        <w:t>A</w:t>
      </w:r>
      <w:r>
        <w:tab/>
        <w:t xml:space="preserve">in scorecard development, where we might measure the difference between the cumulative distributions of Good and Bad cases </w:t>
      </w:r>
    </w:p>
    <w:p w14:paraId="338873E0" w14:textId="77777777" w:rsidR="00710CC1" w:rsidRDefault="00710CC1" w:rsidP="00710CC1">
      <w:r>
        <w:t>And</w:t>
      </w:r>
    </w:p>
    <w:p w14:paraId="14D22B53" w14:textId="77777777" w:rsidR="00710CC1" w:rsidRDefault="00710CC1" w:rsidP="00710CC1">
      <w:r>
        <w:t>B</w:t>
      </w:r>
      <w:r>
        <w:tab/>
        <w:t>in scorecard monitoring, where we might measure the difference between the cumulative distribution of scores for applications expected, perhaps from the development sample, and the cumulative distribution of scores of applications actually received</w:t>
      </w:r>
    </w:p>
    <w:p w14:paraId="5DD4C58C" w14:textId="77777777" w:rsidR="00710CC1" w:rsidRDefault="00710CC1" w:rsidP="00710CC1"/>
    <w:p w14:paraId="5CBA6114" w14:textId="77777777" w:rsidR="00405FF5" w:rsidRDefault="00405FF5" w:rsidP="00710CC1"/>
    <w:p w14:paraId="31358663" w14:textId="77777777" w:rsidR="002B7347" w:rsidRDefault="002B7347" w:rsidP="00A970CA"/>
    <w:p w14:paraId="791055B2" w14:textId="58836384" w:rsidR="00C80E13" w:rsidRPr="00D072D4" w:rsidRDefault="00C80E13" w:rsidP="00A970CA">
      <w:pPr>
        <w:rPr>
          <w:b/>
          <w:bCs/>
          <w:sz w:val="28"/>
          <w:szCs w:val="28"/>
        </w:rPr>
      </w:pPr>
      <w:r w:rsidRPr="00D072D4">
        <w:rPr>
          <w:b/>
          <w:bCs/>
          <w:sz w:val="28"/>
          <w:szCs w:val="28"/>
          <w:u w:val="single"/>
        </w:rPr>
        <w:t>Qu</w:t>
      </w:r>
      <w:r w:rsidR="004A39A8" w:rsidRPr="00D072D4">
        <w:rPr>
          <w:b/>
          <w:bCs/>
          <w:sz w:val="28"/>
          <w:szCs w:val="28"/>
          <w:u w:val="single"/>
        </w:rPr>
        <w:t>estion 1</w:t>
      </w:r>
      <w:r w:rsidR="00405FF5">
        <w:rPr>
          <w:b/>
          <w:bCs/>
          <w:sz w:val="28"/>
          <w:szCs w:val="28"/>
          <w:u w:val="single"/>
        </w:rPr>
        <w:t>4</w:t>
      </w:r>
      <w:r w:rsidR="004A39A8" w:rsidRPr="00D072D4">
        <w:rPr>
          <w:b/>
          <w:bCs/>
          <w:sz w:val="28"/>
          <w:szCs w:val="28"/>
        </w:rPr>
        <w:tab/>
      </w:r>
      <w:r w:rsidR="004A39A8" w:rsidRPr="00D072D4">
        <w:rPr>
          <w:b/>
          <w:bCs/>
          <w:sz w:val="28"/>
          <w:szCs w:val="28"/>
        </w:rPr>
        <w:tab/>
      </w:r>
      <w:r w:rsidRPr="00D072D4">
        <w:rPr>
          <w:b/>
          <w:bCs/>
          <w:sz w:val="28"/>
          <w:szCs w:val="28"/>
        </w:rPr>
        <w:tab/>
      </w:r>
      <w:r w:rsidR="00602625" w:rsidRPr="00D072D4">
        <w:rPr>
          <w:b/>
          <w:bCs/>
          <w:sz w:val="28"/>
          <w:szCs w:val="28"/>
        </w:rPr>
        <w:t>(</w:t>
      </w:r>
      <w:r w:rsidRPr="00D072D4">
        <w:rPr>
          <w:b/>
          <w:bCs/>
          <w:sz w:val="28"/>
          <w:szCs w:val="28"/>
        </w:rPr>
        <w:t>6 marks</w:t>
      </w:r>
      <w:r w:rsidR="00602625" w:rsidRPr="00D072D4">
        <w:rPr>
          <w:b/>
          <w:bCs/>
          <w:sz w:val="28"/>
          <w:szCs w:val="28"/>
        </w:rPr>
        <w:t>)</w:t>
      </w:r>
    </w:p>
    <w:p w14:paraId="2428C00A" w14:textId="77777777" w:rsidR="00C80E13" w:rsidRDefault="00C80E13" w:rsidP="00A970CA"/>
    <w:p w14:paraId="425E2311" w14:textId="77777777" w:rsidR="002B7347" w:rsidRDefault="002B7347" w:rsidP="00A970CA"/>
    <w:tbl>
      <w:tblPr>
        <w:tblW w:w="5020" w:type="dxa"/>
        <w:tblInd w:w="-10" w:type="dxa"/>
        <w:tblLook w:val="04A0" w:firstRow="1" w:lastRow="0" w:firstColumn="1" w:lastColumn="0" w:noHBand="0" w:noVBand="1"/>
      </w:tblPr>
      <w:tblGrid>
        <w:gridCol w:w="1440"/>
        <w:gridCol w:w="1510"/>
        <w:gridCol w:w="1016"/>
        <w:gridCol w:w="1054"/>
      </w:tblGrid>
      <w:tr w:rsidR="00DB5E71" w14:paraId="1F1DF700" w14:textId="77777777" w:rsidTr="00DB5E71">
        <w:trPr>
          <w:trHeight w:val="645"/>
        </w:trPr>
        <w:tc>
          <w:tcPr>
            <w:tcW w:w="144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733A486D" w14:textId="77777777" w:rsidR="00DB5E71" w:rsidRDefault="00DB5E71">
            <w:pPr>
              <w:rPr>
                <w:b/>
                <w:bCs/>
                <w:color w:val="000000"/>
              </w:rPr>
            </w:pPr>
            <w:r>
              <w:rPr>
                <w:b/>
                <w:bCs/>
                <w:color w:val="000000"/>
              </w:rPr>
              <w:t>Score</w:t>
            </w:r>
          </w:p>
        </w:tc>
        <w:tc>
          <w:tcPr>
            <w:tcW w:w="1510" w:type="dxa"/>
            <w:tcBorders>
              <w:top w:val="single" w:sz="8" w:space="0" w:color="auto"/>
              <w:left w:val="nil"/>
              <w:bottom w:val="single" w:sz="8" w:space="0" w:color="auto"/>
              <w:right w:val="single" w:sz="8" w:space="0" w:color="auto"/>
            </w:tcBorders>
            <w:shd w:val="clear" w:color="auto" w:fill="auto"/>
            <w:vAlign w:val="center"/>
            <w:hideMark/>
          </w:tcPr>
          <w:p w14:paraId="1DF9659A" w14:textId="77777777" w:rsidR="00DB5E71" w:rsidRDefault="00DB5E71">
            <w:pPr>
              <w:rPr>
                <w:b/>
                <w:bCs/>
                <w:color w:val="000000"/>
              </w:rPr>
            </w:pPr>
            <w:r>
              <w:rPr>
                <w:b/>
                <w:bCs/>
                <w:color w:val="000000"/>
              </w:rPr>
              <w:t>Applications</w:t>
            </w:r>
          </w:p>
        </w:tc>
        <w:tc>
          <w:tcPr>
            <w:tcW w:w="1016" w:type="dxa"/>
            <w:tcBorders>
              <w:top w:val="single" w:sz="8" w:space="0" w:color="auto"/>
              <w:left w:val="nil"/>
              <w:bottom w:val="single" w:sz="8" w:space="0" w:color="auto"/>
              <w:right w:val="single" w:sz="8" w:space="0" w:color="auto"/>
            </w:tcBorders>
            <w:shd w:val="clear" w:color="auto" w:fill="auto"/>
            <w:vAlign w:val="center"/>
            <w:hideMark/>
          </w:tcPr>
          <w:p w14:paraId="03BB7CEC" w14:textId="77777777" w:rsidR="00DB5E71" w:rsidRDefault="00DB5E71">
            <w:pPr>
              <w:rPr>
                <w:b/>
                <w:bCs/>
                <w:color w:val="000000"/>
              </w:rPr>
            </w:pPr>
            <w:r>
              <w:rPr>
                <w:b/>
                <w:bCs/>
                <w:color w:val="000000"/>
              </w:rPr>
              <w:t>Accepts</w:t>
            </w:r>
          </w:p>
        </w:tc>
        <w:tc>
          <w:tcPr>
            <w:tcW w:w="1054" w:type="dxa"/>
            <w:tcBorders>
              <w:top w:val="single" w:sz="8" w:space="0" w:color="auto"/>
              <w:left w:val="nil"/>
              <w:bottom w:val="single" w:sz="8" w:space="0" w:color="auto"/>
              <w:right w:val="single" w:sz="8" w:space="0" w:color="auto"/>
            </w:tcBorders>
            <w:shd w:val="clear" w:color="auto" w:fill="auto"/>
            <w:vAlign w:val="center"/>
            <w:hideMark/>
          </w:tcPr>
          <w:p w14:paraId="4AB41125" w14:textId="77777777" w:rsidR="00DB5E71" w:rsidRDefault="00DB5E71">
            <w:pPr>
              <w:rPr>
                <w:b/>
                <w:bCs/>
                <w:color w:val="000000"/>
              </w:rPr>
            </w:pPr>
            <w:r>
              <w:rPr>
                <w:b/>
                <w:bCs/>
                <w:color w:val="000000"/>
              </w:rPr>
              <w:t>Rejects</w:t>
            </w:r>
          </w:p>
        </w:tc>
      </w:tr>
      <w:tr w:rsidR="00DB5E71" w14:paraId="642BD654" w14:textId="77777777" w:rsidTr="00DB5E71">
        <w:trPr>
          <w:trHeight w:val="330"/>
        </w:trPr>
        <w:tc>
          <w:tcPr>
            <w:tcW w:w="1440" w:type="dxa"/>
            <w:tcBorders>
              <w:top w:val="nil"/>
              <w:left w:val="single" w:sz="8" w:space="0" w:color="auto"/>
              <w:bottom w:val="single" w:sz="8" w:space="0" w:color="auto"/>
              <w:right w:val="single" w:sz="8" w:space="0" w:color="auto"/>
            </w:tcBorders>
            <w:shd w:val="clear" w:color="auto" w:fill="auto"/>
            <w:vAlign w:val="center"/>
            <w:hideMark/>
          </w:tcPr>
          <w:p w14:paraId="5B9983C1" w14:textId="77777777" w:rsidR="00DB5E71" w:rsidRDefault="00DB5E71">
            <w:pPr>
              <w:rPr>
                <w:b/>
                <w:bCs/>
                <w:color w:val="000000"/>
              </w:rPr>
            </w:pPr>
            <w:r>
              <w:rPr>
                <w:b/>
                <w:bCs/>
                <w:color w:val="000000"/>
              </w:rPr>
              <w:t>Up to 209</w:t>
            </w:r>
          </w:p>
        </w:tc>
        <w:tc>
          <w:tcPr>
            <w:tcW w:w="1510" w:type="dxa"/>
            <w:tcBorders>
              <w:top w:val="nil"/>
              <w:left w:val="nil"/>
              <w:bottom w:val="single" w:sz="8" w:space="0" w:color="auto"/>
              <w:right w:val="single" w:sz="8" w:space="0" w:color="auto"/>
            </w:tcBorders>
            <w:shd w:val="clear" w:color="auto" w:fill="auto"/>
            <w:vAlign w:val="center"/>
            <w:hideMark/>
          </w:tcPr>
          <w:p w14:paraId="2B606B44" w14:textId="77777777" w:rsidR="00DB5E71" w:rsidRDefault="00DB5E71">
            <w:pPr>
              <w:jc w:val="center"/>
              <w:rPr>
                <w:b/>
                <w:bCs/>
                <w:color w:val="000000"/>
              </w:rPr>
            </w:pPr>
            <w:r>
              <w:rPr>
                <w:b/>
                <w:bCs/>
                <w:color w:val="000000"/>
              </w:rPr>
              <w:t>8117</w:t>
            </w:r>
          </w:p>
        </w:tc>
        <w:tc>
          <w:tcPr>
            <w:tcW w:w="1016" w:type="dxa"/>
            <w:tcBorders>
              <w:top w:val="nil"/>
              <w:left w:val="nil"/>
              <w:bottom w:val="single" w:sz="8" w:space="0" w:color="auto"/>
              <w:right w:val="single" w:sz="8" w:space="0" w:color="auto"/>
            </w:tcBorders>
            <w:shd w:val="clear" w:color="auto" w:fill="auto"/>
            <w:vAlign w:val="center"/>
            <w:hideMark/>
          </w:tcPr>
          <w:p w14:paraId="2CFFD59D" w14:textId="77777777" w:rsidR="00DB5E71" w:rsidRDefault="00DB5E71">
            <w:pPr>
              <w:jc w:val="center"/>
              <w:rPr>
                <w:b/>
                <w:bCs/>
                <w:color w:val="000000"/>
              </w:rPr>
            </w:pPr>
            <w:r>
              <w:rPr>
                <w:b/>
                <w:bCs/>
                <w:color w:val="000000"/>
              </w:rPr>
              <w:t>84</w:t>
            </w:r>
          </w:p>
        </w:tc>
        <w:tc>
          <w:tcPr>
            <w:tcW w:w="1054" w:type="dxa"/>
            <w:tcBorders>
              <w:top w:val="nil"/>
              <w:left w:val="nil"/>
              <w:bottom w:val="single" w:sz="8" w:space="0" w:color="auto"/>
              <w:right w:val="single" w:sz="8" w:space="0" w:color="auto"/>
            </w:tcBorders>
            <w:shd w:val="clear" w:color="auto" w:fill="auto"/>
            <w:vAlign w:val="center"/>
            <w:hideMark/>
          </w:tcPr>
          <w:p w14:paraId="6DB2AD91" w14:textId="77777777" w:rsidR="00DB5E71" w:rsidRDefault="00DB5E71">
            <w:pPr>
              <w:jc w:val="center"/>
              <w:rPr>
                <w:b/>
                <w:bCs/>
                <w:color w:val="000000"/>
              </w:rPr>
            </w:pPr>
            <w:r>
              <w:rPr>
                <w:b/>
                <w:bCs/>
                <w:color w:val="000000"/>
              </w:rPr>
              <w:t>8033</w:t>
            </w:r>
          </w:p>
        </w:tc>
      </w:tr>
      <w:tr w:rsidR="00DB5E71" w14:paraId="34DD389E" w14:textId="77777777" w:rsidTr="00DB5E71">
        <w:trPr>
          <w:trHeight w:val="330"/>
        </w:trPr>
        <w:tc>
          <w:tcPr>
            <w:tcW w:w="1440" w:type="dxa"/>
            <w:tcBorders>
              <w:top w:val="nil"/>
              <w:left w:val="single" w:sz="8" w:space="0" w:color="auto"/>
              <w:bottom w:val="single" w:sz="8" w:space="0" w:color="auto"/>
              <w:right w:val="single" w:sz="8" w:space="0" w:color="auto"/>
            </w:tcBorders>
            <w:shd w:val="clear" w:color="auto" w:fill="auto"/>
            <w:vAlign w:val="center"/>
            <w:hideMark/>
          </w:tcPr>
          <w:p w14:paraId="00CA2E22" w14:textId="77777777" w:rsidR="00DB5E71" w:rsidRDefault="00DB5E71">
            <w:pPr>
              <w:rPr>
                <w:b/>
                <w:bCs/>
                <w:color w:val="000000"/>
              </w:rPr>
            </w:pPr>
            <w:r>
              <w:rPr>
                <w:b/>
                <w:bCs/>
                <w:color w:val="000000"/>
              </w:rPr>
              <w:t>210-214</w:t>
            </w:r>
          </w:p>
        </w:tc>
        <w:tc>
          <w:tcPr>
            <w:tcW w:w="1510" w:type="dxa"/>
            <w:tcBorders>
              <w:top w:val="nil"/>
              <w:left w:val="nil"/>
              <w:bottom w:val="single" w:sz="8" w:space="0" w:color="auto"/>
              <w:right w:val="single" w:sz="8" w:space="0" w:color="auto"/>
            </w:tcBorders>
            <w:shd w:val="clear" w:color="auto" w:fill="auto"/>
            <w:vAlign w:val="center"/>
            <w:hideMark/>
          </w:tcPr>
          <w:p w14:paraId="67588B1E" w14:textId="77777777" w:rsidR="00DB5E71" w:rsidRDefault="00DB5E71">
            <w:pPr>
              <w:jc w:val="center"/>
              <w:rPr>
                <w:b/>
                <w:bCs/>
                <w:color w:val="000000"/>
              </w:rPr>
            </w:pPr>
            <w:r>
              <w:rPr>
                <w:b/>
                <w:bCs/>
                <w:color w:val="000000"/>
              </w:rPr>
              <w:t>6432</w:t>
            </w:r>
          </w:p>
        </w:tc>
        <w:tc>
          <w:tcPr>
            <w:tcW w:w="1016" w:type="dxa"/>
            <w:tcBorders>
              <w:top w:val="nil"/>
              <w:left w:val="nil"/>
              <w:bottom w:val="single" w:sz="8" w:space="0" w:color="auto"/>
              <w:right w:val="single" w:sz="8" w:space="0" w:color="auto"/>
            </w:tcBorders>
            <w:shd w:val="clear" w:color="auto" w:fill="auto"/>
            <w:vAlign w:val="center"/>
            <w:hideMark/>
          </w:tcPr>
          <w:p w14:paraId="4ADDE3A7" w14:textId="77777777" w:rsidR="00DB5E71" w:rsidRDefault="00DB5E71">
            <w:pPr>
              <w:jc w:val="center"/>
              <w:rPr>
                <w:b/>
                <w:bCs/>
                <w:color w:val="000000"/>
              </w:rPr>
            </w:pPr>
            <w:r>
              <w:rPr>
                <w:b/>
                <w:bCs/>
                <w:color w:val="000000"/>
              </w:rPr>
              <w:t>134</w:t>
            </w:r>
          </w:p>
        </w:tc>
        <w:tc>
          <w:tcPr>
            <w:tcW w:w="1054" w:type="dxa"/>
            <w:tcBorders>
              <w:top w:val="nil"/>
              <w:left w:val="nil"/>
              <w:bottom w:val="single" w:sz="8" w:space="0" w:color="auto"/>
              <w:right w:val="single" w:sz="8" w:space="0" w:color="auto"/>
            </w:tcBorders>
            <w:shd w:val="clear" w:color="auto" w:fill="auto"/>
            <w:vAlign w:val="center"/>
            <w:hideMark/>
          </w:tcPr>
          <w:p w14:paraId="3D73563C" w14:textId="77777777" w:rsidR="00DB5E71" w:rsidRDefault="00DB5E71">
            <w:pPr>
              <w:jc w:val="center"/>
              <w:rPr>
                <w:b/>
                <w:bCs/>
                <w:color w:val="000000"/>
              </w:rPr>
            </w:pPr>
            <w:r>
              <w:rPr>
                <w:b/>
                <w:bCs/>
                <w:color w:val="000000"/>
              </w:rPr>
              <w:t>6298</w:t>
            </w:r>
          </w:p>
        </w:tc>
      </w:tr>
      <w:tr w:rsidR="00DB5E71" w14:paraId="7919AC9C" w14:textId="77777777" w:rsidTr="00DB5E71">
        <w:trPr>
          <w:trHeight w:val="330"/>
        </w:trPr>
        <w:tc>
          <w:tcPr>
            <w:tcW w:w="1440" w:type="dxa"/>
            <w:tcBorders>
              <w:top w:val="nil"/>
              <w:left w:val="single" w:sz="8" w:space="0" w:color="auto"/>
              <w:bottom w:val="single" w:sz="8" w:space="0" w:color="auto"/>
              <w:right w:val="single" w:sz="8" w:space="0" w:color="auto"/>
            </w:tcBorders>
            <w:shd w:val="clear" w:color="auto" w:fill="auto"/>
            <w:vAlign w:val="center"/>
            <w:hideMark/>
          </w:tcPr>
          <w:p w14:paraId="25D1DBF1" w14:textId="77777777" w:rsidR="00DB5E71" w:rsidRDefault="00DB5E71">
            <w:pPr>
              <w:rPr>
                <w:b/>
                <w:bCs/>
                <w:color w:val="000000"/>
              </w:rPr>
            </w:pPr>
            <w:r>
              <w:rPr>
                <w:b/>
                <w:bCs/>
                <w:color w:val="000000"/>
              </w:rPr>
              <w:t>215-219</w:t>
            </w:r>
          </w:p>
        </w:tc>
        <w:tc>
          <w:tcPr>
            <w:tcW w:w="1510" w:type="dxa"/>
            <w:tcBorders>
              <w:top w:val="nil"/>
              <w:left w:val="nil"/>
              <w:bottom w:val="single" w:sz="8" w:space="0" w:color="auto"/>
              <w:right w:val="single" w:sz="8" w:space="0" w:color="auto"/>
            </w:tcBorders>
            <w:shd w:val="clear" w:color="auto" w:fill="auto"/>
            <w:vAlign w:val="center"/>
            <w:hideMark/>
          </w:tcPr>
          <w:p w14:paraId="7EEF7E85" w14:textId="77777777" w:rsidR="00DB5E71" w:rsidRDefault="00DB5E71">
            <w:pPr>
              <w:jc w:val="center"/>
              <w:rPr>
                <w:b/>
                <w:bCs/>
                <w:color w:val="000000"/>
              </w:rPr>
            </w:pPr>
            <w:r>
              <w:rPr>
                <w:b/>
                <w:bCs/>
                <w:color w:val="000000"/>
              </w:rPr>
              <w:t>7897</w:t>
            </w:r>
          </w:p>
        </w:tc>
        <w:tc>
          <w:tcPr>
            <w:tcW w:w="1016" w:type="dxa"/>
            <w:tcBorders>
              <w:top w:val="nil"/>
              <w:left w:val="nil"/>
              <w:bottom w:val="single" w:sz="8" w:space="0" w:color="auto"/>
              <w:right w:val="single" w:sz="8" w:space="0" w:color="auto"/>
            </w:tcBorders>
            <w:shd w:val="clear" w:color="auto" w:fill="auto"/>
            <w:vAlign w:val="center"/>
            <w:hideMark/>
          </w:tcPr>
          <w:p w14:paraId="44D5A994" w14:textId="77777777" w:rsidR="00DB5E71" w:rsidRDefault="00DB5E71">
            <w:pPr>
              <w:jc w:val="center"/>
              <w:rPr>
                <w:b/>
                <w:bCs/>
                <w:color w:val="000000"/>
              </w:rPr>
            </w:pPr>
            <w:r>
              <w:rPr>
                <w:b/>
                <w:bCs/>
                <w:color w:val="000000"/>
              </w:rPr>
              <w:t>795</w:t>
            </w:r>
          </w:p>
        </w:tc>
        <w:tc>
          <w:tcPr>
            <w:tcW w:w="1054" w:type="dxa"/>
            <w:tcBorders>
              <w:top w:val="nil"/>
              <w:left w:val="nil"/>
              <w:bottom w:val="single" w:sz="8" w:space="0" w:color="auto"/>
              <w:right w:val="single" w:sz="8" w:space="0" w:color="auto"/>
            </w:tcBorders>
            <w:shd w:val="clear" w:color="auto" w:fill="auto"/>
            <w:vAlign w:val="center"/>
            <w:hideMark/>
          </w:tcPr>
          <w:p w14:paraId="53D776F2" w14:textId="77777777" w:rsidR="00DB5E71" w:rsidRDefault="00DB5E71">
            <w:pPr>
              <w:jc w:val="center"/>
              <w:rPr>
                <w:b/>
                <w:bCs/>
                <w:color w:val="000000"/>
              </w:rPr>
            </w:pPr>
            <w:r>
              <w:rPr>
                <w:b/>
                <w:bCs/>
                <w:color w:val="000000"/>
              </w:rPr>
              <w:t>7102</w:t>
            </w:r>
          </w:p>
        </w:tc>
      </w:tr>
      <w:tr w:rsidR="00DB5E71" w14:paraId="4688A30E" w14:textId="77777777" w:rsidTr="00DB5E71">
        <w:trPr>
          <w:trHeight w:val="330"/>
        </w:trPr>
        <w:tc>
          <w:tcPr>
            <w:tcW w:w="1440" w:type="dxa"/>
            <w:tcBorders>
              <w:top w:val="nil"/>
              <w:left w:val="single" w:sz="8" w:space="0" w:color="auto"/>
              <w:bottom w:val="single" w:sz="8" w:space="0" w:color="auto"/>
              <w:right w:val="single" w:sz="8" w:space="0" w:color="auto"/>
            </w:tcBorders>
            <w:shd w:val="clear" w:color="auto" w:fill="auto"/>
            <w:vAlign w:val="center"/>
            <w:hideMark/>
          </w:tcPr>
          <w:p w14:paraId="68FFC652" w14:textId="77777777" w:rsidR="00DB5E71" w:rsidRDefault="00DB5E71">
            <w:pPr>
              <w:rPr>
                <w:b/>
                <w:bCs/>
                <w:color w:val="000000"/>
              </w:rPr>
            </w:pPr>
            <w:r>
              <w:rPr>
                <w:b/>
                <w:bCs/>
                <w:color w:val="000000"/>
              </w:rPr>
              <w:t>220-224</w:t>
            </w:r>
          </w:p>
        </w:tc>
        <w:tc>
          <w:tcPr>
            <w:tcW w:w="1510" w:type="dxa"/>
            <w:tcBorders>
              <w:top w:val="nil"/>
              <w:left w:val="nil"/>
              <w:bottom w:val="single" w:sz="8" w:space="0" w:color="auto"/>
              <w:right w:val="single" w:sz="8" w:space="0" w:color="auto"/>
            </w:tcBorders>
            <w:shd w:val="clear" w:color="auto" w:fill="auto"/>
            <w:vAlign w:val="center"/>
            <w:hideMark/>
          </w:tcPr>
          <w:p w14:paraId="37681620" w14:textId="77777777" w:rsidR="00DB5E71" w:rsidRDefault="00DB5E71">
            <w:pPr>
              <w:jc w:val="center"/>
              <w:rPr>
                <w:b/>
                <w:bCs/>
                <w:color w:val="000000"/>
              </w:rPr>
            </w:pPr>
            <w:r>
              <w:rPr>
                <w:b/>
                <w:bCs/>
                <w:color w:val="000000"/>
              </w:rPr>
              <w:t>6737</w:t>
            </w:r>
          </w:p>
        </w:tc>
        <w:tc>
          <w:tcPr>
            <w:tcW w:w="1016" w:type="dxa"/>
            <w:tcBorders>
              <w:top w:val="nil"/>
              <w:left w:val="nil"/>
              <w:bottom w:val="single" w:sz="8" w:space="0" w:color="auto"/>
              <w:right w:val="single" w:sz="8" w:space="0" w:color="auto"/>
            </w:tcBorders>
            <w:shd w:val="clear" w:color="auto" w:fill="auto"/>
            <w:vAlign w:val="center"/>
            <w:hideMark/>
          </w:tcPr>
          <w:p w14:paraId="2F259767" w14:textId="77777777" w:rsidR="00DB5E71" w:rsidRDefault="00DB5E71">
            <w:pPr>
              <w:jc w:val="center"/>
              <w:rPr>
                <w:b/>
                <w:bCs/>
                <w:color w:val="000000"/>
              </w:rPr>
            </w:pPr>
            <w:r>
              <w:rPr>
                <w:b/>
                <w:bCs/>
                <w:color w:val="000000"/>
              </w:rPr>
              <w:t>6535</w:t>
            </w:r>
          </w:p>
        </w:tc>
        <w:tc>
          <w:tcPr>
            <w:tcW w:w="1054" w:type="dxa"/>
            <w:tcBorders>
              <w:top w:val="nil"/>
              <w:left w:val="nil"/>
              <w:bottom w:val="single" w:sz="8" w:space="0" w:color="auto"/>
              <w:right w:val="single" w:sz="8" w:space="0" w:color="auto"/>
            </w:tcBorders>
            <w:shd w:val="clear" w:color="auto" w:fill="auto"/>
            <w:vAlign w:val="center"/>
            <w:hideMark/>
          </w:tcPr>
          <w:p w14:paraId="502E12B9" w14:textId="77777777" w:rsidR="00DB5E71" w:rsidRDefault="00DB5E71">
            <w:pPr>
              <w:jc w:val="center"/>
              <w:rPr>
                <w:b/>
                <w:bCs/>
                <w:color w:val="000000"/>
              </w:rPr>
            </w:pPr>
            <w:r>
              <w:rPr>
                <w:b/>
                <w:bCs/>
                <w:color w:val="000000"/>
              </w:rPr>
              <w:t>202</w:t>
            </w:r>
          </w:p>
        </w:tc>
      </w:tr>
      <w:tr w:rsidR="00DB5E71" w14:paraId="5648D7D3" w14:textId="77777777" w:rsidTr="00DB5E71">
        <w:trPr>
          <w:trHeight w:val="330"/>
        </w:trPr>
        <w:tc>
          <w:tcPr>
            <w:tcW w:w="1440" w:type="dxa"/>
            <w:tcBorders>
              <w:top w:val="nil"/>
              <w:left w:val="single" w:sz="8" w:space="0" w:color="auto"/>
              <w:bottom w:val="single" w:sz="8" w:space="0" w:color="auto"/>
              <w:right w:val="single" w:sz="8" w:space="0" w:color="auto"/>
            </w:tcBorders>
            <w:shd w:val="clear" w:color="auto" w:fill="auto"/>
            <w:vAlign w:val="center"/>
            <w:hideMark/>
          </w:tcPr>
          <w:p w14:paraId="02E427D5" w14:textId="77777777" w:rsidR="00DB5E71" w:rsidRDefault="00DB5E71">
            <w:pPr>
              <w:rPr>
                <w:b/>
                <w:bCs/>
                <w:color w:val="000000"/>
              </w:rPr>
            </w:pPr>
            <w:r>
              <w:rPr>
                <w:b/>
                <w:bCs/>
                <w:color w:val="000000"/>
              </w:rPr>
              <w:t>225-229</w:t>
            </w:r>
          </w:p>
        </w:tc>
        <w:tc>
          <w:tcPr>
            <w:tcW w:w="1510" w:type="dxa"/>
            <w:tcBorders>
              <w:top w:val="nil"/>
              <w:left w:val="nil"/>
              <w:bottom w:val="single" w:sz="8" w:space="0" w:color="auto"/>
              <w:right w:val="single" w:sz="8" w:space="0" w:color="auto"/>
            </w:tcBorders>
            <w:shd w:val="clear" w:color="auto" w:fill="auto"/>
            <w:vAlign w:val="center"/>
            <w:hideMark/>
          </w:tcPr>
          <w:p w14:paraId="05D8BE65" w14:textId="77777777" w:rsidR="00DB5E71" w:rsidRDefault="00DB5E71">
            <w:pPr>
              <w:jc w:val="center"/>
              <w:rPr>
                <w:b/>
                <w:bCs/>
                <w:color w:val="000000"/>
              </w:rPr>
            </w:pPr>
            <w:r>
              <w:rPr>
                <w:b/>
                <w:bCs/>
                <w:color w:val="000000"/>
              </w:rPr>
              <w:t>5984</w:t>
            </w:r>
          </w:p>
        </w:tc>
        <w:tc>
          <w:tcPr>
            <w:tcW w:w="1016" w:type="dxa"/>
            <w:tcBorders>
              <w:top w:val="nil"/>
              <w:left w:val="nil"/>
              <w:bottom w:val="single" w:sz="8" w:space="0" w:color="auto"/>
              <w:right w:val="single" w:sz="8" w:space="0" w:color="auto"/>
            </w:tcBorders>
            <w:shd w:val="clear" w:color="auto" w:fill="auto"/>
            <w:vAlign w:val="center"/>
            <w:hideMark/>
          </w:tcPr>
          <w:p w14:paraId="670CDC04" w14:textId="77777777" w:rsidR="00DB5E71" w:rsidRDefault="00DB5E71">
            <w:pPr>
              <w:jc w:val="center"/>
              <w:rPr>
                <w:b/>
                <w:bCs/>
                <w:color w:val="000000"/>
              </w:rPr>
            </w:pPr>
            <w:r>
              <w:rPr>
                <w:b/>
                <w:bCs/>
                <w:color w:val="000000"/>
              </w:rPr>
              <w:t>5893</w:t>
            </w:r>
          </w:p>
        </w:tc>
        <w:tc>
          <w:tcPr>
            <w:tcW w:w="1054" w:type="dxa"/>
            <w:tcBorders>
              <w:top w:val="nil"/>
              <w:left w:val="nil"/>
              <w:bottom w:val="single" w:sz="8" w:space="0" w:color="auto"/>
              <w:right w:val="single" w:sz="8" w:space="0" w:color="auto"/>
            </w:tcBorders>
            <w:shd w:val="clear" w:color="auto" w:fill="auto"/>
            <w:vAlign w:val="center"/>
            <w:hideMark/>
          </w:tcPr>
          <w:p w14:paraId="7361868B" w14:textId="77777777" w:rsidR="00DB5E71" w:rsidRDefault="00DB5E71">
            <w:pPr>
              <w:jc w:val="center"/>
              <w:rPr>
                <w:b/>
                <w:bCs/>
                <w:color w:val="000000"/>
              </w:rPr>
            </w:pPr>
            <w:r>
              <w:rPr>
                <w:b/>
                <w:bCs/>
                <w:color w:val="000000"/>
              </w:rPr>
              <w:t>91</w:t>
            </w:r>
          </w:p>
        </w:tc>
      </w:tr>
      <w:tr w:rsidR="00DB5E71" w14:paraId="4480D038" w14:textId="77777777" w:rsidTr="00DB5E71">
        <w:trPr>
          <w:trHeight w:val="330"/>
        </w:trPr>
        <w:tc>
          <w:tcPr>
            <w:tcW w:w="1440" w:type="dxa"/>
            <w:tcBorders>
              <w:top w:val="nil"/>
              <w:left w:val="single" w:sz="8" w:space="0" w:color="auto"/>
              <w:bottom w:val="single" w:sz="8" w:space="0" w:color="auto"/>
              <w:right w:val="single" w:sz="8" w:space="0" w:color="auto"/>
            </w:tcBorders>
            <w:shd w:val="clear" w:color="auto" w:fill="auto"/>
            <w:vAlign w:val="center"/>
            <w:hideMark/>
          </w:tcPr>
          <w:p w14:paraId="438C9F55" w14:textId="77777777" w:rsidR="00DB5E71" w:rsidRDefault="00DB5E71">
            <w:pPr>
              <w:rPr>
                <w:b/>
                <w:bCs/>
                <w:color w:val="000000"/>
              </w:rPr>
            </w:pPr>
            <w:r>
              <w:rPr>
                <w:b/>
                <w:bCs/>
                <w:color w:val="000000"/>
              </w:rPr>
              <w:t>230-239</w:t>
            </w:r>
          </w:p>
        </w:tc>
        <w:tc>
          <w:tcPr>
            <w:tcW w:w="1510" w:type="dxa"/>
            <w:tcBorders>
              <w:top w:val="nil"/>
              <w:left w:val="nil"/>
              <w:bottom w:val="single" w:sz="8" w:space="0" w:color="auto"/>
              <w:right w:val="single" w:sz="8" w:space="0" w:color="auto"/>
            </w:tcBorders>
            <w:shd w:val="clear" w:color="auto" w:fill="auto"/>
            <w:vAlign w:val="center"/>
            <w:hideMark/>
          </w:tcPr>
          <w:p w14:paraId="04C94604" w14:textId="77777777" w:rsidR="00DB5E71" w:rsidRDefault="00DB5E71">
            <w:pPr>
              <w:jc w:val="center"/>
              <w:rPr>
                <w:b/>
                <w:bCs/>
                <w:color w:val="000000"/>
              </w:rPr>
            </w:pPr>
            <w:r>
              <w:rPr>
                <w:b/>
                <w:bCs/>
                <w:color w:val="000000"/>
              </w:rPr>
              <w:t>9791</w:t>
            </w:r>
          </w:p>
        </w:tc>
        <w:tc>
          <w:tcPr>
            <w:tcW w:w="1016" w:type="dxa"/>
            <w:tcBorders>
              <w:top w:val="nil"/>
              <w:left w:val="nil"/>
              <w:bottom w:val="single" w:sz="8" w:space="0" w:color="auto"/>
              <w:right w:val="single" w:sz="8" w:space="0" w:color="auto"/>
            </w:tcBorders>
            <w:shd w:val="clear" w:color="auto" w:fill="auto"/>
            <w:vAlign w:val="center"/>
            <w:hideMark/>
          </w:tcPr>
          <w:p w14:paraId="388FBB87" w14:textId="77777777" w:rsidR="00DB5E71" w:rsidRDefault="00DB5E71">
            <w:pPr>
              <w:jc w:val="center"/>
              <w:rPr>
                <w:b/>
                <w:bCs/>
                <w:color w:val="000000"/>
              </w:rPr>
            </w:pPr>
            <w:r>
              <w:rPr>
                <w:b/>
                <w:bCs/>
                <w:color w:val="000000"/>
              </w:rPr>
              <w:t>9687</w:t>
            </w:r>
          </w:p>
        </w:tc>
        <w:tc>
          <w:tcPr>
            <w:tcW w:w="1054" w:type="dxa"/>
            <w:tcBorders>
              <w:top w:val="nil"/>
              <w:left w:val="nil"/>
              <w:bottom w:val="single" w:sz="8" w:space="0" w:color="auto"/>
              <w:right w:val="single" w:sz="8" w:space="0" w:color="auto"/>
            </w:tcBorders>
            <w:shd w:val="clear" w:color="auto" w:fill="auto"/>
            <w:vAlign w:val="center"/>
            <w:hideMark/>
          </w:tcPr>
          <w:p w14:paraId="7D1A0D18" w14:textId="77777777" w:rsidR="00DB5E71" w:rsidRDefault="00DB5E71">
            <w:pPr>
              <w:jc w:val="center"/>
              <w:rPr>
                <w:b/>
                <w:bCs/>
                <w:color w:val="000000"/>
              </w:rPr>
            </w:pPr>
            <w:r>
              <w:rPr>
                <w:b/>
                <w:bCs/>
                <w:color w:val="000000"/>
              </w:rPr>
              <w:t>104</w:t>
            </w:r>
          </w:p>
        </w:tc>
      </w:tr>
      <w:tr w:rsidR="00DB5E71" w14:paraId="554A96E1" w14:textId="77777777" w:rsidTr="00DB5E71">
        <w:trPr>
          <w:trHeight w:val="330"/>
        </w:trPr>
        <w:tc>
          <w:tcPr>
            <w:tcW w:w="1440" w:type="dxa"/>
            <w:tcBorders>
              <w:top w:val="nil"/>
              <w:left w:val="single" w:sz="8" w:space="0" w:color="auto"/>
              <w:bottom w:val="single" w:sz="8" w:space="0" w:color="auto"/>
              <w:right w:val="single" w:sz="8" w:space="0" w:color="auto"/>
            </w:tcBorders>
            <w:shd w:val="clear" w:color="auto" w:fill="auto"/>
            <w:vAlign w:val="center"/>
            <w:hideMark/>
          </w:tcPr>
          <w:p w14:paraId="1CC0CB30" w14:textId="77777777" w:rsidR="00DB5E71" w:rsidRDefault="00DB5E71">
            <w:pPr>
              <w:rPr>
                <w:b/>
                <w:bCs/>
                <w:color w:val="000000"/>
              </w:rPr>
            </w:pPr>
            <w:r>
              <w:rPr>
                <w:b/>
                <w:bCs/>
                <w:color w:val="000000"/>
              </w:rPr>
              <w:t>240-249</w:t>
            </w:r>
          </w:p>
        </w:tc>
        <w:tc>
          <w:tcPr>
            <w:tcW w:w="1510" w:type="dxa"/>
            <w:tcBorders>
              <w:top w:val="nil"/>
              <w:left w:val="nil"/>
              <w:bottom w:val="single" w:sz="8" w:space="0" w:color="auto"/>
              <w:right w:val="single" w:sz="8" w:space="0" w:color="auto"/>
            </w:tcBorders>
            <w:shd w:val="clear" w:color="auto" w:fill="auto"/>
            <w:vAlign w:val="center"/>
            <w:hideMark/>
          </w:tcPr>
          <w:p w14:paraId="2B3FB7EC" w14:textId="77777777" w:rsidR="00DB5E71" w:rsidRDefault="00DB5E71">
            <w:pPr>
              <w:jc w:val="center"/>
              <w:rPr>
                <w:b/>
                <w:bCs/>
                <w:color w:val="000000"/>
              </w:rPr>
            </w:pPr>
            <w:r>
              <w:rPr>
                <w:b/>
                <w:bCs/>
                <w:color w:val="000000"/>
              </w:rPr>
              <w:t>8479</w:t>
            </w:r>
          </w:p>
        </w:tc>
        <w:tc>
          <w:tcPr>
            <w:tcW w:w="1016" w:type="dxa"/>
            <w:tcBorders>
              <w:top w:val="nil"/>
              <w:left w:val="nil"/>
              <w:bottom w:val="single" w:sz="8" w:space="0" w:color="auto"/>
              <w:right w:val="single" w:sz="8" w:space="0" w:color="auto"/>
            </w:tcBorders>
            <w:shd w:val="clear" w:color="auto" w:fill="auto"/>
            <w:vAlign w:val="center"/>
            <w:hideMark/>
          </w:tcPr>
          <w:p w14:paraId="467F9726" w14:textId="77777777" w:rsidR="00DB5E71" w:rsidRDefault="00DB5E71">
            <w:pPr>
              <w:jc w:val="center"/>
              <w:rPr>
                <w:b/>
                <w:bCs/>
                <w:color w:val="000000"/>
              </w:rPr>
            </w:pPr>
            <w:r>
              <w:rPr>
                <w:b/>
                <w:bCs/>
                <w:color w:val="000000"/>
              </w:rPr>
              <w:t>8403</w:t>
            </w:r>
          </w:p>
        </w:tc>
        <w:tc>
          <w:tcPr>
            <w:tcW w:w="1054" w:type="dxa"/>
            <w:tcBorders>
              <w:top w:val="nil"/>
              <w:left w:val="nil"/>
              <w:bottom w:val="single" w:sz="8" w:space="0" w:color="auto"/>
              <w:right w:val="single" w:sz="8" w:space="0" w:color="auto"/>
            </w:tcBorders>
            <w:shd w:val="clear" w:color="auto" w:fill="auto"/>
            <w:vAlign w:val="center"/>
            <w:hideMark/>
          </w:tcPr>
          <w:p w14:paraId="27D67269" w14:textId="77777777" w:rsidR="00DB5E71" w:rsidRDefault="00DB5E71">
            <w:pPr>
              <w:jc w:val="center"/>
              <w:rPr>
                <w:b/>
                <w:bCs/>
                <w:color w:val="000000"/>
              </w:rPr>
            </w:pPr>
            <w:r>
              <w:rPr>
                <w:b/>
                <w:bCs/>
                <w:color w:val="000000"/>
              </w:rPr>
              <w:t>76</w:t>
            </w:r>
          </w:p>
        </w:tc>
      </w:tr>
      <w:tr w:rsidR="00DB5E71" w14:paraId="1BBBDEC5" w14:textId="77777777" w:rsidTr="00DB5E71">
        <w:trPr>
          <w:trHeight w:val="330"/>
        </w:trPr>
        <w:tc>
          <w:tcPr>
            <w:tcW w:w="1440" w:type="dxa"/>
            <w:tcBorders>
              <w:top w:val="nil"/>
              <w:left w:val="single" w:sz="8" w:space="0" w:color="auto"/>
              <w:bottom w:val="single" w:sz="8" w:space="0" w:color="auto"/>
              <w:right w:val="single" w:sz="8" w:space="0" w:color="auto"/>
            </w:tcBorders>
            <w:shd w:val="clear" w:color="auto" w:fill="auto"/>
            <w:vAlign w:val="center"/>
            <w:hideMark/>
          </w:tcPr>
          <w:p w14:paraId="298B1BB8" w14:textId="77777777" w:rsidR="00DB5E71" w:rsidRDefault="00DB5E71">
            <w:pPr>
              <w:rPr>
                <w:b/>
                <w:bCs/>
                <w:color w:val="000000"/>
              </w:rPr>
            </w:pPr>
            <w:r>
              <w:rPr>
                <w:b/>
                <w:bCs/>
                <w:color w:val="000000"/>
              </w:rPr>
              <w:t>250+</w:t>
            </w:r>
          </w:p>
        </w:tc>
        <w:tc>
          <w:tcPr>
            <w:tcW w:w="1510" w:type="dxa"/>
            <w:tcBorders>
              <w:top w:val="nil"/>
              <w:left w:val="nil"/>
              <w:bottom w:val="single" w:sz="8" w:space="0" w:color="auto"/>
              <w:right w:val="single" w:sz="8" w:space="0" w:color="auto"/>
            </w:tcBorders>
            <w:shd w:val="clear" w:color="auto" w:fill="auto"/>
            <w:vAlign w:val="center"/>
            <w:hideMark/>
          </w:tcPr>
          <w:p w14:paraId="58B31D7C" w14:textId="77777777" w:rsidR="00DB5E71" w:rsidRDefault="00DB5E71">
            <w:pPr>
              <w:jc w:val="center"/>
              <w:rPr>
                <w:b/>
                <w:bCs/>
                <w:color w:val="000000"/>
              </w:rPr>
            </w:pPr>
            <w:r>
              <w:rPr>
                <w:b/>
                <w:bCs/>
                <w:color w:val="000000"/>
              </w:rPr>
              <w:t>16841</w:t>
            </w:r>
          </w:p>
        </w:tc>
        <w:tc>
          <w:tcPr>
            <w:tcW w:w="1016" w:type="dxa"/>
            <w:tcBorders>
              <w:top w:val="nil"/>
              <w:left w:val="nil"/>
              <w:bottom w:val="single" w:sz="8" w:space="0" w:color="auto"/>
              <w:right w:val="single" w:sz="8" w:space="0" w:color="auto"/>
            </w:tcBorders>
            <w:shd w:val="clear" w:color="auto" w:fill="auto"/>
            <w:vAlign w:val="center"/>
            <w:hideMark/>
          </w:tcPr>
          <w:p w14:paraId="6A7F0E5D" w14:textId="77777777" w:rsidR="00DB5E71" w:rsidRDefault="00DB5E71">
            <w:pPr>
              <w:jc w:val="center"/>
              <w:rPr>
                <w:b/>
                <w:bCs/>
                <w:color w:val="000000"/>
              </w:rPr>
            </w:pPr>
            <w:r>
              <w:rPr>
                <w:b/>
                <w:bCs/>
                <w:color w:val="000000"/>
              </w:rPr>
              <w:t>16770</w:t>
            </w:r>
          </w:p>
        </w:tc>
        <w:tc>
          <w:tcPr>
            <w:tcW w:w="1054" w:type="dxa"/>
            <w:tcBorders>
              <w:top w:val="nil"/>
              <w:left w:val="nil"/>
              <w:bottom w:val="single" w:sz="8" w:space="0" w:color="auto"/>
              <w:right w:val="single" w:sz="8" w:space="0" w:color="auto"/>
            </w:tcBorders>
            <w:shd w:val="clear" w:color="auto" w:fill="auto"/>
            <w:vAlign w:val="center"/>
            <w:hideMark/>
          </w:tcPr>
          <w:p w14:paraId="2756EA57" w14:textId="77777777" w:rsidR="00DB5E71" w:rsidRDefault="00DB5E71">
            <w:pPr>
              <w:jc w:val="center"/>
              <w:rPr>
                <w:b/>
                <w:bCs/>
                <w:color w:val="000000"/>
              </w:rPr>
            </w:pPr>
            <w:r>
              <w:rPr>
                <w:b/>
                <w:bCs/>
                <w:color w:val="000000"/>
              </w:rPr>
              <w:t>71</w:t>
            </w:r>
          </w:p>
        </w:tc>
      </w:tr>
      <w:tr w:rsidR="00DB5E71" w14:paraId="7BA14580" w14:textId="77777777" w:rsidTr="00DB5E71">
        <w:trPr>
          <w:trHeight w:val="315"/>
        </w:trPr>
        <w:tc>
          <w:tcPr>
            <w:tcW w:w="1440" w:type="dxa"/>
            <w:tcBorders>
              <w:top w:val="nil"/>
              <w:left w:val="single" w:sz="8" w:space="0" w:color="auto"/>
              <w:bottom w:val="single" w:sz="8" w:space="0" w:color="auto"/>
              <w:right w:val="single" w:sz="8" w:space="0" w:color="auto"/>
            </w:tcBorders>
            <w:shd w:val="clear" w:color="auto" w:fill="auto"/>
            <w:noWrap/>
            <w:vAlign w:val="bottom"/>
            <w:hideMark/>
          </w:tcPr>
          <w:p w14:paraId="115DF7EC" w14:textId="77777777" w:rsidR="00DB5E71" w:rsidRDefault="00DB5E71">
            <w:pPr>
              <w:rPr>
                <w:color w:val="000000"/>
                <w:sz w:val="20"/>
                <w:szCs w:val="20"/>
              </w:rPr>
            </w:pPr>
            <w:r>
              <w:rPr>
                <w:color w:val="000000"/>
                <w:sz w:val="20"/>
                <w:szCs w:val="20"/>
              </w:rPr>
              <w:t> </w:t>
            </w:r>
          </w:p>
        </w:tc>
        <w:tc>
          <w:tcPr>
            <w:tcW w:w="1510" w:type="dxa"/>
            <w:tcBorders>
              <w:top w:val="nil"/>
              <w:left w:val="nil"/>
              <w:bottom w:val="single" w:sz="8" w:space="0" w:color="auto"/>
              <w:right w:val="single" w:sz="8" w:space="0" w:color="auto"/>
            </w:tcBorders>
            <w:shd w:val="clear" w:color="auto" w:fill="auto"/>
            <w:noWrap/>
            <w:vAlign w:val="bottom"/>
            <w:hideMark/>
          </w:tcPr>
          <w:p w14:paraId="5CFCCFBB" w14:textId="77777777" w:rsidR="00DB5E71" w:rsidRDefault="00DB5E71">
            <w:pPr>
              <w:rPr>
                <w:color w:val="000000"/>
                <w:sz w:val="20"/>
                <w:szCs w:val="20"/>
              </w:rPr>
            </w:pPr>
            <w:r>
              <w:rPr>
                <w:color w:val="000000"/>
                <w:sz w:val="20"/>
                <w:szCs w:val="20"/>
              </w:rPr>
              <w:t> </w:t>
            </w:r>
          </w:p>
        </w:tc>
        <w:tc>
          <w:tcPr>
            <w:tcW w:w="1016" w:type="dxa"/>
            <w:tcBorders>
              <w:top w:val="nil"/>
              <w:left w:val="nil"/>
              <w:bottom w:val="single" w:sz="8" w:space="0" w:color="auto"/>
              <w:right w:val="single" w:sz="8" w:space="0" w:color="auto"/>
            </w:tcBorders>
            <w:shd w:val="clear" w:color="auto" w:fill="auto"/>
            <w:noWrap/>
            <w:vAlign w:val="bottom"/>
            <w:hideMark/>
          </w:tcPr>
          <w:p w14:paraId="69BA1F35" w14:textId="77777777" w:rsidR="00DB5E71" w:rsidRDefault="00DB5E71">
            <w:pPr>
              <w:rPr>
                <w:color w:val="000000"/>
                <w:sz w:val="20"/>
                <w:szCs w:val="20"/>
              </w:rPr>
            </w:pPr>
            <w:r>
              <w:rPr>
                <w:color w:val="000000"/>
                <w:sz w:val="20"/>
                <w:szCs w:val="20"/>
              </w:rPr>
              <w:t> </w:t>
            </w:r>
          </w:p>
        </w:tc>
        <w:tc>
          <w:tcPr>
            <w:tcW w:w="1054" w:type="dxa"/>
            <w:tcBorders>
              <w:top w:val="nil"/>
              <w:left w:val="nil"/>
              <w:bottom w:val="single" w:sz="8" w:space="0" w:color="auto"/>
              <w:right w:val="single" w:sz="8" w:space="0" w:color="auto"/>
            </w:tcBorders>
            <w:shd w:val="clear" w:color="auto" w:fill="auto"/>
            <w:noWrap/>
            <w:vAlign w:val="bottom"/>
            <w:hideMark/>
          </w:tcPr>
          <w:p w14:paraId="244C3223" w14:textId="77777777" w:rsidR="00DB5E71" w:rsidRDefault="00DB5E71">
            <w:pPr>
              <w:rPr>
                <w:color w:val="000000"/>
                <w:sz w:val="20"/>
                <w:szCs w:val="20"/>
              </w:rPr>
            </w:pPr>
            <w:r>
              <w:rPr>
                <w:color w:val="000000"/>
                <w:sz w:val="20"/>
                <w:szCs w:val="20"/>
              </w:rPr>
              <w:t> </w:t>
            </w:r>
          </w:p>
        </w:tc>
      </w:tr>
      <w:tr w:rsidR="00DB5E71" w14:paraId="059B22CD" w14:textId="77777777" w:rsidTr="00DB5E71">
        <w:trPr>
          <w:trHeight w:val="330"/>
        </w:trPr>
        <w:tc>
          <w:tcPr>
            <w:tcW w:w="1440" w:type="dxa"/>
            <w:tcBorders>
              <w:top w:val="nil"/>
              <w:left w:val="single" w:sz="8" w:space="0" w:color="auto"/>
              <w:bottom w:val="single" w:sz="8" w:space="0" w:color="auto"/>
              <w:right w:val="single" w:sz="8" w:space="0" w:color="auto"/>
            </w:tcBorders>
            <w:shd w:val="clear" w:color="auto" w:fill="auto"/>
            <w:vAlign w:val="center"/>
            <w:hideMark/>
          </w:tcPr>
          <w:p w14:paraId="74F43AFB" w14:textId="77777777" w:rsidR="00DB5E71" w:rsidRDefault="00DB5E71">
            <w:pPr>
              <w:rPr>
                <w:b/>
                <w:bCs/>
                <w:color w:val="000000"/>
              </w:rPr>
            </w:pPr>
            <w:r>
              <w:rPr>
                <w:b/>
                <w:bCs/>
                <w:color w:val="000000"/>
              </w:rPr>
              <w:t>Total</w:t>
            </w:r>
          </w:p>
        </w:tc>
        <w:tc>
          <w:tcPr>
            <w:tcW w:w="1510" w:type="dxa"/>
            <w:tcBorders>
              <w:top w:val="nil"/>
              <w:left w:val="nil"/>
              <w:bottom w:val="single" w:sz="8" w:space="0" w:color="auto"/>
              <w:right w:val="single" w:sz="8" w:space="0" w:color="auto"/>
            </w:tcBorders>
            <w:shd w:val="clear" w:color="auto" w:fill="auto"/>
            <w:noWrap/>
            <w:vAlign w:val="center"/>
            <w:hideMark/>
          </w:tcPr>
          <w:p w14:paraId="58879635" w14:textId="77777777" w:rsidR="00DB5E71" w:rsidRDefault="00DB5E71">
            <w:pPr>
              <w:jc w:val="center"/>
              <w:rPr>
                <w:rFonts w:ascii="Calibri" w:hAnsi="Calibri" w:cs="Calibri"/>
                <w:b/>
                <w:bCs/>
                <w:color w:val="000000"/>
                <w:sz w:val="22"/>
                <w:szCs w:val="22"/>
              </w:rPr>
            </w:pPr>
            <w:r>
              <w:rPr>
                <w:rFonts w:ascii="Calibri" w:hAnsi="Calibri" w:cs="Calibri"/>
                <w:b/>
                <w:bCs/>
                <w:color w:val="000000"/>
                <w:sz w:val="22"/>
                <w:szCs w:val="22"/>
              </w:rPr>
              <w:t>70278</w:t>
            </w:r>
          </w:p>
        </w:tc>
        <w:tc>
          <w:tcPr>
            <w:tcW w:w="1016" w:type="dxa"/>
            <w:tcBorders>
              <w:top w:val="nil"/>
              <w:left w:val="nil"/>
              <w:bottom w:val="single" w:sz="8" w:space="0" w:color="auto"/>
              <w:right w:val="single" w:sz="8" w:space="0" w:color="auto"/>
            </w:tcBorders>
            <w:shd w:val="clear" w:color="auto" w:fill="auto"/>
            <w:noWrap/>
            <w:vAlign w:val="center"/>
            <w:hideMark/>
          </w:tcPr>
          <w:p w14:paraId="649A662A" w14:textId="77777777" w:rsidR="00DB5E71" w:rsidRDefault="00DB5E71">
            <w:pPr>
              <w:jc w:val="center"/>
              <w:rPr>
                <w:rFonts w:ascii="Calibri" w:hAnsi="Calibri" w:cs="Calibri"/>
                <w:b/>
                <w:bCs/>
                <w:color w:val="000000"/>
                <w:sz w:val="22"/>
                <w:szCs w:val="22"/>
              </w:rPr>
            </w:pPr>
            <w:r>
              <w:rPr>
                <w:rFonts w:ascii="Calibri" w:hAnsi="Calibri" w:cs="Calibri"/>
                <w:b/>
                <w:bCs/>
                <w:color w:val="000000"/>
                <w:sz w:val="22"/>
                <w:szCs w:val="22"/>
              </w:rPr>
              <w:t>48301</w:t>
            </w:r>
          </w:p>
        </w:tc>
        <w:tc>
          <w:tcPr>
            <w:tcW w:w="1054" w:type="dxa"/>
            <w:tcBorders>
              <w:top w:val="nil"/>
              <w:left w:val="nil"/>
              <w:bottom w:val="single" w:sz="8" w:space="0" w:color="auto"/>
              <w:right w:val="single" w:sz="8" w:space="0" w:color="auto"/>
            </w:tcBorders>
            <w:shd w:val="clear" w:color="auto" w:fill="auto"/>
            <w:noWrap/>
            <w:vAlign w:val="center"/>
            <w:hideMark/>
          </w:tcPr>
          <w:p w14:paraId="124E3D37" w14:textId="77777777" w:rsidR="00DB5E71" w:rsidRDefault="00DB5E71">
            <w:pPr>
              <w:jc w:val="center"/>
              <w:rPr>
                <w:rFonts w:ascii="Calibri" w:hAnsi="Calibri" w:cs="Calibri"/>
                <w:b/>
                <w:bCs/>
                <w:color w:val="000000"/>
                <w:sz w:val="22"/>
                <w:szCs w:val="22"/>
              </w:rPr>
            </w:pPr>
            <w:r>
              <w:rPr>
                <w:rFonts w:ascii="Calibri" w:hAnsi="Calibri" w:cs="Calibri"/>
                <w:b/>
                <w:bCs/>
                <w:color w:val="000000"/>
                <w:sz w:val="22"/>
                <w:szCs w:val="22"/>
              </w:rPr>
              <w:t>21977</w:t>
            </w:r>
          </w:p>
        </w:tc>
      </w:tr>
    </w:tbl>
    <w:p w14:paraId="02E1A0D9" w14:textId="68AA6C43" w:rsidR="00B67006" w:rsidRDefault="00710CC1">
      <w:r>
        <w:t>Table 10</w:t>
      </w:r>
    </w:p>
    <w:p w14:paraId="6E56B8E5" w14:textId="77777777" w:rsidR="00710CC1" w:rsidRDefault="00710CC1"/>
    <w:p w14:paraId="05DA0994" w14:textId="60917612" w:rsidR="00B67006" w:rsidRDefault="00B67006">
      <w:pPr>
        <w:rPr>
          <w:color w:val="000000"/>
        </w:rPr>
      </w:pPr>
      <w:r>
        <w:rPr>
          <w:color w:val="000000"/>
        </w:rPr>
        <w:t>The cut-off is currently 220 with the following results:</w:t>
      </w:r>
    </w:p>
    <w:p w14:paraId="0315AC4A" w14:textId="77777777" w:rsidR="00B67006" w:rsidRDefault="00B67006"/>
    <w:p w14:paraId="6B2933C3" w14:textId="32E08BCF" w:rsidR="00B67006" w:rsidRDefault="00B67006">
      <w:r>
        <w:rPr>
          <w:color w:val="000000"/>
        </w:rPr>
        <w:t>Scorecard Pass rate = 6</w:t>
      </w:r>
      <w:r w:rsidR="00945A4B">
        <w:rPr>
          <w:color w:val="000000"/>
        </w:rPr>
        <w:t>8.061</w:t>
      </w:r>
      <w:r>
        <w:rPr>
          <w:color w:val="000000"/>
        </w:rPr>
        <w:t>%</w:t>
      </w:r>
    </w:p>
    <w:p w14:paraId="75FD7408" w14:textId="2B358E1A" w:rsidR="00B67006" w:rsidRDefault="00B67006" w:rsidP="00B67006">
      <w:pPr>
        <w:rPr>
          <w:color w:val="000000"/>
        </w:rPr>
      </w:pPr>
      <w:r>
        <w:rPr>
          <w:color w:val="000000"/>
        </w:rPr>
        <w:t>Accept rate = 6</w:t>
      </w:r>
      <w:r w:rsidR="00945A4B">
        <w:rPr>
          <w:color w:val="000000"/>
        </w:rPr>
        <w:t>8.729</w:t>
      </w:r>
      <w:r>
        <w:rPr>
          <w:color w:val="000000"/>
        </w:rPr>
        <w:t>%</w:t>
      </w:r>
    </w:p>
    <w:p w14:paraId="587F3BE1" w14:textId="4904F890" w:rsidR="00B67006" w:rsidRDefault="00B67006">
      <w:r>
        <w:rPr>
          <w:color w:val="000000"/>
        </w:rPr>
        <w:t>HSO rate = 1.137%</w:t>
      </w:r>
    </w:p>
    <w:p w14:paraId="5785F737" w14:textId="77777777" w:rsidR="00B67006" w:rsidRDefault="00B67006"/>
    <w:p w14:paraId="1CA203ED" w14:textId="7FAD5837" w:rsidR="00B67006" w:rsidRDefault="00B67006">
      <w:r>
        <w:t>a),</w:t>
      </w:r>
      <w:r>
        <w:tab/>
        <w:t>What is the LSO rate</w:t>
      </w:r>
      <w:r w:rsidR="00602625">
        <w:t>?</w:t>
      </w:r>
      <w:r w:rsidR="00405FF5">
        <w:tab/>
      </w:r>
      <w:r w:rsidR="00405FF5">
        <w:tab/>
      </w:r>
      <w:r w:rsidR="00405FF5">
        <w:tab/>
      </w:r>
      <w:r w:rsidR="00405FF5">
        <w:tab/>
      </w:r>
      <w:r w:rsidR="00405FF5">
        <w:tab/>
      </w:r>
      <w:r w:rsidR="00405FF5">
        <w:tab/>
      </w:r>
      <w:r w:rsidR="00405FF5">
        <w:tab/>
      </w:r>
      <w:r w:rsidR="00405FF5">
        <w:tab/>
      </w:r>
      <w:r w:rsidR="00405FF5">
        <w:tab/>
      </w:r>
      <w:r w:rsidR="00405FF5" w:rsidRPr="00405FF5">
        <w:rPr>
          <w:b/>
          <w:bCs/>
          <w:color w:val="FF0000"/>
        </w:rPr>
        <w:t>2</w:t>
      </w:r>
    </w:p>
    <w:p w14:paraId="74803DB3" w14:textId="77777777" w:rsidR="00B67006" w:rsidRDefault="00B67006"/>
    <w:p w14:paraId="0681E442" w14:textId="1BCA4ACB" w:rsidR="00B67006" w:rsidRDefault="00B67006">
      <w:r>
        <w:t xml:space="preserve">b), </w:t>
      </w:r>
      <w:r>
        <w:tab/>
        <w:t>if the cut-off had been 215 instead of 220, what would have been the scorecard pass rate?</w:t>
      </w:r>
    </w:p>
    <w:p w14:paraId="7ACB9196" w14:textId="397400FD" w:rsidR="00B67006" w:rsidRPr="00405FF5" w:rsidRDefault="00405FF5">
      <w:pPr>
        <w:rPr>
          <w:b/>
          <w:bCs/>
        </w:rPr>
      </w:pPr>
      <w:r>
        <w:tab/>
      </w:r>
      <w:r>
        <w:tab/>
      </w:r>
      <w:r>
        <w:tab/>
      </w:r>
      <w:r>
        <w:tab/>
      </w:r>
      <w:r>
        <w:tab/>
      </w:r>
      <w:r>
        <w:tab/>
      </w:r>
      <w:r>
        <w:tab/>
      </w:r>
      <w:r>
        <w:tab/>
      </w:r>
      <w:r>
        <w:tab/>
      </w:r>
      <w:r>
        <w:tab/>
      </w:r>
      <w:r>
        <w:tab/>
      </w:r>
      <w:r>
        <w:tab/>
      </w:r>
      <w:r w:rsidRPr="00405FF5">
        <w:rPr>
          <w:b/>
          <w:bCs/>
          <w:color w:val="FF0000"/>
        </w:rPr>
        <w:t>1</w:t>
      </w:r>
    </w:p>
    <w:p w14:paraId="14939115" w14:textId="18638C70" w:rsidR="00B67006" w:rsidRDefault="00B67006" w:rsidP="00B67006">
      <w:r>
        <w:t>c),</w:t>
      </w:r>
      <w:r>
        <w:tab/>
        <w:t xml:space="preserve">if the cut-off had been 215 instead of 220, on the basis of the data in the table, what would have been the range of </w:t>
      </w:r>
      <w:r w:rsidR="00DB5E71">
        <w:t xml:space="preserve">possible </w:t>
      </w:r>
      <w:r>
        <w:t>values for the Accept rate?</w:t>
      </w:r>
    </w:p>
    <w:p w14:paraId="457DEFF9" w14:textId="17250AE1" w:rsidR="00405FF5" w:rsidRPr="00405FF5" w:rsidRDefault="00405FF5" w:rsidP="00405FF5">
      <w:pPr>
        <w:rPr>
          <w:b/>
          <w:bCs/>
        </w:rPr>
      </w:pPr>
      <w:r>
        <w:tab/>
      </w:r>
      <w:r>
        <w:tab/>
      </w:r>
      <w:r>
        <w:tab/>
      </w:r>
      <w:r>
        <w:tab/>
      </w:r>
      <w:r>
        <w:tab/>
      </w:r>
      <w:r>
        <w:tab/>
      </w:r>
      <w:r>
        <w:tab/>
      </w:r>
      <w:r>
        <w:tab/>
      </w:r>
      <w:r>
        <w:tab/>
      </w:r>
      <w:r>
        <w:tab/>
      </w:r>
      <w:r>
        <w:tab/>
      </w:r>
      <w:r>
        <w:tab/>
      </w:r>
      <w:r>
        <w:rPr>
          <w:b/>
          <w:bCs/>
          <w:color w:val="FF0000"/>
        </w:rPr>
        <w:t>3</w:t>
      </w:r>
    </w:p>
    <w:p w14:paraId="2DDA0304" w14:textId="1A35015C" w:rsidR="00B67006" w:rsidRDefault="00B67006" w:rsidP="00B67006"/>
    <w:p w14:paraId="78AF6BE1" w14:textId="77777777" w:rsidR="00945A4B" w:rsidRDefault="00945A4B"/>
    <w:p w14:paraId="6591B116" w14:textId="77777777" w:rsidR="00D646CC" w:rsidRDefault="00D646CC"/>
    <w:p w14:paraId="75A42D82" w14:textId="77777777" w:rsidR="00B67006" w:rsidRDefault="00B67006"/>
    <w:sectPr w:rsidR="00B67006" w:rsidSect="00EC749E">
      <w:pgSz w:w="11906" w:h="16838"/>
      <w:pgMar w:top="1134" w:right="964" w:bottom="96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LEMON MILK Light">
    <w:panose1 w:val="00000400000000000000"/>
    <w:charset w:val="00"/>
    <w:family w:val="modern"/>
    <w:notTrueType/>
    <w:pitch w:val="variable"/>
    <w:sig w:usb0="00000007" w:usb1="00000000" w:usb2="00000000" w:usb3="00000000" w:csb0="0000001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5F2CA4"/>
    <w:multiLevelType w:val="hybridMultilevel"/>
    <w:tmpl w:val="9BA0B684"/>
    <w:lvl w:ilvl="0" w:tplc="65420C12">
      <w:start w:val="1"/>
      <w:numFmt w:val="bullet"/>
      <w:lvlText w:val=""/>
      <w:lvlJc w:val="left"/>
      <w:pPr>
        <w:tabs>
          <w:tab w:val="num" w:pos="720"/>
        </w:tabs>
        <w:ind w:left="720" w:hanging="360"/>
      </w:pPr>
      <w:rPr>
        <w:rFonts w:ascii="Wingdings" w:hAnsi="Wingdings" w:hint="default"/>
      </w:rPr>
    </w:lvl>
    <w:lvl w:ilvl="1" w:tplc="8D7E975E" w:tentative="1">
      <w:start w:val="1"/>
      <w:numFmt w:val="bullet"/>
      <w:lvlText w:val=""/>
      <w:lvlJc w:val="left"/>
      <w:pPr>
        <w:tabs>
          <w:tab w:val="num" w:pos="1440"/>
        </w:tabs>
        <w:ind w:left="1440" w:hanging="360"/>
      </w:pPr>
      <w:rPr>
        <w:rFonts w:ascii="Wingdings" w:hAnsi="Wingdings" w:hint="default"/>
      </w:rPr>
    </w:lvl>
    <w:lvl w:ilvl="2" w:tplc="86D060C6" w:tentative="1">
      <w:start w:val="1"/>
      <w:numFmt w:val="bullet"/>
      <w:lvlText w:val=""/>
      <w:lvlJc w:val="left"/>
      <w:pPr>
        <w:tabs>
          <w:tab w:val="num" w:pos="2160"/>
        </w:tabs>
        <w:ind w:left="2160" w:hanging="360"/>
      </w:pPr>
      <w:rPr>
        <w:rFonts w:ascii="Wingdings" w:hAnsi="Wingdings" w:hint="default"/>
      </w:rPr>
    </w:lvl>
    <w:lvl w:ilvl="3" w:tplc="24E03050" w:tentative="1">
      <w:start w:val="1"/>
      <w:numFmt w:val="bullet"/>
      <w:lvlText w:val=""/>
      <w:lvlJc w:val="left"/>
      <w:pPr>
        <w:tabs>
          <w:tab w:val="num" w:pos="2880"/>
        </w:tabs>
        <w:ind w:left="2880" w:hanging="360"/>
      </w:pPr>
      <w:rPr>
        <w:rFonts w:ascii="Wingdings" w:hAnsi="Wingdings" w:hint="default"/>
      </w:rPr>
    </w:lvl>
    <w:lvl w:ilvl="4" w:tplc="F2B0CC0A" w:tentative="1">
      <w:start w:val="1"/>
      <w:numFmt w:val="bullet"/>
      <w:lvlText w:val=""/>
      <w:lvlJc w:val="left"/>
      <w:pPr>
        <w:tabs>
          <w:tab w:val="num" w:pos="3600"/>
        </w:tabs>
        <w:ind w:left="3600" w:hanging="360"/>
      </w:pPr>
      <w:rPr>
        <w:rFonts w:ascii="Wingdings" w:hAnsi="Wingdings" w:hint="default"/>
      </w:rPr>
    </w:lvl>
    <w:lvl w:ilvl="5" w:tplc="3AFAD31C" w:tentative="1">
      <w:start w:val="1"/>
      <w:numFmt w:val="bullet"/>
      <w:lvlText w:val=""/>
      <w:lvlJc w:val="left"/>
      <w:pPr>
        <w:tabs>
          <w:tab w:val="num" w:pos="4320"/>
        </w:tabs>
        <w:ind w:left="4320" w:hanging="360"/>
      </w:pPr>
      <w:rPr>
        <w:rFonts w:ascii="Wingdings" w:hAnsi="Wingdings" w:hint="default"/>
      </w:rPr>
    </w:lvl>
    <w:lvl w:ilvl="6" w:tplc="7124F9D4" w:tentative="1">
      <w:start w:val="1"/>
      <w:numFmt w:val="bullet"/>
      <w:lvlText w:val=""/>
      <w:lvlJc w:val="left"/>
      <w:pPr>
        <w:tabs>
          <w:tab w:val="num" w:pos="5040"/>
        </w:tabs>
        <w:ind w:left="5040" w:hanging="360"/>
      </w:pPr>
      <w:rPr>
        <w:rFonts w:ascii="Wingdings" w:hAnsi="Wingdings" w:hint="default"/>
      </w:rPr>
    </w:lvl>
    <w:lvl w:ilvl="7" w:tplc="BB82E680" w:tentative="1">
      <w:start w:val="1"/>
      <w:numFmt w:val="bullet"/>
      <w:lvlText w:val=""/>
      <w:lvlJc w:val="left"/>
      <w:pPr>
        <w:tabs>
          <w:tab w:val="num" w:pos="5760"/>
        </w:tabs>
        <w:ind w:left="5760" w:hanging="360"/>
      </w:pPr>
      <w:rPr>
        <w:rFonts w:ascii="Wingdings" w:hAnsi="Wingdings" w:hint="default"/>
      </w:rPr>
    </w:lvl>
    <w:lvl w:ilvl="8" w:tplc="7376EB30"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45A1E31"/>
    <w:multiLevelType w:val="hybridMultilevel"/>
    <w:tmpl w:val="B8762A2A"/>
    <w:lvl w:ilvl="0" w:tplc="08090011">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58B13DBB"/>
    <w:multiLevelType w:val="hybridMultilevel"/>
    <w:tmpl w:val="0232ACB2"/>
    <w:lvl w:ilvl="0" w:tplc="B642789A">
      <w:start w:val="1"/>
      <w:numFmt w:val="bullet"/>
      <w:lvlText w:val="•"/>
      <w:lvlJc w:val="left"/>
      <w:pPr>
        <w:tabs>
          <w:tab w:val="num" w:pos="720"/>
        </w:tabs>
        <w:ind w:left="720" w:hanging="360"/>
      </w:pPr>
      <w:rPr>
        <w:rFonts w:ascii="Times New Roman" w:hAnsi="Times New Roman" w:hint="default"/>
      </w:rPr>
    </w:lvl>
    <w:lvl w:ilvl="1" w:tplc="0B0E96AE" w:tentative="1">
      <w:start w:val="1"/>
      <w:numFmt w:val="bullet"/>
      <w:lvlText w:val="•"/>
      <w:lvlJc w:val="left"/>
      <w:pPr>
        <w:tabs>
          <w:tab w:val="num" w:pos="1440"/>
        </w:tabs>
        <w:ind w:left="1440" w:hanging="360"/>
      </w:pPr>
      <w:rPr>
        <w:rFonts w:ascii="Times New Roman" w:hAnsi="Times New Roman" w:hint="default"/>
      </w:rPr>
    </w:lvl>
    <w:lvl w:ilvl="2" w:tplc="1C4A879C" w:tentative="1">
      <w:start w:val="1"/>
      <w:numFmt w:val="bullet"/>
      <w:lvlText w:val="•"/>
      <w:lvlJc w:val="left"/>
      <w:pPr>
        <w:tabs>
          <w:tab w:val="num" w:pos="2160"/>
        </w:tabs>
        <w:ind w:left="2160" w:hanging="360"/>
      </w:pPr>
      <w:rPr>
        <w:rFonts w:ascii="Times New Roman" w:hAnsi="Times New Roman" w:hint="default"/>
      </w:rPr>
    </w:lvl>
    <w:lvl w:ilvl="3" w:tplc="02442AB2" w:tentative="1">
      <w:start w:val="1"/>
      <w:numFmt w:val="bullet"/>
      <w:lvlText w:val="•"/>
      <w:lvlJc w:val="left"/>
      <w:pPr>
        <w:tabs>
          <w:tab w:val="num" w:pos="2880"/>
        </w:tabs>
        <w:ind w:left="2880" w:hanging="360"/>
      </w:pPr>
      <w:rPr>
        <w:rFonts w:ascii="Times New Roman" w:hAnsi="Times New Roman" w:hint="default"/>
      </w:rPr>
    </w:lvl>
    <w:lvl w:ilvl="4" w:tplc="7142896C" w:tentative="1">
      <w:start w:val="1"/>
      <w:numFmt w:val="bullet"/>
      <w:lvlText w:val="•"/>
      <w:lvlJc w:val="left"/>
      <w:pPr>
        <w:tabs>
          <w:tab w:val="num" w:pos="3600"/>
        </w:tabs>
        <w:ind w:left="3600" w:hanging="360"/>
      </w:pPr>
      <w:rPr>
        <w:rFonts w:ascii="Times New Roman" w:hAnsi="Times New Roman" w:hint="default"/>
      </w:rPr>
    </w:lvl>
    <w:lvl w:ilvl="5" w:tplc="91EC8ECA" w:tentative="1">
      <w:start w:val="1"/>
      <w:numFmt w:val="bullet"/>
      <w:lvlText w:val="•"/>
      <w:lvlJc w:val="left"/>
      <w:pPr>
        <w:tabs>
          <w:tab w:val="num" w:pos="4320"/>
        </w:tabs>
        <w:ind w:left="4320" w:hanging="360"/>
      </w:pPr>
      <w:rPr>
        <w:rFonts w:ascii="Times New Roman" w:hAnsi="Times New Roman" w:hint="default"/>
      </w:rPr>
    </w:lvl>
    <w:lvl w:ilvl="6" w:tplc="72523304" w:tentative="1">
      <w:start w:val="1"/>
      <w:numFmt w:val="bullet"/>
      <w:lvlText w:val="•"/>
      <w:lvlJc w:val="left"/>
      <w:pPr>
        <w:tabs>
          <w:tab w:val="num" w:pos="5040"/>
        </w:tabs>
        <w:ind w:left="5040" w:hanging="360"/>
      </w:pPr>
      <w:rPr>
        <w:rFonts w:ascii="Times New Roman" w:hAnsi="Times New Roman" w:hint="default"/>
      </w:rPr>
    </w:lvl>
    <w:lvl w:ilvl="7" w:tplc="73C6ED40" w:tentative="1">
      <w:start w:val="1"/>
      <w:numFmt w:val="bullet"/>
      <w:lvlText w:val="•"/>
      <w:lvlJc w:val="left"/>
      <w:pPr>
        <w:tabs>
          <w:tab w:val="num" w:pos="5760"/>
        </w:tabs>
        <w:ind w:left="5760" w:hanging="360"/>
      </w:pPr>
      <w:rPr>
        <w:rFonts w:ascii="Times New Roman" w:hAnsi="Times New Roman" w:hint="default"/>
      </w:rPr>
    </w:lvl>
    <w:lvl w:ilvl="8" w:tplc="6B1EF2BE"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6C1C3D70"/>
    <w:multiLevelType w:val="multilevel"/>
    <w:tmpl w:val="41B6459C"/>
    <w:lvl w:ilvl="0">
      <w:start w:val="2"/>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15:restartNumberingAfterBreak="0">
    <w:nsid w:val="6CFA7494"/>
    <w:multiLevelType w:val="hybridMultilevel"/>
    <w:tmpl w:val="8C7278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1F359F0"/>
    <w:multiLevelType w:val="hybridMultilevel"/>
    <w:tmpl w:val="D0D2899A"/>
    <w:lvl w:ilvl="0" w:tplc="1390DEBE">
      <w:numFmt w:val="decimal"/>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7D8A66FB"/>
    <w:multiLevelType w:val="hybridMultilevel"/>
    <w:tmpl w:val="E1F63152"/>
    <w:lvl w:ilvl="0" w:tplc="8F6ED15E">
      <w:start w:val="1"/>
      <w:numFmt w:val="bullet"/>
      <w:lvlText w:val="•"/>
      <w:lvlJc w:val="left"/>
      <w:pPr>
        <w:tabs>
          <w:tab w:val="num" w:pos="720"/>
        </w:tabs>
        <w:ind w:left="720" w:hanging="360"/>
      </w:pPr>
      <w:rPr>
        <w:rFonts w:ascii="Times New Roman" w:hAnsi="Times New Roman" w:hint="default"/>
      </w:rPr>
    </w:lvl>
    <w:lvl w:ilvl="1" w:tplc="C4687208" w:tentative="1">
      <w:start w:val="1"/>
      <w:numFmt w:val="bullet"/>
      <w:lvlText w:val="•"/>
      <w:lvlJc w:val="left"/>
      <w:pPr>
        <w:tabs>
          <w:tab w:val="num" w:pos="1440"/>
        </w:tabs>
        <w:ind w:left="1440" w:hanging="360"/>
      </w:pPr>
      <w:rPr>
        <w:rFonts w:ascii="Times New Roman" w:hAnsi="Times New Roman" w:hint="default"/>
      </w:rPr>
    </w:lvl>
    <w:lvl w:ilvl="2" w:tplc="157A43DC" w:tentative="1">
      <w:start w:val="1"/>
      <w:numFmt w:val="bullet"/>
      <w:lvlText w:val="•"/>
      <w:lvlJc w:val="left"/>
      <w:pPr>
        <w:tabs>
          <w:tab w:val="num" w:pos="2160"/>
        </w:tabs>
        <w:ind w:left="2160" w:hanging="360"/>
      </w:pPr>
      <w:rPr>
        <w:rFonts w:ascii="Times New Roman" w:hAnsi="Times New Roman" w:hint="default"/>
      </w:rPr>
    </w:lvl>
    <w:lvl w:ilvl="3" w:tplc="D3A62AE0" w:tentative="1">
      <w:start w:val="1"/>
      <w:numFmt w:val="bullet"/>
      <w:lvlText w:val="•"/>
      <w:lvlJc w:val="left"/>
      <w:pPr>
        <w:tabs>
          <w:tab w:val="num" w:pos="2880"/>
        </w:tabs>
        <w:ind w:left="2880" w:hanging="360"/>
      </w:pPr>
      <w:rPr>
        <w:rFonts w:ascii="Times New Roman" w:hAnsi="Times New Roman" w:hint="default"/>
      </w:rPr>
    </w:lvl>
    <w:lvl w:ilvl="4" w:tplc="2E90A752" w:tentative="1">
      <w:start w:val="1"/>
      <w:numFmt w:val="bullet"/>
      <w:lvlText w:val="•"/>
      <w:lvlJc w:val="left"/>
      <w:pPr>
        <w:tabs>
          <w:tab w:val="num" w:pos="3600"/>
        </w:tabs>
        <w:ind w:left="3600" w:hanging="360"/>
      </w:pPr>
      <w:rPr>
        <w:rFonts w:ascii="Times New Roman" w:hAnsi="Times New Roman" w:hint="default"/>
      </w:rPr>
    </w:lvl>
    <w:lvl w:ilvl="5" w:tplc="72D6E4AE" w:tentative="1">
      <w:start w:val="1"/>
      <w:numFmt w:val="bullet"/>
      <w:lvlText w:val="•"/>
      <w:lvlJc w:val="left"/>
      <w:pPr>
        <w:tabs>
          <w:tab w:val="num" w:pos="4320"/>
        </w:tabs>
        <w:ind w:left="4320" w:hanging="360"/>
      </w:pPr>
      <w:rPr>
        <w:rFonts w:ascii="Times New Roman" w:hAnsi="Times New Roman" w:hint="default"/>
      </w:rPr>
    </w:lvl>
    <w:lvl w:ilvl="6" w:tplc="6C346FBE" w:tentative="1">
      <w:start w:val="1"/>
      <w:numFmt w:val="bullet"/>
      <w:lvlText w:val="•"/>
      <w:lvlJc w:val="left"/>
      <w:pPr>
        <w:tabs>
          <w:tab w:val="num" w:pos="5040"/>
        </w:tabs>
        <w:ind w:left="5040" w:hanging="360"/>
      </w:pPr>
      <w:rPr>
        <w:rFonts w:ascii="Times New Roman" w:hAnsi="Times New Roman" w:hint="default"/>
      </w:rPr>
    </w:lvl>
    <w:lvl w:ilvl="7" w:tplc="6B48138E" w:tentative="1">
      <w:start w:val="1"/>
      <w:numFmt w:val="bullet"/>
      <w:lvlText w:val="•"/>
      <w:lvlJc w:val="left"/>
      <w:pPr>
        <w:tabs>
          <w:tab w:val="num" w:pos="5760"/>
        </w:tabs>
        <w:ind w:left="5760" w:hanging="360"/>
      </w:pPr>
      <w:rPr>
        <w:rFonts w:ascii="Times New Roman" w:hAnsi="Times New Roman" w:hint="default"/>
      </w:rPr>
    </w:lvl>
    <w:lvl w:ilvl="8" w:tplc="97A88374" w:tentative="1">
      <w:start w:val="1"/>
      <w:numFmt w:val="bullet"/>
      <w:lvlText w:val="•"/>
      <w:lvlJc w:val="left"/>
      <w:pPr>
        <w:tabs>
          <w:tab w:val="num" w:pos="6480"/>
        </w:tabs>
        <w:ind w:left="6480" w:hanging="360"/>
      </w:pPr>
      <w:rPr>
        <w:rFonts w:ascii="Times New Roman" w:hAnsi="Times New Roman" w:hint="default"/>
      </w:rPr>
    </w:lvl>
  </w:abstractNum>
  <w:num w:numId="1" w16cid:durableId="80374164">
    <w:abstractNumId w:val="4"/>
  </w:num>
  <w:num w:numId="2" w16cid:durableId="1199780588">
    <w:abstractNumId w:val="5"/>
  </w:num>
  <w:num w:numId="3" w16cid:durableId="12196829">
    <w:abstractNumId w:val="3"/>
  </w:num>
  <w:num w:numId="4" w16cid:durableId="129827948">
    <w:abstractNumId w:val="2"/>
  </w:num>
  <w:num w:numId="5" w16cid:durableId="2072388803">
    <w:abstractNumId w:val="1"/>
  </w:num>
  <w:num w:numId="6" w16cid:durableId="322121303">
    <w:abstractNumId w:val="0"/>
  </w:num>
  <w:num w:numId="7" w16cid:durableId="74056497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86E"/>
    <w:rsid w:val="00007866"/>
    <w:rsid w:val="00012C2C"/>
    <w:rsid w:val="0002326A"/>
    <w:rsid w:val="00044D04"/>
    <w:rsid w:val="000F0E43"/>
    <w:rsid w:val="0017143E"/>
    <w:rsid w:val="001722DD"/>
    <w:rsid w:val="00185468"/>
    <w:rsid w:val="002274CA"/>
    <w:rsid w:val="002A3382"/>
    <w:rsid w:val="002B7347"/>
    <w:rsid w:val="002F6686"/>
    <w:rsid w:val="00316E6B"/>
    <w:rsid w:val="00323E89"/>
    <w:rsid w:val="00350BD5"/>
    <w:rsid w:val="00386919"/>
    <w:rsid w:val="0039337D"/>
    <w:rsid w:val="003B1CBC"/>
    <w:rsid w:val="003F7419"/>
    <w:rsid w:val="00405FF5"/>
    <w:rsid w:val="0042487B"/>
    <w:rsid w:val="004604FB"/>
    <w:rsid w:val="004A39A8"/>
    <w:rsid w:val="004C7FB0"/>
    <w:rsid w:val="005269C0"/>
    <w:rsid w:val="00531A44"/>
    <w:rsid w:val="005613BC"/>
    <w:rsid w:val="00574831"/>
    <w:rsid w:val="00582CC4"/>
    <w:rsid w:val="005B2977"/>
    <w:rsid w:val="00602625"/>
    <w:rsid w:val="00607E85"/>
    <w:rsid w:val="00611AC4"/>
    <w:rsid w:val="006161B1"/>
    <w:rsid w:val="00646CCA"/>
    <w:rsid w:val="00661ABF"/>
    <w:rsid w:val="006833A7"/>
    <w:rsid w:val="00691ABA"/>
    <w:rsid w:val="0069308E"/>
    <w:rsid w:val="006A6CCF"/>
    <w:rsid w:val="006B11D8"/>
    <w:rsid w:val="006C0994"/>
    <w:rsid w:val="00706658"/>
    <w:rsid w:val="00710CC1"/>
    <w:rsid w:val="00777AFB"/>
    <w:rsid w:val="00781258"/>
    <w:rsid w:val="007B20DD"/>
    <w:rsid w:val="007C7A89"/>
    <w:rsid w:val="007F5DFB"/>
    <w:rsid w:val="008428FB"/>
    <w:rsid w:val="008B36BA"/>
    <w:rsid w:val="008C76DA"/>
    <w:rsid w:val="00945A4B"/>
    <w:rsid w:val="00993DDB"/>
    <w:rsid w:val="0099469A"/>
    <w:rsid w:val="009948CB"/>
    <w:rsid w:val="009D77EF"/>
    <w:rsid w:val="009E069E"/>
    <w:rsid w:val="009E2CAF"/>
    <w:rsid w:val="00A10A42"/>
    <w:rsid w:val="00A33ADF"/>
    <w:rsid w:val="00A52811"/>
    <w:rsid w:val="00A91373"/>
    <w:rsid w:val="00A970CA"/>
    <w:rsid w:val="00AB473F"/>
    <w:rsid w:val="00AB5AA1"/>
    <w:rsid w:val="00AB62B0"/>
    <w:rsid w:val="00B067FE"/>
    <w:rsid w:val="00B07161"/>
    <w:rsid w:val="00B073A5"/>
    <w:rsid w:val="00B23DC9"/>
    <w:rsid w:val="00B27186"/>
    <w:rsid w:val="00B4711A"/>
    <w:rsid w:val="00B507AE"/>
    <w:rsid w:val="00B67006"/>
    <w:rsid w:val="00BA6324"/>
    <w:rsid w:val="00C0309A"/>
    <w:rsid w:val="00C172B4"/>
    <w:rsid w:val="00C34A7F"/>
    <w:rsid w:val="00C47F9A"/>
    <w:rsid w:val="00C66850"/>
    <w:rsid w:val="00C80E13"/>
    <w:rsid w:val="00CB5642"/>
    <w:rsid w:val="00CC18F6"/>
    <w:rsid w:val="00CF79E5"/>
    <w:rsid w:val="00D072D4"/>
    <w:rsid w:val="00D31773"/>
    <w:rsid w:val="00D646CC"/>
    <w:rsid w:val="00D65BE5"/>
    <w:rsid w:val="00D80476"/>
    <w:rsid w:val="00DB41B2"/>
    <w:rsid w:val="00DB5E71"/>
    <w:rsid w:val="00E30690"/>
    <w:rsid w:val="00E779A3"/>
    <w:rsid w:val="00EA186E"/>
    <w:rsid w:val="00EC749E"/>
    <w:rsid w:val="00F210A8"/>
    <w:rsid w:val="00F23F3C"/>
    <w:rsid w:val="00FC4A20"/>
    <w:rsid w:val="00FF08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606534"/>
  <w15:chartTrackingRefBased/>
  <w15:docId w15:val="{32699ED7-6DF9-47FF-8A3B-0F2CD18E0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kern w:val="2"/>
        <w:lang w:val="en-GB" w:eastAsia="en-GB" w:bidi="ar-SA"/>
        <w14:ligatures w14:val="standardContextua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2CC4"/>
    <w:pPr>
      <w:ind w:left="720"/>
      <w:contextualSpacing/>
    </w:pPr>
  </w:style>
  <w:style w:type="table" w:styleId="TableGrid">
    <w:name w:val="Table Grid"/>
    <w:basedOn w:val="TableNormal"/>
    <w:rsid w:val="00AB62B0"/>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unhideWhenUsed/>
    <w:rsid w:val="00A33ADF"/>
    <w:rPr>
      <w:rFonts w:ascii="Consolas" w:eastAsiaTheme="minorHAnsi" w:hAnsi="Consolas" w:cs="Consolas"/>
      <w:sz w:val="21"/>
      <w:szCs w:val="21"/>
      <w:lang w:eastAsia="en-US"/>
    </w:rPr>
  </w:style>
  <w:style w:type="character" w:customStyle="1" w:styleId="PlainTextChar">
    <w:name w:val="Plain Text Char"/>
    <w:basedOn w:val="DefaultParagraphFont"/>
    <w:link w:val="PlainText"/>
    <w:uiPriority w:val="99"/>
    <w:rsid w:val="00A33ADF"/>
    <w:rPr>
      <w:rFonts w:ascii="Consolas" w:eastAsiaTheme="minorHAnsi" w:hAnsi="Consolas" w:cs="Consolas"/>
      <w:kern w:val="0"/>
      <w:sz w:val="21"/>
      <w:szCs w:val="21"/>
      <w:lang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972188">
      <w:bodyDiv w:val="1"/>
      <w:marLeft w:val="0"/>
      <w:marRight w:val="0"/>
      <w:marTop w:val="0"/>
      <w:marBottom w:val="0"/>
      <w:divBdr>
        <w:top w:val="none" w:sz="0" w:space="0" w:color="auto"/>
        <w:left w:val="none" w:sz="0" w:space="0" w:color="auto"/>
        <w:bottom w:val="none" w:sz="0" w:space="0" w:color="auto"/>
        <w:right w:val="none" w:sz="0" w:space="0" w:color="auto"/>
      </w:divBdr>
    </w:div>
    <w:div w:id="92167585">
      <w:bodyDiv w:val="1"/>
      <w:marLeft w:val="0"/>
      <w:marRight w:val="0"/>
      <w:marTop w:val="0"/>
      <w:marBottom w:val="0"/>
      <w:divBdr>
        <w:top w:val="none" w:sz="0" w:space="0" w:color="auto"/>
        <w:left w:val="none" w:sz="0" w:space="0" w:color="auto"/>
        <w:bottom w:val="none" w:sz="0" w:space="0" w:color="auto"/>
        <w:right w:val="none" w:sz="0" w:space="0" w:color="auto"/>
      </w:divBdr>
    </w:div>
    <w:div w:id="143131770">
      <w:bodyDiv w:val="1"/>
      <w:marLeft w:val="0"/>
      <w:marRight w:val="0"/>
      <w:marTop w:val="0"/>
      <w:marBottom w:val="0"/>
      <w:divBdr>
        <w:top w:val="none" w:sz="0" w:space="0" w:color="auto"/>
        <w:left w:val="none" w:sz="0" w:space="0" w:color="auto"/>
        <w:bottom w:val="none" w:sz="0" w:space="0" w:color="auto"/>
        <w:right w:val="none" w:sz="0" w:space="0" w:color="auto"/>
      </w:divBdr>
    </w:div>
    <w:div w:id="176508627">
      <w:bodyDiv w:val="1"/>
      <w:marLeft w:val="0"/>
      <w:marRight w:val="0"/>
      <w:marTop w:val="0"/>
      <w:marBottom w:val="0"/>
      <w:divBdr>
        <w:top w:val="none" w:sz="0" w:space="0" w:color="auto"/>
        <w:left w:val="none" w:sz="0" w:space="0" w:color="auto"/>
        <w:bottom w:val="none" w:sz="0" w:space="0" w:color="auto"/>
        <w:right w:val="none" w:sz="0" w:space="0" w:color="auto"/>
      </w:divBdr>
    </w:div>
    <w:div w:id="491455651">
      <w:bodyDiv w:val="1"/>
      <w:marLeft w:val="0"/>
      <w:marRight w:val="0"/>
      <w:marTop w:val="0"/>
      <w:marBottom w:val="0"/>
      <w:divBdr>
        <w:top w:val="none" w:sz="0" w:space="0" w:color="auto"/>
        <w:left w:val="none" w:sz="0" w:space="0" w:color="auto"/>
        <w:bottom w:val="none" w:sz="0" w:space="0" w:color="auto"/>
        <w:right w:val="none" w:sz="0" w:space="0" w:color="auto"/>
      </w:divBdr>
    </w:div>
    <w:div w:id="596672005">
      <w:bodyDiv w:val="1"/>
      <w:marLeft w:val="0"/>
      <w:marRight w:val="0"/>
      <w:marTop w:val="0"/>
      <w:marBottom w:val="0"/>
      <w:divBdr>
        <w:top w:val="none" w:sz="0" w:space="0" w:color="auto"/>
        <w:left w:val="none" w:sz="0" w:space="0" w:color="auto"/>
        <w:bottom w:val="none" w:sz="0" w:space="0" w:color="auto"/>
        <w:right w:val="none" w:sz="0" w:space="0" w:color="auto"/>
      </w:divBdr>
    </w:div>
    <w:div w:id="645165701">
      <w:bodyDiv w:val="1"/>
      <w:marLeft w:val="0"/>
      <w:marRight w:val="0"/>
      <w:marTop w:val="0"/>
      <w:marBottom w:val="0"/>
      <w:divBdr>
        <w:top w:val="none" w:sz="0" w:space="0" w:color="auto"/>
        <w:left w:val="none" w:sz="0" w:space="0" w:color="auto"/>
        <w:bottom w:val="none" w:sz="0" w:space="0" w:color="auto"/>
        <w:right w:val="none" w:sz="0" w:space="0" w:color="auto"/>
      </w:divBdr>
    </w:div>
    <w:div w:id="783116217">
      <w:bodyDiv w:val="1"/>
      <w:marLeft w:val="0"/>
      <w:marRight w:val="0"/>
      <w:marTop w:val="0"/>
      <w:marBottom w:val="0"/>
      <w:divBdr>
        <w:top w:val="none" w:sz="0" w:space="0" w:color="auto"/>
        <w:left w:val="none" w:sz="0" w:space="0" w:color="auto"/>
        <w:bottom w:val="none" w:sz="0" w:space="0" w:color="auto"/>
        <w:right w:val="none" w:sz="0" w:space="0" w:color="auto"/>
      </w:divBdr>
    </w:div>
    <w:div w:id="814638573">
      <w:bodyDiv w:val="1"/>
      <w:marLeft w:val="0"/>
      <w:marRight w:val="0"/>
      <w:marTop w:val="0"/>
      <w:marBottom w:val="0"/>
      <w:divBdr>
        <w:top w:val="none" w:sz="0" w:space="0" w:color="auto"/>
        <w:left w:val="none" w:sz="0" w:space="0" w:color="auto"/>
        <w:bottom w:val="none" w:sz="0" w:space="0" w:color="auto"/>
        <w:right w:val="none" w:sz="0" w:space="0" w:color="auto"/>
      </w:divBdr>
    </w:div>
    <w:div w:id="820274917">
      <w:bodyDiv w:val="1"/>
      <w:marLeft w:val="0"/>
      <w:marRight w:val="0"/>
      <w:marTop w:val="0"/>
      <w:marBottom w:val="0"/>
      <w:divBdr>
        <w:top w:val="none" w:sz="0" w:space="0" w:color="auto"/>
        <w:left w:val="none" w:sz="0" w:space="0" w:color="auto"/>
        <w:bottom w:val="none" w:sz="0" w:space="0" w:color="auto"/>
        <w:right w:val="none" w:sz="0" w:space="0" w:color="auto"/>
      </w:divBdr>
    </w:div>
    <w:div w:id="917833353">
      <w:bodyDiv w:val="1"/>
      <w:marLeft w:val="0"/>
      <w:marRight w:val="0"/>
      <w:marTop w:val="0"/>
      <w:marBottom w:val="0"/>
      <w:divBdr>
        <w:top w:val="none" w:sz="0" w:space="0" w:color="auto"/>
        <w:left w:val="none" w:sz="0" w:space="0" w:color="auto"/>
        <w:bottom w:val="none" w:sz="0" w:space="0" w:color="auto"/>
        <w:right w:val="none" w:sz="0" w:space="0" w:color="auto"/>
      </w:divBdr>
      <w:divsChild>
        <w:div w:id="1745948501">
          <w:marLeft w:val="547"/>
          <w:marRight w:val="0"/>
          <w:marTop w:val="96"/>
          <w:marBottom w:val="0"/>
          <w:divBdr>
            <w:top w:val="none" w:sz="0" w:space="0" w:color="auto"/>
            <w:left w:val="none" w:sz="0" w:space="0" w:color="auto"/>
            <w:bottom w:val="none" w:sz="0" w:space="0" w:color="auto"/>
            <w:right w:val="none" w:sz="0" w:space="0" w:color="auto"/>
          </w:divBdr>
        </w:div>
      </w:divsChild>
    </w:div>
    <w:div w:id="1011763457">
      <w:bodyDiv w:val="1"/>
      <w:marLeft w:val="0"/>
      <w:marRight w:val="0"/>
      <w:marTop w:val="0"/>
      <w:marBottom w:val="0"/>
      <w:divBdr>
        <w:top w:val="none" w:sz="0" w:space="0" w:color="auto"/>
        <w:left w:val="none" w:sz="0" w:space="0" w:color="auto"/>
        <w:bottom w:val="none" w:sz="0" w:space="0" w:color="auto"/>
        <w:right w:val="none" w:sz="0" w:space="0" w:color="auto"/>
      </w:divBdr>
    </w:div>
    <w:div w:id="1041827263">
      <w:bodyDiv w:val="1"/>
      <w:marLeft w:val="0"/>
      <w:marRight w:val="0"/>
      <w:marTop w:val="0"/>
      <w:marBottom w:val="0"/>
      <w:divBdr>
        <w:top w:val="none" w:sz="0" w:space="0" w:color="auto"/>
        <w:left w:val="none" w:sz="0" w:space="0" w:color="auto"/>
        <w:bottom w:val="none" w:sz="0" w:space="0" w:color="auto"/>
        <w:right w:val="none" w:sz="0" w:space="0" w:color="auto"/>
      </w:divBdr>
    </w:div>
    <w:div w:id="1081218891">
      <w:bodyDiv w:val="1"/>
      <w:marLeft w:val="0"/>
      <w:marRight w:val="0"/>
      <w:marTop w:val="0"/>
      <w:marBottom w:val="0"/>
      <w:divBdr>
        <w:top w:val="none" w:sz="0" w:space="0" w:color="auto"/>
        <w:left w:val="none" w:sz="0" w:space="0" w:color="auto"/>
        <w:bottom w:val="none" w:sz="0" w:space="0" w:color="auto"/>
        <w:right w:val="none" w:sz="0" w:space="0" w:color="auto"/>
      </w:divBdr>
    </w:div>
    <w:div w:id="1245719843">
      <w:bodyDiv w:val="1"/>
      <w:marLeft w:val="0"/>
      <w:marRight w:val="0"/>
      <w:marTop w:val="0"/>
      <w:marBottom w:val="0"/>
      <w:divBdr>
        <w:top w:val="none" w:sz="0" w:space="0" w:color="auto"/>
        <w:left w:val="none" w:sz="0" w:space="0" w:color="auto"/>
        <w:bottom w:val="none" w:sz="0" w:space="0" w:color="auto"/>
        <w:right w:val="none" w:sz="0" w:space="0" w:color="auto"/>
      </w:divBdr>
    </w:div>
    <w:div w:id="1370379042">
      <w:bodyDiv w:val="1"/>
      <w:marLeft w:val="0"/>
      <w:marRight w:val="0"/>
      <w:marTop w:val="0"/>
      <w:marBottom w:val="0"/>
      <w:divBdr>
        <w:top w:val="none" w:sz="0" w:space="0" w:color="auto"/>
        <w:left w:val="none" w:sz="0" w:space="0" w:color="auto"/>
        <w:bottom w:val="none" w:sz="0" w:space="0" w:color="auto"/>
        <w:right w:val="none" w:sz="0" w:space="0" w:color="auto"/>
      </w:divBdr>
    </w:div>
    <w:div w:id="1425492593">
      <w:bodyDiv w:val="1"/>
      <w:marLeft w:val="0"/>
      <w:marRight w:val="0"/>
      <w:marTop w:val="0"/>
      <w:marBottom w:val="0"/>
      <w:divBdr>
        <w:top w:val="none" w:sz="0" w:space="0" w:color="auto"/>
        <w:left w:val="none" w:sz="0" w:space="0" w:color="auto"/>
        <w:bottom w:val="none" w:sz="0" w:space="0" w:color="auto"/>
        <w:right w:val="none" w:sz="0" w:space="0" w:color="auto"/>
      </w:divBdr>
    </w:div>
    <w:div w:id="1712683525">
      <w:bodyDiv w:val="1"/>
      <w:marLeft w:val="0"/>
      <w:marRight w:val="0"/>
      <w:marTop w:val="0"/>
      <w:marBottom w:val="0"/>
      <w:divBdr>
        <w:top w:val="none" w:sz="0" w:space="0" w:color="auto"/>
        <w:left w:val="none" w:sz="0" w:space="0" w:color="auto"/>
        <w:bottom w:val="none" w:sz="0" w:space="0" w:color="auto"/>
        <w:right w:val="none" w:sz="0" w:space="0" w:color="auto"/>
      </w:divBdr>
      <w:divsChild>
        <w:div w:id="2081318558">
          <w:marLeft w:val="547"/>
          <w:marRight w:val="0"/>
          <w:marTop w:val="96"/>
          <w:marBottom w:val="0"/>
          <w:divBdr>
            <w:top w:val="none" w:sz="0" w:space="0" w:color="auto"/>
            <w:left w:val="none" w:sz="0" w:space="0" w:color="auto"/>
            <w:bottom w:val="none" w:sz="0" w:space="0" w:color="auto"/>
            <w:right w:val="none" w:sz="0" w:space="0" w:color="auto"/>
          </w:divBdr>
        </w:div>
      </w:divsChild>
    </w:div>
    <w:div w:id="2018072863">
      <w:bodyDiv w:val="1"/>
      <w:marLeft w:val="0"/>
      <w:marRight w:val="0"/>
      <w:marTop w:val="0"/>
      <w:marBottom w:val="0"/>
      <w:divBdr>
        <w:top w:val="none" w:sz="0" w:space="0" w:color="auto"/>
        <w:left w:val="none" w:sz="0" w:space="0" w:color="auto"/>
        <w:bottom w:val="none" w:sz="0" w:space="0" w:color="auto"/>
        <w:right w:val="none" w:sz="0" w:space="0" w:color="auto"/>
      </w:divBdr>
      <w:divsChild>
        <w:div w:id="1822575057">
          <w:marLeft w:val="547"/>
          <w:marRight w:val="0"/>
          <w:marTop w:val="180"/>
          <w:marBottom w:val="0"/>
          <w:divBdr>
            <w:top w:val="none" w:sz="0" w:space="0" w:color="auto"/>
            <w:left w:val="none" w:sz="0" w:space="0" w:color="auto"/>
            <w:bottom w:val="none" w:sz="0" w:space="0" w:color="auto"/>
            <w:right w:val="none" w:sz="0" w:space="0" w:color="auto"/>
          </w:divBdr>
        </w:div>
        <w:div w:id="1089815544">
          <w:marLeft w:val="547"/>
          <w:marRight w:val="0"/>
          <w:marTop w:val="180"/>
          <w:marBottom w:val="0"/>
          <w:divBdr>
            <w:top w:val="none" w:sz="0" w:space="0" w:color="auto"/>
            <w:left w:val="none" w:sz="0" w:space="0" w:color="auto"/>
            <w:bottom w:val="none" w:sz="0" w:space="0" w:color="auto"/>
            <w:right w:val="none" w:sz="0" w:space="0" w:color="auto"/>
          </w:divBdr>
        </w:div>
        <w:div w:id="1610040044">
          <w:marLeft w:val="547"/>
          <w:marRight w:val="0"/>
          <w:marTop w:val="180"/>
          <w:marBottom w:val="0"/>
          <w:divBdr>
            <w:top w:val="none" w:sz="0" w:space="0" w:color="auto"/>
            <w:left w:val="none" w:sz="0" w:space="0" w:color="auto"/>
            <w:bottom w:val="none" w:sz="0" w:space="0" w:color="auto"/>
            <w:right w:val="none" w:sz="0" w:space="0" w:color="auto"/>
          </w:divBdr>
        </w:div>
      </w:divsChild>
    </w:div>
    <w:div w:id="2061905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Book3"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tx>
            <c:strRef>
              <c:f>Sheet1!$A$1</c:f>
              <c:strCache>
                <c:ptCount val="1"/>
                <c:pt idx="0">
                  <c:v>% Rejected Goods</c:v>
                </c:pt>
              </c:strCache>
            </c:strRef>
          </c:tx>
          <c:spPr>
            <a:ln w="19050" cap="rnd">
              <a:solidFill>
                <a:schemeClr val="accent1"/>
              </a:solidFill>
              <a:prstDash val="lgDash"/>
              <a:round/>
            </a:ln>
            <a:effectLst/>
          </c:spPr>
          <c:marker>
            <c:symbol val="circle"/>
            <c:size val="5"/>
            <c:spPr>
              <a:solidFill>
                <a:schemeClr val="accent1"/>
              </a:solidFill>
              <a:ln w="9525">
                <a:solidFill>
                  <a:schemeClr val="accent1"/>
                </a:solidFill>
              </a:ln>
              <a:effectLst/>
            </c:spPr>
          </c:marker>
          <c:xVal>
            <c:numRef>
              <c:f>Sheet1!$A$2:$A$22</c:f>
              <c:numCache>
                <c:formatCode>General</c:formatCode>
                <c:ptCount val="21"/>
                <c:pt idx="0">
                  <c:v>0</c:v>
                </c:pt>
                <c:pt idx="1">
                  <c:v>0.05</c:v>
                </c:pt>
                <c:pt idx="2">
                  <c:v>0.1</c:v>
                </c:pt>
                <c:pt idx="3">
                  <c:v>0.15000000000000002</c:v>
                </c:pt>
                <c:pt idx="4">
                  <c:v>0.2</c:v>
                </c:pt>
                <c:pt idx="5">
                  <c:v>0.25</c:v>
                </c:pt>
                <c:pt idx="6">
                  <c:v>0.3</c:v>
                </c:pt>
                <c:pt idx="7">
                  <c:v>0.35</c:v>
                </c:pt>
                <c:pt idx="8">
                  <c:v>0.39999999999999997</c:v>
                </c:pt>
                <c:pt idx="9">
                  <c:v>0.44999999999999996</c:v>
                </c:pt>
                <c:pt idx="10">
                  <c:v>0.49999999999999994</c:v>
                </c:pt>
                <c:pt idx="11">
                  <c:v>0.54999999999999993</c:v>
                </c:pt>
                <c:pt idx="12">
                  <c:v>0.6</c:v>
                </c:pt>
                <c:pt idx="13">
                  <c:v>0.65</c:v>
                </c:pt>
                <c:pt idx="14">
                  <c:v>0.70000000000000007</c:v>
                </c:pt>
                <c:pt idx="15">
                  <c:v>0.75000000000000011</c:v>
                </c:pt>
                <c:pt idx="16">
                  <c:v>0.80000000000000016</c:v>
                </c:pt>
                <c:pt idx="17">
                  <c:v>0.8500000000000002</c:v>
                </c:pt>
                <c:pt idx="18">
                  <c:v>0.90000000000000024</c:v>
                </c:pt>
                <c:pt idx="19">
                  <c:v>0.95000000000000029</c:v>
                </c:pt>
                <c:pt idx="20">
                  <c:v>1.0000000000000002</c:v>
                </c:pt>
              </c:numCache>
            </c:numRef>
          </c:xVal>
          <c:yVal>
            <c:numRef>
              <c:f>Sheet1!$B$2:$B$22</c:f>
              <c:numCache>
                <c:formatCode>General</c:formatCode>
                <c:ptCount val="21"/>
                <c:pt idx="0">
                  <c:v>0</c:v>
                </c:pt>
                <c:pt idx="1">
                  <c:v>0.2</c:v>
                </c:pt>
                <c:pt idx="2">
                  <c:v>0.31</c:v>
                </c:pt>
                <c:pt idx="3">
                  <c:v>0.375</c:v>
                </c:pt>
                <c:pt idx="4">
                  <c:v>0.435</c:v>
                </c:pt>
                <c:pt idx="5">
                  <c:v>0.495</c:v>
                </c:pt>
                <c:pt idx="6">
                  <c:v>0.54500000000000004</c:v>
                </c:pt>
                <c:pt idx="7">
                  <c:v>0.59</c:v>
                </c:pt>
                <c:pt idx="8">
                  <c:v>0.64</c:v>
                </c:pt>
                <c:pt idx="9">
                  <c:v>0.66</c:v>
                </c:pt>
                <c:pt idx="10">
                  <c:v>0.68500000000000005</c:v>
                </c:pt>
                <c:pt idx="11">
                  <c:v>0.71</c:v>
                </c:pt>
                <c:pt idx="12">
                  <c:v>0.72499999999999998</c:v>
                </c:pt>
                <c:pt idx="13">
                  <c:v>0.755</c:v>
                </c:pt>
                <c:pt idx="14">
                  <c:v>0.78</c:v>
                </c:pt>
                <c:pt idx="15">
                  <c:v>0.81</c:v>
                </c:pt>
                <c:pt idx="16">
                  <c:v>0.84</c:v>
                </c:pt>
                <c:pt idx="17">
                  <c:v>0.89</c:v>
                </c:pt>
                <c:pt idx="18">
                  <c:v>0.93</c:v>
                </c:pt>
                <c:pt idx="19">
                  <c:v>0.97499999999999998</c:v>
                </c:pt>
                <c:pt idx="20">
                  <c:v>1</c:v>
                </c:pt>
              </c:numCache>
            </c:numRef>
          </c:yVal>
          <c:smooth val="1"/>
          <c:extLst>
            <c:ext xmlns:c16="http://schemas.microsoft.com/office/drawing/2014/chart" uri="{C3380CC4-5D6E-409C-BE32-E72D297353CC}">
              <c16:uniqueId val="{00000000-96D7-4464-B290-CEAAC3CF3F29}"/>
            </c:ext>
          </c:extLst>
        </c:ser>
        <c:ser>
          <c:idx val="1"/>
          <c:order val="1"/>
          <c:spPr>
            <a:ln w="19050" cap="rnd">
              <a:solidFill>
                <a:schemeClr val="accent2"/>
              </a:solidFill>
              <a:prstDash val="sysDash"/>
              <a:round/>
            </a:ln>
            <a:effectLst/>
          </c:spPr>
          <c:marker>
            <c:symbol val="circle"/>
            <c:size val="5"/>
            <c:spPr>
              <a:solidFill>
                <a:schemeClr val="accent2"/>
              </a:solidFill>
              <a:ln w="9525">
                <a:solidFill>
                  <a:schemeClr val="accent2"/>
                </a:solidFill>
              </a:ln>
              <a:effectLst/>
            </c:spPr>
          </c:marker>
          <c:xVal>
            <c:numRef>
              <c:f>Sheet1!$G$2:$G$22</c:f>
              <c:numCache>
                <c:formatCode>General</c:formatCode>
                <c:ptCount val="21"/>
                <c:pt idx="0">
                  <c:v>0</c:v>
                </c:pt>
                <c:pt idx="1">
                  <c:v>0.05</c:v>
                </c:pt>
                <c:pt idx="2">
                  <c:v>0.1</c:v>
                </c:pt>
                <c:pt idx="3">
                  <c:v>0.15000000000000002</c:v>
                </c:pt>
                <c:pt idx="4">
                  <c:v>0.2</c:v>
                </c:pt>
                <c:pt idx="5">
                  <c:v>0.25</c:v>
                </c:pt>
                <c:pt idx="6">
                  <c:v>0.3</c:v>
                </c:pt>
                <c:pt idx="7">
                  <c:v>0.35</c:v>
                </c:pt>
                <c:pt idx="8">
                  <c:v>0.39999999999999997</c:v>
                </c:pt>
                <c:pt idx="9">
                  <c:v>0.44999999999999996</c:v>
                </c:pt>
                <c:pt idx="10">
                  <c:v>0.49999999999999994</c:v>
                </c:pt>
                <c:pt idx="11">
                  <c:v>0.54999999999999993</c:v>
                </c:pt>
                <c:pt idx="12">
                  <c:v>0.6</c:v>
                </c:pt>
                <c:pt idx="13">
                  <c:v>0.65</c:v>
                </c:pt>
                <c:pt idx="14">
                  <c:v>0.70000000000000007</c:v>
                </c:pt>
                <c:pt idx="15">
                  <c:v>0.75000000000000011</c:v>
                </c:pt>
                <c:pt idx="16">
                  <c:v>0.80000000000000016</c:v>
                </c:pt>
                <c:pt idx="17">
                  <c:v>0.8500000000000002</c:v>
                </c:pt>
                <c:pt idx="18">
                  <c:v>0.90000000000000024</c:v>
                </c:pt>
                <c:pt idx="19">
                  <c:v>0.95000000000000029</c:v>
                </c:pt>
                <c:pt idx="20">
                  <c:v>1.0000000000000002</c:v>
                </c:pt>
              </c:numCache>
            </c:numRef>
          </c:xVal>
          <c:yVal>
            <c:numRef>
              <c:f>Sheet1!$H$2:$H$22</c:f>
              <c:numCache>
                <c:formatCode>General</c:formatCode>
                <c:ptCount val="21"/>
                <c:pt idx="0">
                  <c:v>0</c:v>
                </c:pt>
                <c:pt idx="1">
                  <c:v>0.08</c:v>
                </c:pt>
                <c:pt idx="2">
                  <c:v>0.14000000000000001</c:v>
                </c:pt>
                <c:pt idx="3">
                  <c:v>0.21</c:v>
                </c:pt>
                <c:pt idx="4">
                  <c:v>0.28000000000000003</c:v>
                </c:pt>
                <c:pt idx="5">
                  <c:v>0.36</c:v>
                </c:pt>
                <c:pt idx="6">
                  <c:v>0.44</c:v>
                </c:pt>
                <c:pt idx="7">
                  <c:v>0.52</c:v>
                </c:pt>
                <c:pt idx="8">
                  <c:v>0.61</c:v>
                </c:pt>
                <c:pt idx="9">
                  <c:v>0.7</c:v>
                </c:pt>
                <c:pt idx="10">
                  <c:v>0.78</c:v>
                </c:pt>
                <c:pt idx="11">
                  <c:v>0.85</c:v>
                </c:pt>
                <c:pt idx="12">
                  <c:v>0.86499999999999999</c:v>
                </c:pt>
                <c:pt idx="13">
                  <c:v>0.88</c:v>
                </c:pt>
                <c:pt idx="14">
                  <c:v>0.89</c:v>
                </c:pt>
                <c:pt idx="15">
                  <c:v>0.91</c:v>
                </c:pt>
                <c:pt idx="16">
                  <c:v>0.93</c:v>
                </c:pt>
                <c:pt idx="17">
                  <c:v>0.95</c:v>
                </c:pt>
                <c:pt idx="18">
                  <c:v>0.97</c:v>
                </c:pt>
                <c:pt idx="19">
                  <c:v>0.98499999999999999</c:v>
                </c:pt>
                <c:pt idx="20">
                  <c:v>1</c:v>
                </c:pt>
              </c:numCache>
            </c:numRef>
          </c:yVal>
          <c:smooth val="1"/>
          <c:extLst>
            <c:ext xmlns:c16="http://schemas.microsoft.com/office/drawing/2014/chart" uri="{C3380CC4-5D6E-409C-BE32-E72D297353CC}">
              <c16:uniqueId val="{00000001-96D7-4464-B290-CEAAC3CF3F29}"/>
            </c:ext>
          </c:extLst>
        </c:ser>
        <c:ser>
          <c:idx val="2"/>
          <c:order val="2"/>
          <c:spPr>
            <a:ln w="38100" cap="rnd">
              <a:solidFill>
                <a:srgbClr val="FF0000"/>
              </a:solidFill>
              <a:round/>
            </a:ln>
            <a:effectLst/>
          </c:spPr>
          <c:marker>
            <c:symbol val="circle"/>
            <c:size val="5"/>
            <c:spPr>
              <a:solidFill>
                <a:schemeClr val="accent3"/>
              </a:solidFill>
              <a:ln w="9525">
                <a:solidFill>
                  <a:schemeClr val="accent3"/>
                </a:solidFill>
              </a:ln>
              <a:effectLst/>
            </c:spPr>
          </c:marker>
          <c:xVal>
            <c:numRef>
              <c:f>Sheet1!$L$2:$L$22</c:f>
              <c:numCache>
                <c:formatCode>General</c:formatCode>
                <c:ptCount val="21"/>
                <c:pt idx="0">
                  <c:v>0</c:v>
                </c:pt>
                <c:pt idx="1">
                  <c:v>0.05</c:v>
                </c:pt>
                <c:pt idx="2">
                  <c:v>0.1</c:v>
                </c:pt>
                <c:pt idx="3">
                  <c:v>0.15000000000000002</c:v>
                </c:pt>
                <c:pt idx="4">
                  <c:v>0.2</c:v>
                </c:pt>
                <c:pt idx="5">
                  <c:v>0.25</c:v>
                </c:pt>
                <c:pt idx="6">
                  <c:v>0.3</c:v>
                </c:pt>
                <c:pt idx="7">
                  <c:v>0.35</c:v>
                </c:pt>
                <c:pt idx="8">
                  <c:v>0.39999999999999997</c:v>
                </c:pt>
                <c:pt idx="9">
                  <c:v>0.44999999999999996</c:v>
                </c:pt>
                <c:pt idx="10">
                  <c:v>0.49999999999999994</c:v>
                </c:pt>
                <c:pt idx="11">
                  <c:v>0.54999999999999993</c:v>
                </c:pt>
                <c:pt idx="12">
                  <c:v>0.6</c:v>
                </c:pt>
                <c:pt idx="13">
                  <c:v>0.65</c:v>
                </c:pt>
                <c:pt idx="14">
                  <c:v>0.70000000000000007</c:v>
                </c:pt>
                <c:pt idx="15">
                  <c:v>0.75000000000000011</c:v>
                </c:pt>
                <c:pt idx="16">
                  <c:v>0.80000000000000016</c:v>
                </c:pt>
                <c:pt idx="17">
                  <c:v>0.8500000000000002</c:v>
                </c:pt>
                <c:pt idx="18">
                  <c:v>0.90000000000000024</c:v>
                </c:pt>
                <c:pt idx="19">
                  <c:v>0.95000000000000029</c:v>
                </c:pt>
                <c:pt idx="20">
                  <c:v>1.0000000000000002</c:v>
                </c:pt>
              </c:numCache>
            </c:numRef>
          </c:xVal>
          <c:yVal>
            <c:numRef>
              <c:f>Sheet1!$M$2:$M$22</c:f>
              <c:numCache>
                <c:formatCode>General</c:formatCode>
                <c:ptCount val="21"/>
                <c:pt idx="0">
                  <c:v>0</c:v>
                </c:pt>
                <c:pt idx="1">
                  <c:v>0.05</c:v>
                </c:pt>
                <c:pt idx="2">
                  <c:v>0.1</c:v>
                </c:pt>
                <c:pt idx="3">
                  <c:v>0.15000000000000002</c:v>
                </c:pt>
                <c:pt idx="4">
                  <c:v>0.2</c:v>
                </c:pt>
                <c:pt idx="5">
                  <c:v>0.25</c:v>
                </c:pt>
                <c:pt idx="6">
                  <c:v>0.3</c:v>
                </c:pt>
                <c:pt idx="7">
                  <c:v>0.35</c:v>
                </c:pt>
                <c:pt idx="8">
                  <c:v>0.39999999999999997</c:v>
                </c:pt>
                <c:pt idx="9">
                  <c:v>0.44999999999999996</c:v>
                </c:pt>
                <c:pt idx="10">
                  <c:v>0.49999999999999994</c:v>
                </c:pt>
                <c:pt idx="11">
                  <c:v>0.54999999999999993</c:v>
                </c:pt>
                <c:pt idx="12">
                  <c:v>0.6</c:v>
                </c:pt>
                <c:pt idx="13">
                  <c:v>0.65</c:v>
                </c:pt>
                <c:pt idx="14">
                  <c:v>0.70000000000000007</c:v>
                </c:pt>
                <c:pt idx="15">
                  <c:v>0.75000000000000011</c:v>
                </c:pt>
                <c:pt idx="16">
                  <c:v>0.80000000000000016</c:v>
                </c:pt>
                <c:pt idx="17">
                  <c:v>0.8500000000000002</c:v>
                </c:pt>
                <c:pt idx="18">
                  <c:v>0.90000000000000024</c:v>
                </c:pt>
                <c:pt idx="19">
                  <c:v>0.95000000000000029</c:v>
                </c:pt>
                <c:pt idx="20">
                  <c:v>1.0000000000000002</c:v>
                </c:pt>
              </c:numCache>
            </c:numRef>
          </c:yVal>
          <c:smooth val="1"/>
          <c:extLst>
            <c:ext xmlns:c16="http://schemas.microsoft.com/office/drawing/2014/chart" uri="{C3380CC4-5D6E-409C-BE32-E72D297353CC}">
              <c16:uniqueId val="{00000002-96D7-4464-B290-CEAAC3CF3F29}"/>
            </c:ext>
          </c:extLst>
        </c:ser>
        <c:dLbls>
          <c:showLegendKey val="0"/>
          <c:showVal val="0"/>
          <c:showCatName val="0"/>
          <c:showSerName val="0"/>
          <c:showPercent val="0"/>
          <c:showBubbleSize val="0"/>
        </c:dLbls>
        <c:axId val="465107448"/>
        <c:axId val="465109744"/>
      </c:scatterChart>
      <c:valAx>
        <c:axId val="465107448"/>
        <c:scaling>
          <c:orientation val="minMax"/>
          <c:max val="1"/>
        </c:scaling>
        <c:delete val="0"/>
        <c:axPos val="b"/>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5109744"/>
        <c:crosses val="autoZero"/>
        <c:crossBetween val="midCat"/>
      </c:valAx>
      <c:valAx>
        <c:axId val="465109744"/>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510744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0.39511</cdr:x>
      <cdr:y>0.82255</cdr:y>
    </cdr:from>
    <cdr:to>
      <cdr:x>0.77034</cdr:x>
      <cdr:y>0.90909</cdr:y>
    </cdr:to>
    <cdr:sp macro="" textlink="">
      <cdr:nvSpPr>
        <cdr:cNvPr id="2" name="TextBox 1">
          <a:extLst xmlns:a="http://schemas.openxmlformats.org/drawingml/2006/main">
            <a:ext uri="{FF2B5EF4-FFF2-40B4-BE49-F238E27FC236}">
              <a16:creationId xmlns:a16="http://schemas.microsoft.com/office/drawing/2014/main" id="{C8339C7A-3686-495F-A0CF-7D692494B433}"/>
            </a:ext>
          </a:extLst>
        </cdr:cNvPr>
        <cdr:cNvSpPr txBox="1"/>
      </cdr:nvSpPr>
      <cdr:spPr>
        <a:xfrm xmlns:a="http://schemas.openxmlformats.org/drawingml/2006/main">
          <a:off x="2017201" y="2413124"/>
          <a:ext cx="1915700" cy="253876"/>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GB" sz="1200" b="1"/>
            <a:t>% Rejected Goods</a:t>
          </a:r>
        </a:p>
      </cdr:txBody>
    </cdr:sp>
  </cdr:relSizeAnchor>
  <cdr:relSizeAnchor xmlns:cdr="http://schemas.openxmlformats.org/drawingml/2006/chartDrawing">
    <cdr:from>
      <cdr:x>0.0006</cdr:x>
      <cdr:y>0.12139</cdr:y>
    </cdr:from>
    <cdr:to>
      <cdr:x>0.37582</cdr:x>
      <cdr:y>0.18013</cdr:y>
    </cdr:to>
    <cdr:sp macro="" textlink="">
      <cdr:nvSpPr>
        <cdr:cNvPr id="3" name="TextBox 1">
          <a:extLst xmlns:a="http://schemas.openxmlformats.org/drawingml/2006/main">
            <a:ext uri="{FF2B5EF4-FFF2-40B4-BE49-F238E27FC236}">
              <a16:creationId xmlns:a16="http://schemas.microsoft.com/office/drawing/2014/main" id="{2EB9A970-B142-4E3A-A382-A0797B5D6E24}"/>
            </a:ext>
          </a:extLst>
        </cdr:cNvPr>
        <cdr:cNvSpPr txBox="1"/>
      </cdr:nvSpPr>
      <cdr:spPr>
        <a:xfrm xmlns:a="http://schemas.openxmlformats.org/drawingml/2006/main">
          <a:off x="3175" y="393700"/>
          <a:ext cx="1990725" cy="190500"/>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GB" sz="1200" b="1"/>
            <a:t>% Rejected Bads</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7</Pages>
  <Words>1585</Words>
  <Characters>9041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Edelman</dc:creator>
  <cp:keywords/>
  <dc:description/>
  <cp:lastModifiedBy>David Edelman</cp:lastModifiedBy>
  <cp:revision>3</cp:revision>
  <cp:lastPrinted>2024-03-17T18:07:00Z</cp:lastPrinted>
  <dcterms:created xsi:type="dcterms:W3CDTF">2024-03-17T18:12:00Z</dcterms:created>
  <dcterms:modified xsi:type="dcterms:W3CDTF">2024-03-17T18:19:00Z</dcterms:modified>
</cp:coreProperties>
</file>