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CE4E07B" w:rsidR="00A325D0" w:rsidRPr="006B4954" w:rsidRDefault="00FF31C8"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60BA45A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004F4AF2">
              <w:rPr>
                <w:rFonts w:asciiTheme="majorHAnsi" w:hAnsiTheme="majorHAnsi" w:cstheme="majorHAnsi"/>
                <w:b/>
                <w:bCs/>
                <w:noProof/>
                <w:webHidden/>
                <w:u w:val="single"/>
              </w:rPr>
              <w:t>5</w:t>
            </w:r>
          </w:hyperlink>
        </w:p>
        <w:p w14:paraId="3FC253AA" w14:textId="5D0989E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004F4AF2">
              <w:rPr>
                <w:rFonts w:asciiTheme="majorHAnsi" w:hAnsiTheme="majorHAnsi" w:cstheme="majorHAnsi"/>
                <w:b/>
                <w:bCs/>
                <w:noProof/>
                <w:webHidden/>
                <w:u w:val="single"/>
              </w:rPr>
              <w:t>6</w:t>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5F26831" w:rsidR="00A325D0" w:rsidRPr="006B4954" w:rsidRDefault="00FF31C8" w:rsidP="006B4954">
            <w:pPr>
              <w:suppressAutoHyphens/>
              <w:contextualSpacing/>
              <w:rPr>
                <w:rFonts w:asciiTheme="majorHAnsi" w:hAnsiTheme="majorHAnsi" w:cstheme="majorHAnsi"/>
                <w:szCs w:val="22"/>
              </w:rPr>
            </w:pPr>
            <w:r>
              <w:rPr>
                <w:rFonts w:asciiTheme="majorHAnsi" w:hAnsiTheme="majorHAnsi" w:cstheme="majorHAnsi"/>
                <w:szCs w:val="22"/>
              </w:rPr>
              <w:t>09/18/2025</w:t>
            </w:r>
          </w:p>
        </w:tc>
        <w:tc>
          <w:tcPr>
            <w:tcW w:w="1725" w:type="dxa"/>
          </w:tcPr>
          <w:p w14:paraId="093CD81A" w14:textId="53ECEE49" w:rsidR="00A325D0" w:rsidRPr="006B4954" w:rsidRDefault="00FF31C8" w:rsidP="006B4954">
            <w:pPr>
              <w:suppressAutoHyphens/>
              <w:contextualSpacing/>
              <w:rPr>
                <w:rFonts w:asciiTheme="majorHAnsi" w:hAnsiTheme="majorHAnsi" w:cstheme="majorHAnsi"/>
                <w:szCs w:val="22"/>
              </w:rPr>
            </w:pPr>
            <w:r>
              <w:rPr>
                <w:rFonts w:asciiTheme="majorHAnsi" w:hAnsiTheme="majorHAnsi" w:cstheme="majorHAnsi"/>
                <w:szCs w:val="22"/>
              </w:rPr>
              <w:t>Drew Zinck II</w:t>
            </w:r>
          </w:p>
        </w:tc>
        <w:tc>
          <w:tcPr>
            <w:tcW w:w="5109" w:type="dxa"/>
          </w:tcPr>
          <w:p w14:paraId="7E3B24A0" w14:textId="7228FB54" w:rsidR="00A325D0" w:rsidRPr="006B4954" w:rsidRDefault="00FF31C8" w:rsidP="006B4954">
            <w:pPr>
              <w:suppressAutoHyphens/>
              <w:contextualSpacing/>
              <w:rPr>
                <w:rFonts w:asciiTheme="majorHAnsi" w:hAnsiTheme="majorHAnsi" w:cstheme="majorHAnsi"/>
                <w:szCs w:val="22"/>
              </w:rPr>
            </w:pPr>
            <w:r w:rsidRPr="00FF31C8">
              <w:rPr>
                <w:rFonts w:asciiTheme="majorHAnsi" w:hAnsiTheme="majorHAnsi" w:cstheme="majorHAnsi"/>
                <w:szCs w:val="22"/>
              </w:rPr>
              <w:t>Initial draft of the software design document for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25CA9FA" w:rsidR="00A325D0" w:rsidRDefault="00FF31C8" w:rsidP="00987146">
      <w:r w:rsidRPr="00FF31C8">
        <w:t>The Gaming Room wants to expand its Android game, Draw It or Lose It, into a multi-platform, web-based application. My design uses a simple, scalable domain model: a singleton GameService that centrally manages all games and issues unique IDs, and an Entity base class that Game, Team, and Player inherit from to share common fields and behavior. Name</w:t>
      </w:r>
      <w:r w:rsidR="00A22B54">
        <w:t xml:space="preserve">s being </w:t>
      </w:r>
      <w:r w:rsidRPr="00FF31C8">
        <w:t>unique</w:t>
      </w:r>
      <w:r w:rsidR="00A22B54">
        <w:t xml:space="preserve"> </w:t>
      </w:r>
      <w:proofErr w:type="gramStart"/>
      <w:r w:rsidR="00A22B54">
        <w:t>is</w:t>
      </w:r>
      <w:proofErr w:type="gramEnd"/>
      <w:r w:rsidR="00A22B54">
        <w:t xml:space="preserve"> </w:t>
      </w:r>
      <w:r w:rsidRPr="00FF31C8">
        <w:t>enforced at each level (game, team, player) to prevent duplicates in a distributed environment. This approach supports many concurrent users, keeps rules in one place, and is portable across Windows, macOS, Linux, and mobile clients. The provided prototype demonstrates core functionality now; UI, persistence, and networking layers can be added in later iterations without changing the core model.</w:t>
      </w:r>
      <w:r w:rsidR="00A22B54">
        <w:t xml:space="preserv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8F73E52" w:rsidR="007B28D2" w:rsidRPr="00A22B54" w:rsidRDefault="00A22B54" w:rsidP="007B28D2">
      <w:pPr>
        <w:rPr>
          <w:iCs/>
          <w:szCs w:val="22"/>
        </w:rPr>
      </w:pPr>
      <w:bookmarkStart w:id="9" w:name="_Hlk115077100"/>
      <w:r w:rsidRPr="00A22B54">
        <w:rPr>
          <w:iCs/>
          <w:szCs w:val="22"/>
        </w:rPr>
        <w:t xml:space="preserve">The Gaming Room requires that the new web-based version of Draw It or </w:t>
      </w:r>
      <w:proofErr w:type="gramStart"/>
      <w:r w:rsidRPr="00A22B54">
        <w:rPr>
          <w:iCs/>
          <w:szCs w:val="22"/>
        </w:rPr>
        <w:t>Lose It</w:t>
      </w:r>
      <w:proofErr w:type="gramEnd"/>
      <w:r w:rsidRPr="00A22B54">
        <w:rPr>
          <w:iCs/>
          <w:szCs w:val="22"/>
        </w:rPr>
        <w:t xml:space="preserve"> meets several business and technical needs. On the business side, the application must expand beyond Android to support multiple platforms, allow games with multiple teams and players, and </w:t>
      </w:r>
      <w:r>
        <w:rPr>
          <w:iCs/>
          <w:szCs w:val="22"/>
        </w:rPr>
        <w:t>make sure</w:t>
      </w:r>
      <w:r w:rsidRPr="00A22B54">
        <w:rPr>
          <w:iCs/>
          <w:szCs w:val="22"/>
        </w:rPr>
        <w:t xml:space="preserve"> that names for games, teams, and players are unique to avoid duplication. On the technical side, the solution must implement a singleton service to prevent multiple instances in memory, assign unique identifiers to all entities, enforce </w:t>
      </w:r>
      <w:proofErr w:type="gramStart"/>
      <w:r w:rsidRPr="00A22B54">
        <w:rPr>
          <w:iCs/>
          <w:szCs w:val="22"/>
        </w:rPr>
        <w:t>name uniqueness</w:t>
      </w:r>
      <w:proofErr w:type="gramEnd"/>
      <w:r w:rsidRPr="00A22B54">
        <w:rPr>
          <w:iCs/>
          <w:szCs w:val="22"/>
        </w:rPr>
        <w:t>, and follow object-oriented design principles such as inheritance and encapsulation. Finally, the system must be scalable for distributed, multi-user environments and portable across Windows, macOS, Linux, and mobile devices.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BDEA5A4" w:rsidR="00A325D0" w:rsidRPr="006B4954" w:rsidRDefault="00A22B54" w:rsidP="006B4954">
      <w:pPr>
        <w:suppressAutoHyphens/>
        <w:contextualSpacing/>
        <w:rPr>
          <w:rFonts w:asciiTheme="majorHAnsi" w:hAnsiTheme="majorHAnsi" w:cstheme="majorHAnsi"/>
          <w:szCs w:val="22"/>
        </w:rPr>
      </w:pPr>
      <w:r w:rsidRPr="00A22B54">
        <w:rPr>
          <w:rFonts w:asciiTheme="majorHAnsi" w:hAnsiTheme="majorHAnsi" w:cstheme="majorHAnsi"/>
          <w:szCs w:val="22"/>
        </w:rPr>
        <w:t xml:space="preserve">Because the game will operate in a web-based, distributed environment, several design constraints must be addressed. First, the system must ensure that only one instance of the GameService exists at any time, which is achieved through the singleton pattern. This prevents duplicate games or conflicting data when multiple users are active. Second, the application must guarantee unique identifiers and names for all games, teams, and players. This constraint avoids confusion and ensures integrity in a shared environment. Third, scalability is a constraint: the system must support concurrent users connecting from different platforms, which means careful management of resources and efficient code structure. Finally, portability is a constraint, as the game must run consistently across Windows, macOS, Linux, and mobile devices. These constraints influence design choices by requiring strict validation, efficient object-oriented design, and </w:t>
      </w:r>
      <w:r>
        <w:rPr>
          <w:rFonts w:asciiTheme="majorHAnsi" w:hAnsiTheme="majorHAnsi" w:cstheme="majorHAnsi"/>
          <w:szCs w:val="22"/>
        </w:rPr>
        <w:t xml:space="preserve">adhere </w:t>
      </w:r>
      <w:r w:rsidRPr="00A22B54">
        <w:rPr>
          <w:rFonts w:asciiTheme="majorHAnsi" w:hAnsiTheme="majorHAnsi" w:cstheme="majorHAnsi"/>
          <w:szCs w:val="22"/>
        </w:rPr>
        <w:t>to</w:t>
      </w:r>
      <w:r>
        <w:rPr>
          <w:rFonts w:asciiTheme="majorHAnsi" w:hAnsiTheme="majorHAnsi" w:cstheme="majorHAnsi"/>
          <w:szCs w:val="22"/>
        </w:rPr>
        <w:t xml:space="preserve"> the</w:t>
      </w:r>
      <w:r w:rsidRPr="00A22B54">
        <w:rPr>
          <w:rFonts w:asciiTheme="majorHAnsi" w:hAnsiTheme="majorHAnsi" w:cstheme="majorHAnsi"/>
          <w:szCs w:val="22"/>
        </w:rPr>
        <w:t xml:space="preserve"> best practices for distributed applications.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7D80A81" w14:textId="0DADFE25" w:rsidR="00A22B54" w:rsidRPr="00A22B54" w:rsidRDefault="00A22B54" w:rsidP="00A22B54">
      <w:pPr>
        <w:suppressAutoHyphens/>
        <w:contextualSpacing/>
        <w:rPr>
          <w:rFonts w:asciiTheme="majorHAnsi" w:hAnsiTheme="majorHAnsi" w:cstheme="majorHAnsi"/>
          <w:szCs w:val="22"/>
        </w:rPr>
      </w:pPr>
      <w:r w:rsidRPr="00A22B54">
        <w:rPr>
          <w:rFonts w:asciiTheme="majorHAnsi" w:hAnsiTheme="majorHAnsi" w:cstheme="majorHAnsi"/>
          <w:szCs w:val="22"/>
        </w:rPr>
        <w:t xml:space="preserve">The UML diagram for Draw It or </w:t>
      </w:r>
      <w:proofErr w:type="gramStart"/>
      <w:r w:rsidRPr="00A22B54">
        <w:rPr>
          <w:rFonts w:asciiTheme="majorHAnsi" w:hAnsiTheme="majorHAnsi" w:cstheme="majorHAnsi"/>
          <w:szCs w:val="22"/>
        </w:rPr>
        <w:t>Lose It</w:t>
      </w:r>
      <w:proofErr w:type="gramEnd"/>
      <w:r w:rsidRPr="00A22B54">
        <w:rPr>
          <w:rFonts w:asciiTheme="majorHAnsi" w:hAnsiTheme="majorHAnsi" w:cstheme="majorHAnsi"/>
          <w:szCs w:val="22"/>
        </w:rPr>
        <w:t xml:space="preserve"> defines seven main classes. GameService is a singleton that manages all games, </w:t>
      </w:r>
      <w:r>
        <w:rPr>
          <w:rFonts w:asciiTheme="majorHAnsi" w:hAnsiTheme="majorHAnsi" w:cstheme="majorHAnsi"/>
          <w:szCs w:val="22"/>
        </w:rPr>
        <w:t>making sure</w:t>
      </w:r>
      <w:r w:rsidRPr="00A22B54">
        <w:rPr>
          <w:rFonts w:asciiTheme="majorHAnsi" w:hAnsiTheme="majorHAnsi" w:cstheme="majorHAnsi"/>
          <w:szCs w:val="22"/>
        </w:rPr>
        <w:t xml:space="preserve"> only one instance exists and assigning unique IDs to games, teams, and players. It has a one-to-many relationship with Game, which in turn manages multiple Team objects, and </w:t>
      </w:r>
      <w:r w:rsidRPr="00A22B54">
        <w:rPr>
          <w:rFonts w:asciiTheme="majorHAnsi" w:hAnsiTheme="majorHAnsi" w:cstheme="majorHAnsi"/>
          <w:szCs w:val="22"/>
        </w:rPr>
        <w:lastRenderedPageBreak/>
        <w:t xml:space="preserve">each Team manages multiple Player objects. </w:t>
      </w:r>
      <w:proofErr w:type="spellStart"/>
      <w:r w:rsidRPr="00A22B54">
        <w:rPr>
          <w:rFonts w:asciiTheme="majorHAnsi" w:hAnsiTheme="majorHAnsi" w:cstheme="majorHAnsi"/>
          <w:szCs w:val="22"/>
        </w:rPr>
        <w:t>ProgramDriver</w:t>
      </w:r>
      <w:proofErr w:type="spellEnd"/>
      <w:r w:rsidRPr="00A22B54">
        <w:rPr>
          <w:rFonts w:asciiTheme="majorHAnsi" w:hAnsiTheme="majorHAnsi" w:cstheme="majorHAnsi"/>
          <w:szCs w:val="22"/>
        </w:rPr>
        <w:t xml:space="preserve"> runs the application, while </w:t>
      </w:r>
      <w:proofErr w:type="spellStart"/>
      <w:r w:rsidRPr="00A22B54">
        <w:rPr>
          <w:rFonts w:asciiTheme="majorHAnsi" w:hAnsiTheme="majorHAnsi" w:cstheme="majorHAnsi"/>
          <w:szCs w:val="22"/>
        </w:rPr>
        <w:t>SingletonTester</w:t>
      </w:r>
      <w:proofErr w:type="spellEnd"/>
      <w:r w:rsidRPr="00A22B54">
        <w:rPr>
          <w:rFonts w:asciiTheme="majorHAnsi" w:hAnsiTheme="majorHAnsi" w:cstheme="majorHAnsi"/>
          <w:szCs w:val="22"/>
        </w:rPr>
        <w:t xml:space="preserve"> demonstrates that the singleton service works correctly.</w:t>
      </w:r>
    </w:p>
    <w:p w14:paraId="3617E0AA" w14:textId="77777777" w:rsidR="00A22B54" w:rsidRPr="00A22B54" w:rsidRDefault="00A22B54" w:rsidP="00A22B54">
      <w:pPr>
        <w:suppressAutoHyphens/>
        <w:contextualSpacing/>
        <w:rPr>
          <w:rFonts w:asciiTheme="majorHAnsi" w:hAnsiTheme="majorHAnsi" w:cstheme="majorHAnsi"/>
          <w:szCs w:val="22"/>
        </w:rPr>
      </w:pPr>
    </w:p>
    <w:p w14:paraId="0611ADAC" w14:textId="4D129F84" w:rsidR="00A325D0" w:rsidRPr="006B4954" w:rsidRDefault="00A22B54" w:rsidP="00A22B54">
      <w:pPr>
        <w:suppressAutoHyphens/>
        <w:contextualSpacing/>
        <w:rPr>
          <w:rFonts w:asciiTheme="majorHAnsi" w:hAnsiTheme="majorHAnsi" w:cstheme="majorHAnsi"/>
          <w:szCs w:val="22"/>
        </w:rPr>
      </w:pPr>
      <w:r w:rsidRPr="00A22B54">
        <w:rPr>
          <w:rFonts w:asciiTheme="majorHAnsi" w:hAnsiTheme="majorHAnsi" w:cstheme="majorHAnsi"/>
          <w:szCs w:val="22"/>
        </w:rPr>
        <w:t>Game, Team, and Player all extend the base class Entity, which provides shared fields (id and name) and methods. This design uses several object-oriented principles: inheritance reduces redundancy by letting subclasses share code, encapsulation protects private data through controlled access, and abstraction centralizes common details in Entity. The singleton pattern in GameService enforces consistency across the system. Together, these relationships and principles ensure uniqueness of names and IDs, support multiple players and teams, and maintain reliability in a web-based environment.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601018C1"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3A1F0A9C" w14:textId="09B0DA65" w:rsidR="00AF17FF"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60B701DF" w14:textId="77777777" w:rsidR="00AF17FF" w:rsidRDefault="00AF17FF">
      <w:pPr>
        <w:rPr>
          <w:rFonts w:asciiTheme="majorHAnsi" w:hAnsiTheme="majorHAnsi" w:cstheme="majorHAnsi"/>
          <w:szCs w:val="22"/>
        </w:rPr>
      </w:pPr>
      <w:r>
        <w:rPr>
          <w:rFonts w:asciiTheme="majorHAnsi" w:hAnsiTheme="majorHAnsi" w:cstheme="majorHAnsi"/>
          <w:szCs w:val="22"/>
        </w:rPr>
        <w:br w:type="page"/>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09A6A93"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macOS can technically host web-based applications, but it is not commonly used for large-scale or enterprise-level server environments. macOS servers are stable and secure</w:t>
            </w:r>
            <w:r>
              <w:rPr>
                <w:rFonts w:asciiTheme="majorHAnsi" w:hAnsiTheme="majorHAnsi" w:cstheme="majorHAnsi"/>
                <w:szCs w:val="22"/>
              </w:rPr>
              <w:t xml:space="preserve"> but </w:t>
            </w:r>
            <w:r w:rsidRPr="00F80CF5">
              <w:rPr>
                <w:rFonts w:asciiTheme="majorHAnsi" w:hAnsiTheme="majorHAnsi" w:cstheme="majorHAnsi"/>
                <w:szCs w:val="22"/>
              </w:rPr>
              <w:t xml:space="preserve">their hardware costs are </w:t>
            </w:r>
            <w:proofErr w:type="gramStart"/>
            <w:r w:rsidRPr="00F80CF5">
              <w:rPr>
                <w:rFonts w:asciiTheme="majorHAnsi" w:hAnsiTheme="majorHAnsi" w:cstheme="majorHAnsi"/>
                <w:szCs w:val="22"/>
              </w:rPr>
              <w:t>high</w:t>
            </w:r>
            <w:proofErr w:type="gramEnd"/>
            <w:r w:rsidRPr="00F80CF5">
              <w:rPr>
                <w:rFonts w:asciiTheme="majorHAnsi" w:hAnsiTheme="majorHAnsi" w:cstheme="majorHAnsi"/>
                <w:szCs w:val="22"/>
              </w:rPr>
              <w:t xml:space="preserve"> and they require Apple-based infrastructure. macOS also lacks the same level of community support and scalability tools found on Linux. It can be useful for development or small-scale internal hosting, but it is not cost-effective or practical for mass deployment.</w:t>
            </w:r>
          </w:p>
        </w:tc>
        <w:tc>
          <w:tcPr>
            <w:tcW w:w="1890" w:type="dxa"/>
            <w:tcMar>
              <w:top w:w="0" w:type="dxa"/>
              <w:left w:w="115" w:type="dxa"/>
              <w:bottom w:w="0" w:type="dxa"/>
              <w:right w:w="115" w:type="dxa"/>
            </w:tcMar>
          </w:tcPr>
          <w:p w14:paraId="26FEAA67" w14:textId="13C5453F"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 xml:space="preserve">Linux is the best choice for server-side deployment. It is open-source, secure, and highly stable under heavy loads. Most modern web servers </w:t>
            </w:r>
            <w:r>
              <w:rPr>
                <w:rFonts w:asciiTheme="majorHAnsi" w:hAnsiTheme="majorHAnsi" w:cstheme="majorHAnsi"/>
                <w:szCs w:val="22"/>
              </w:rPr>
              <w:t>like</w:t>
            </w:r>
            <w:r w:rsidRPr="00F80CF5">
              <w:rPr>
                <w:rFonts w:asciiTheme="majorHAnsi" w:hAnsiTheme="majorHAnsi" w:cstheme="majorHAnsi"/>
                <w:szCs w:val="22"/>
              </w:rPr>
              <w:t xml:space="preserve"> Apache, Nginx, and </w:t>
            </w:r>
            <w:proofErr w:type="gramStart"/>
            <w:r w:rsidRPr="00F80CF5">
              <w:rPr>
                <w:rFonts w:asciiTheme="majorHAnsi" w:hAnsiTheme="majorHAnsi" w:cstheme="majorHAnsi"/>
                <w:szCs w:val="22"/>
              </w:rPr>
              <w:t>Tomcat</w:t>
            </w:r>
            <w:r>
              <w:rPr>
                <w:rFonts w:asciiTheme="majorHAnsi" w:hAnsiTheme="majorHAnsi" w:cstheme="majorHAnsi"/>
                <w:szCs w:val="22"/>
              </w:rPr>
              <w:t>,</w:t>
            </w:r>
            <w:proofErr w:type="gramEnd"/>
            <w:r w:rsidRPr="00F80CF5">
              <w:rPr>
                <w:rFonts w:asciiTheme="majorHAnsi" w:hAnsiTheme="majorHAnsi" w:cstheme="majorHAnsi"/>
                <w:szCs w:val="22"/>
              </w:rPr>
              <w:t xml:space="preserve"> run </w:t>
            </w:r>
            <w:r>
              <w:rPr>
                <w:rFonts w:asciiTheme="majorHAnsi" w:hAnsiTheme="majorHAnsi" w:cstheme="majorHAnsi"/>
                <w:szCs w:val="22"/>
              </w:rPr>
              <w:t>well</w:t>
            </w:r>
            <w:r w:rsidRPr="00F80CF5">
              <w:rPr>
                <w:rFonts w:asciiTheme="majorHAnsi" w:hAnsiTheme="majorHAnsi" w:cstheme="majorHAnsi"/>
                <w:szCs w:val="22"/>
              </w:rPr>
              <w:t xml:space="preserve"> on Linux, and it integrates well with Java-based applications. Linux also scales easily, has minimal hardware requirements, and no licensing costs, making it ideal for The Gaming Room’s web-based, distributed architecture. Its strong community and enterprise support make it reliable and customizable for continuous uptime.</w:t>
            </w:r>
          </w:p>
        </w:tc>
        <w:tc>
          <w:tcPr>
            <w:tcW w:w="1890" w:type="dxa"/>
            <w:tcMar>
              <w:top w:w="0" w:type="dxa"/>
              <w:left w:w="115" w:type="dxa"/>
              <w:bottom w:w="0" w:type="dxa"/>
              <w:right w:w="115" w:type="dxa"/>
            </w:tcMar>
          </w:tcPr>
          <w:p w14:paraId="12DBF5D5" w14:textId="6DFCEAD5"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Windows Server provides a strong enterprise platform with built-in GUI tools, integration with .NET, and excellent documentation. However, it has significant licensing fees and typically requires more system resources than Linux. Security patches and updates are frequent but sometimes require restarts, which can affect uptime. Windows Server works well for companies already within the Microsoft ecosystem but is less efficient for lightweight or open-source web solutions.</w:t>
            </w:r>
          </w:p>
        </w:tc>
        <w:tc>
          <w:tcPr>
            <w:tcW w:w="2080" w:type="dxa"/>
            <w:tcMar>
              <w:top w:w="0" w:type="dxa"/>
              <w:left w:w="115" w:type="dxa"/>
              <w:bottom w:w="0" w:type="dxa"/>
              <w:right w:w="115" w:type="dxa"/>
            </w:tcMar>
          </w:tcPr>
          <w:p w14:paraId="1B7299A3" w14:textId="1B29CCCD"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Mobile devices are not viable for hosting web servers due to limited processing power, bandwidth, and storage capacity. While they can run local development or test servers for debugging, they cannot sustain large-scale hosting. Their role should remain as client endpoints connecting to a central web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EED0F58"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macOS clients access the game through web browsers like Safari or Chrome, making them simple to support. The Gaming Room should test browser compatibility and responsive design. Development costs are moderate since most web technologies</w:t>
            </w:r>
            <w:r>
              <w:rPr>
                <w:rFonts w:asciiTheme="majorHAnsi" w:hAnsiTheme="majorHAnsi" w:cstheme="majorHAnsi"/>
                <w:szCs w:val="22"/>
              </w:rPr>
              <w:t xml:space="preserve"> like </w:t>
            </w:r>
            <w:r w:rsidRPr="00F80CF5">
              <w:rPr>
                <w:rFonts w:asciiTheme="majorHAnsi" w:hAnsiTheme="majorHAnsi" w:cstheme="majorHAnsi"/>
                <w:szCs w:val="22"/>
              </w:rPr>
              <w:t>HTML, CSS, JavaScript run the same across Mac and Windows. macOS also benefits from strong security and visual consistency, ensuring smooth performance for end users.</w:t>
            </w:r>
          </w:p>
        </w:tc>
        <w:tc>
          <w:tcPr>
            <w:tcW w:w="1890" w:type="dxa"/>
            <w:tcMar>
              <w:top w:w="0" w:type="dxa"/>
              <w:left w:w="115" w:type="dxa"/>
              <w:bottom w:w="0" w:type="dxa"/>
              <w:right w:w="115" w:type="dxa"/>
            </w:tcMar>
          </w:tcPr>
          <w:p w14:paraId="71F419DD" w14:textId="16E8912E"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 xml:space="preserve">Linux clients are less common for average users but easily supported via browser-based play. Developers must ensure compatibility with browsers such as Firefox and Chromium across multiple Linux distributions. Testing can take more time due to environment differences, but the platform’s open-source nature and stability make it a good option for tech-savvy </w:t>
            </w:r>
            <w:r>
              <w:rPr>
                <w:rFonts w:asciiTheme="majorHAnsi" w:hAnsiTheme="majorHAnsi" w:cstheme="majorHAnsi"/>
                <w:szCs w:val="22"/>
              </w:rPr>
              <w:t>people</w:t>
            </w:r>
            <w:r w:rsidRPr="00F80CF5">
              <w:rPr>
                <w:rFonts w:asciiTheme="majorHAnsi" w:hAnsiTheme="majorHAnsi" w:cstheme="majorHAnsi"/>
                <w:szCs w:val="22"/>
              </w:rPr>
              <w:t xml:space="preserve"> and cost-effective internal testing.</w:t>
            </w:r>
          </w:p>
        </w:tc>
        <w:tc>
          <w:tcPr>
            <w:tcW w:w="1890" w:type="dxa"/>
            <w:tcMar>
              <w:top w:w="0" w:type="dxa"/>
              <w:left w:w="115" w:type="dxa"/>
              <w:bottom w:w="0" w:type="dxa"/>
              <w:right w:w="115" w:type="dxa"/>
            </w:tcMar>
          </w:tcPr>
          <w:p w14:paraId="3C911584" w14:textId="6B04767C"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 xml:space="preserve">Windows is the most widely used client platform, so </w:t>
            </w:r>
            <w:r>
              <w:rPr>
                <w:rFonts w:asciiTheme="majorHAnsi" w:hAnsiTheme="majorHAnsi" w:cstheme="majorHAnsi"/>
                <w:szCs w:val="22"/>
              </w:rPr>
              <w:t>making sure</w:t>
            </w:r>
            <w:r w:rsidRPr="00F80CF5">
              <w:rPr>
                <w:rFonts w:asciiTheme="majorHAnsi" w:hAnsiTheme="majorHAnsi" w:cstheme="majorHAnsi"/>
                <w:szCs w:val="22"/>
              </w:rPr>
              <w:t xml:space="preserve"> compatibility with Chrome, Edge, and Firefox is </w:t>
            </w:r>
            <w:r>
              <w:rPr>
                <w:rFonts w:asciiTheme="majorHAnsi" w:hAnsiTheme="majorHAnsi" w:cstheme="majorHAnsi"/>
                <w:szCs w:val="22"/>
              </w:rPr>
              <w:t>a must</w:t>
            </w:r>
            <w:r w:rsidRPr="00F80CF5">
              <w:rPr>
                <w:rFonts w:asciiTheme="majorHAnsi" w:hAnsiTheme="majorHAnsi" w:cstheme="majorHAnsi"/>
                <w:szCs w:val="22"/>
              </w:rPr>
              <w:t>. Development and testing for Windows clients are upfront because most frameworks and libraries are fully compatible. Windows users benefit from strong graphics, multimedia support, and frequent updates, making it the highest-priority desktop client.</w:t>
            </w:r>
          </w:p>
        </w:tc>
        <w:tc>
          <w:tcPr>
            <w:tcW w:w="2080" w:type="dxa"/>
            <w:tcMar>
              <w:top w:w="0" w:type="dxa"/>
              <w:left w:w="115" w:type="dxa"/>
              <w:bottom w:w="0" w:type="dxa"/>
              <w:right w:w="115" w:type="dxa"/>
            </w:tcMar>
          </w:tcPr>
          <w:p w14:paraId="24F347E4" w14:textId="4D8D48A9"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Mobile users are a key target audience. The application must be responsive across various screen sizes or built with a hybrid or native mobile app</w:t>
            </w:r>
            <w:r>
              <w:rPr>
                <w:rFonts w:asciiTheme="majorHAnsi" w:hAnsiTheme="majorHAnsi" w:cstheme="majorHAnsi"/>
                <w:szCs w:val="22"/>
              </w:rPr>
              <w:t xml:space="preserve">, </w:t>
            </w:r>
            <w:r w:rsidRPr="00F80CF5">
              <w:rPr>
                <w:rFonts w:asciiTheme="majorHAnsi" w:hAnsiTheme="majorHAnsi" w:cstheme="majorHAnsi"/>
                <w:szCs w:val="22"/>
              </w:rPr>
              <w:t>using Android Studio or Xcode. Supporting both Android and iOS can double development and testing time, but mobile reach is vital for accessibility and engagement. Cross-platform tools like React Native or Flutter can reduce workload and cost.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71FBECB"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macOS supports strong development environments like IntelliJ IDEA, Eclipse, and Apple’s Xcode. Developers can easily create Java-based backends and responsive front-end designs. While Apple hardware can be costly, macOS provides excellent integration for iOS testing, making it useful if The Gaming Room pursues a dedicated iOS version. Licensing costs are minimal beyond the hardware investment.</w:t>
            </w:r>
          </w:p>
        </w:tc>
        <w:tc>
          <w:tcPr>
            <w:tcW w:w="1890" w:type="dxa"/>
            <w:tcMar>
              <w:top w:w="0" w:type="dxa"/>
              <w:left w:w="115" w:type="dxa"/>
              <w:bottom w:w="0" w:type="dxa"/>
              <w:right w:w="115" w:type="dxa"/>
            </w:tcMar>
          </w:tcPr>
          <w:p w14:paraId="3466B885" w14:textId="445702ED"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Linux offers the most flexibility and cost efficiency for development. It supports open-source IDEs like Eclipse, IntelliJ, and VS Code, and integrates perfectly with version control</w:t>
            </w:r>
            <w:r>
              <w:rPr>
                <w:rFonts w:asciiTheme="majorHAnsi" w:hAnsiTheme="majorHAnsi" w:cstheme="majorHAnsi"/>
                <w:szCs w:val="22"/>
              </w:rPr>
              <w:t xml:space="preserve">, </w:t>
            </w:r>
            <w:r w:rsidRPr="00F80CF5">
              <w:rPr>
                <w:rFonts w:asciiTheme="majorHAnsi" w:hAnsiTheme="majorHAnsi" w:cstheme="majorHAnsi"/>
                <w:szCs w:val="22"/>
              </w:rPr>
              <w:t>Git</w:t>
            </w:r>
            <w:r>
              <w:rPr>
                <w:rFonts w:asciiTheme="majorHAnsi" w:hAnsiTheme="majorHAnsi" w:cstheme="majorHAnsi"/>
                <w:szCs w:val="22"/>
              </w:rPr>
              <w:t>,</w:t>
            </w:r>
            <w:r w:rsidRPr="00F80CF5">
              <w:rPr>
                <w:rFonts w:asciiTheme="majorHAnsi" w:hAnsiTheme="majorHAnsi" w:cstheme="majorHAnsi"/>
                <w:szCs w:val="22"/>
              </w:rPr>
              <w:t xml:space="preserve"> and deployment tools. Linux is ideal for Java development and web servers, making it a seamless environment from coding to deployment. There are no licensing fees, and it simplifies CI/CD pipeline integration.</w:t>
            </w:r>
          </w:p>
        </w:tc>
        <w:tc>
          <w:tcPr>
            <w:tcW w:w="1890" w:type="dxa"/>
            <w:tcMar>
              <w:top w:w="0" w:type="dxa"/>
              <w:left w:w="115" w:type="dxa"/>
              <w:bottom w:w="0" w:type="dxa"/>
              <w:right w:w="115" w:type="dxa"/>
            </w:tcMar>
          </w:tcPr>
          <w:p w14:paraId="63C1A493" w14:textId="79970F73"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Windows is compatible with virtually all major IDEs and offers strong debugging tools. Visual Studio and IntelliJ run smoothly, and its integration with Azure or Docker allows easy deployment and testing. Licensing for some tools can add costs, but the ecosystem supports collaboration well. Windows is a good platform for teams already comfortable with Microsoft technologies.</w:t>
            </w:r>
          </w:p>
        </w:tc>
        <w:tc>
          <w:tcPr>
            <w:tcW w:w="2080" w:type="dxa"/>
            <w:tcMar>
              <w:top w:w="0" w:type="dxa"/>
              <w:left w:w="115" w:type="dxa"/>
              <w:bottom w:w="0" w:type="dxa"/>
              <w:right w:w="115" w:type="dxa"/>
            </w:tcMar>
          </w:tcPr>
          <w:p w14:paraId="16D38893" w14:textId="6AC37CA3" w:rsidR="00A325D0" w:rsidRPr="006B4954" w:rsidRDefault="00F80CF5" w:rsidP="006B4954">
            <w:pPr>
              <w:suppressAutoHyphens/>
              <w:contextualSpacing/>
              <w:rPr>
                <w:rFonts w:asciiTheme="majorHAnsi" w:hAnsiTheme="majorHAnsi" w:cstheme="majorHAnsi"/>
                <w:szCs w:val="22"/>
              </w:rPr>
            </w:pPr>
            <w:r w:rsidRPr="00F80CF5">
              <w:rPr>
                <w:rFonts w:asciiTheme="majorHAnsi" w:hAnsiTheme="majorHAnsi" w:cstheme="majorHAnsi"/>
                <w:szCs w:val="22"/>
              </w:rPr>
              <w:t>Development for mobile requires specialized IDEs and SDKs. Android apps use Android Studio with Java or Kotlin, while iOS apps use Xcode with Swift. Cross-platform frameworks like React Native, Ionic, or Flutter can unify development, but each platform still needs testing and optimization. Licensing costs are low, but app store publishing may involve fees and approval processes.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CA308E4" w:rsidR="00A325D0" w:rsidRPr="006B4954" w:rsidRDefault="00730BFB" w:rsidP="00FD2C32">
      <w:pPr>
        <w:pStyle w:val="List"/>
      </w:pPr>
      <w:r w:rsidRPr="006B4954">
        <w:rPr>
          <w:b/>
        </w:rPr>
        <w:t>Operating Platform</w:t>
      </w:r>
      <w:r w:rsidRPr="006B4954">
        <w:t xml:space="preserve">: </w:t>
      </w:r>
      <w:r w:rsidR="00AF17FF">
        <w:t xml:space="preserve">I believe </w:t>
      </w:r>
      <w:r w:rsidR="00AF17FF" w:rsidRPr="00AF17FF">
        <w:t>Linux is the most appropriate operating platform for deploying Draw It or Lose It. It is open-source, cost-effective, stable, and widely used for hosting scalable web applications. This makes it ideal for supporting a multi-user, distributed environment.</w:t>
      </w:r>
      <w:r w:rsidR="00587839">
        <w:t xml:space="preserve"> </w:t>
      </w:r>
      <w:r w:rsidR="00587839" w:rsidRPr="00587839">
        <w:t>Linux is more cost-effective and stable than Windows or macOS, helping maintain high uptime while keeping hosting expenses low.</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DBA7FF" w:rsidR="00A325D0" w:rsidRPr="006B4954" w:rsidRDefault="00730BFB" w:rsidP="00FD2C32">
      <w:pPr>
        <w:pStyle w:val="List"/>
      </w:pPr>
      <w:r w:rsidRPr="006B4954">
        <w:rPr>
          <w:b/>
        </w:rPr>
        <w:t>Operating Systems Architectures</w:t>
      </w:r>
      <w:r w:rsidRPr="006B4954">
        <w:t xml:space="preserve">: </w:t>
      </w:r>
      <w:r w:rsidR="00AF17FF" w:rsidRPr="00AF17FF">
        <w:t xml:space="preserve">A client-server architecture is recommended. The server, running on Linux, will handle the GameService, ID management, and data persistence, while clients </w:t>
      </w:r>
      <w:r w:rsidR="00AF17FF">
        <w:t xml:space="preserve">like </w:t>
      </w:r>
      <w:r w:rsidR="00AF17FF" w:rsidRPr="00AF17FF">
        <w:t>Windows, macOS, Linux desktops, and mobile devices connect via web browsers or mobile apps. This separation improves scalability and maintainability.</w:t>
      </w:r>
      <w:r w:rsidR="00AF17FF">
        <w:t xml:space="preserve"> </w:t>
      </w:r>
      <w:r w:rsidR="00587839" w:rsidRPr="00587839">
        <w:t>The client-server model also allows horizontal scaling, enabling the addition of servers as the number of active users increases.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D4DB52D" w:rsidR="00A325D0" w:rsidRPr="006B4954" w:rsidRDefault="00730BFB" w:rsidP="00FD2C32">
      <w:pPr>
        <w:pStyle w:val="List"/>
      </w:pPr>
      <w:r w:rsidRPr="006B4954">
        <w:rPr>
          <w:b/>
        </w:rPr>
        <w:t>Storage Management</w:t>
      </w:r>
      <w:r w:rsidRPr="006B4954">
        <w:t xml:space="preserve">: </w:t>
      </w:r>
      <w:r w:rsidR="00AF17FF" w:rsidRPr="00AF17FF">
        <w:t>A relational database system such as MySQL or PostgreSQL should be used to manage persistent data. This allows for structured storage of games, teams, and players, ensures data consistency, and supports concurrent access from many users.</w:t>
      </w:r>
      <w:r w:rsidR="00587839">
        <w:t xml:space="preserve"> </w:t>
      </w:r>
      <w:r w:rsidR="00587839" w:rsidRPr="00587839">
        <w:t>Regular backups and database replication can protect player data and maintain uptime even if a database node fails.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5B451FE" w:rsidR="00A325D0" w:rsidRPr="006B4954" w:rsidRDefault="00730BFB" w:rsidP="00FD2C32">
      <w:pPr>
        <w:pStyle w:val="List"/>
      </w:pPr>
      <w:r w:rsidRPr="006B4954">
        <w:rPr>
          <w:b/>
        </w:rPr>
        <w:t>Memory Management</w:t>
      </w:r>
      <w:r w:rsidRPr="006B4954">
        <w:t xml:space="preserve">: </w:t>
      </w:r>
      <w:r w:rsidR="00AF17FF" w:rsidRPr="00AF17FF">
        <w:t>Linux memory management uses virtual memory and efficient allocation strategies that work well with Java’s garbage collection. This ensures the application uses memory efficiently, automatically freeing unused objects while keeping the service responsive under heavy load.</w:t>
      </w:r>
      <w:r w:rsidR="00587839">
        <w:t xml:space="preserve"> </w:t>
      </w:r>
      <w:r w:rsidR="00587839" w:rsidRPr="00587839">
        <w:t>Linux’s paging and swapping ensure responsiveness during heavy gameplay loads, maintaining smooth performance for all users.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6872112" w:rsidR="00A325D0" w:rsidRPr="006B4954" w:rsidRDefault="00730BFB" w:rsidP="00FD2C32">
      <w:pPr>
        <w:pStyle w:val="List"/>
      </w:pPr>
      <w:r w:rsidRPr="006B4954">
        <w:rPr>
          <w:b/>
        </w:rPr>
        <w:t>Distributed Systems and Networks</w:t>
      </w:r>
      <w:r w:rsidRPr="006B4954">
        <w:t xml:space="preserve">: </w:t>
      </w:r>
      <w:r w:rsidR="00AF17FF" w:rsidRPr="00AF17FF">
        <w:t>Communication across platforms should be handled with RESTful APIs over HTTPS. This allows clients to request and update game data from the central server. Redundancy and failover strategies should be built in to handle outages, ensuring the system remains available even if one component fails.</w:t>
      </w:r>
      <w:r w:rsidR="00587839">
        <w:t xml:space="preserve"> </w:t>
      </w:r>
      <w:r w:rsidR="00587839" w:rsidRPr="00587839">
        <w:t>Containerization tools like Docker or Kubernetes can further enhance scalability and simplify deployment across distributed servers.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5FAB4BA" w:rsidR="00A325D0" w:rsidRPr="006B4954" w:rsidRDefault="00730BFB" w:rsidP="00FD2C32">
      <w:pPr>
        <w:pStyle w:val="List"/>
      </w:pPr>
      <w:r w:rsidRPr="006B4954">
        <w:rPr>
          <w:b/>
        </w:rPr>
        <w:t>Security</w:t>
      </w:r>
      <w:r w:rsidRPr="006B4954">
        <w:t xml:space="preserve">: </w:t>
      </w:r>
      <w:r w:rsidR="00AF17FF" w:rsidRPr="00AF17FF">
        <w:t>User data must be protected with secure communication and authentication. All traffic should be encrypted using TLS, and authentication should use secure tokens or OAuth. Input validation should be implemented to prevent injection attacks. The Linux platform adds strong built-in security features and regular patching to further protect the system.</w:t>
      </w:r>
      <w:r w:rsidR="00587839">
        <w:t xml:space="preserve"> </w:t>
      </w:r>
      <w:r w:rsidR="00587839" w:rsidRPr="00587839">
        <w:t>Role-based access control (RBAC) and the principle of least privilege can further safeguard both player and administrator data.</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04DD" w14:textId="77777777" w:rsidR="00D705D0" w:rsidRDefault="00D705D0">
      <w:r>
        <w:separator/>
      </w:r>
    </w:p>
  </w:endnote>
  <w:endnote w:type="continuationSeparator" w:id="0">
    <w:p w14:paraId="3EDB1139" w14:textId="77777777" w:rsidR="00D705D0" w:rsidRDefault="00D70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A280A" w14:textId="77777777" w:rsidR="00D705D0" w:rsidRDefault="00D705D0">
      <w:r>
        <w:separator/>
      </w:r>
    </w:p>
  </w:footnote>
  <w:footnote w:type="continuationSeparator" w:id="0">
    <w:p w14:paraId="1A235EBA" w14:textId="77777777" w:rsidR="00D705D0" w:rsidRDefault="00D70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03E68"/>
    <w:rsid w:val="00143644"/>
    <w:rsid w:val="00163A96"/>
    <w:rsid w:val="001B7DDA"/>
    <w:rsid w:val="002C25EE"/>
    <w:rsid w:val="002D1B79"/>
    <w:rsid w:val="003723B7"/>
    <w:rsid w:val="004269FD"/>
    <w:rsid w:val="0043672B"/>
    <w:rsid w:val="004C5263"/>
    <w:rsid w:val="004D630E"/>
    <w:rsid w:val="004F4AF2"/>
    <w:rsid w:val="00587839"/>
    <w:rsid w:val="005E3957"/>
    <w:rsid w:val="005F49E3"/>
    <w:rsid w:val="00691EB9"/>
    <w:rsid w:val="006B4954"/>
    <w:rsid w:val="00717FC1"/>
    <w:rsid w:val="00730BFB"/>
    <w:rsid w:val="007B28D2"/>
    <w:rsid w:val="007F3EC1"/>
    <w:rsid w:val="008565AD"/>
    <w:rsid w:val="008A485F"/>
    <w:rsid w:val="009649F5"/>
    <w:rsid w:val="00987146"/>
    <w:rsid w:val="009B0699"/>
    <w:rsid w:val="009C2374"/>
    <w:rsid w:val="00A22B54"/>
    <w:rsid w:val="00A325D0"/>
    <w:rsid w:val="00AF17FF"/>
    <w:rsid w:val="00B20A2D"/>
    <w:rsid w:val="00B902AF"/>
    <w:rsid w:val="00BB4494"/>
    <w:rsid w:val="00D705D0"/>
    <w:rsid w:val="00D97062"/>
    <w:rsid w:val="00E0390F"/>
    <w:rsid w:val="00E041A9"/>
    <w:rsid w:val="00E61BA3"/>
    <w:rsid w:val="00E6447B"/>
    <w:rsid w:val="00F355EE"/>
    <w:rsid w:val="00F362D5"/>
    <w:rsid w:val="00F478AE"/>
    <w:rsid w:val="00F53DDC"/>
    <w:rsid w:val="00F80CF5"/>
    <w:rsid w:val="00FD2C32"/>
    <w:rsid w:val="00FF31C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Zinck, Drew</cp:lastModifiedBy>
  <cp:revision>6</cp:revision>
  <dcterms:created xsi:type="dcterms:W3CDTF">2025-09-19T19:15:00Z</dcterms:created>
  <dcterms:modified xsi:type="dcterms:W3CDTF">2025-10-18T17:12:00Z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