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B78BB" w14:textId="5481F8E2" w:rsidR="00D144B7" w:rsidRPr="00066127" w:rsidRDefault="004B1F92" w:rsidP="002F31A2">
      <w:pPr>
        <w:jc w:val="right"/>
      </w:pPr>
      <w:bookmarkStart w:id="0" w:name="_Hlk56069056"/>
      <w:r w:rsidRPr="00066127">
        <w:rPr>
          <w:noProof/>
        </w:rPr>
        <w:drawing>
          <wp:inline distT="0" distB="0" distL="0" distR="0" wp14:anchorId="1935C754" wp14:editId="33B7E89B">
            <wp:extent cx="1954419" cy="563880"/>
            <wp:effectExtent l="0" t="0" r="8255" b="7620"/>
            <wp:docPr id="1694240080" name="Picture 1" descr="A purple and black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40080" name="Picture 1" descr="A purple and black rectangular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59466" cy="565336"/>
                    </a:xfrm>
                    <a:prstGeom prst="rect">
                      <a:avLst/>
                    </a:prstGeom>
                  </pic:spPr>
                </pic:pic>
              </a:graphicData>
            </a:graphic>
          </wp:inline>
        </w:drawing>
      </w:r>
    </w:p>
    <w:bookmarkEnd w:id="0"/>
    <w:p w14:paraId="2E5DF818" w14:textId="2FD4BDCC" w:rsidR="00D144B7" w:rsidRPr="00BF76C9" w:rsidRDefault="00062027" w:rsidP="00BF76C9">
      <w:pPr>
        <w:pStyle w:val="Title"/>
      </w:pPr>
      <w:r w:rsidRPr="006545DD">
        <w:t xml:space="preserve">Information Security Management System </w:t>
      </w:r>
      <w:commentRangeStart w:id="1"/>
      <w:r w:rsidR="00E15B1C">
        <w:t>Sc</w:t>
      </w:r>
      <w:r w:rsidR="006C773B" w:rsidRPr="006545DD">
        <w:t>ope</w:t>
      </w:r>
      <w:commentRangeEnd w:id="1"/>
      <w:r w:rsidR="000B4109" w:rsidRPr="006545DD">
        <w:rPr>
          <w:rStyle w:val="CommentReference"/>
          <w:sz w:val="72"/>
          <w:szCs w:val="72"/>
        </w:rPr>
        <w:commentReference w:id="1"/>
      </w:r>
    </w:p>
    <w:p w14:paraId="10CC9BE6" w14:textId="77777777" w:rsidR="00062027" w:rsidRDefault="00062027" w:rsidP="00172684"/>
    <w:p w14:paraId="46F0E7F1" w14:textId="77777777" w:rsidR="00913B3A" w:rsidRPr="00070E7C" w:rsidRDefault="00D144B7" w:rsidP="005F6415">
      <w:pPr>
        <w:pStyle w:val="Subtitle"/>
        <w:rPr>
          <w:color w:val="auto"/>
        </w:rPr>
      </w:pPr>
      <w:r w:rsidRPr="00070E7C">
        <w:rPr>
          <w:color w:val="auto"/>
        </w:rPr>
        <w:t xml:space="preserve">Classification: </w:t>
      </w:r>
      <w:r w:rsidR="00913B3A" w:rsidRPr="00070E7C">
        <w:rPr>
          <w:b/>
          <w:bCs/>
          <w:color w:val="auto"/>
        </w:rPr>
        <w:t>Internal</w:t>
      </w:r>
      <w:r w:rsidR="00296CDC" w:rsidRPr="00070E7C">
        <w:rPr>
          <w:color w:val="auto"/>
        </w:rPr>
        <w:t xml:space="preserve"> </w:t>
      </w:r>
    </w:p>
    <w:p w14:paraId="2EE2DBCB" w14:textId="46FE4D49" w:rsidR="00D144B7" w:rsidRDefault="00296CDC" w:rsidP="009A5657">
      <w:r>
        <w:t xml:space="preserve">This document </w:t>
      </w:r>
      <w:r w:rsidR="00913B3A">
        <w:t xml:space="preserve">may only be shared internally without prior confirmation from the </w:t>
      </w:r>
      <w:r w:rsidR="009A5657">
        <w:t>owner.</w:t>
      </w:r>
    </w:p>
    <w:tbl>
      <w:tblPr>
        <w:tblStyle w:val="GridTable4-Accent4"/>
        <w:tblW w:w="0" w:type="auto"/>
        <w:tblLook w:val="06A0" w:firstRow="1" w:lastRow="0" w:firstColumn="1" w:lastColumn="0" w:noHBand="1" w:noVBand="1"/>
      </w:tblPr>
      <w:tblGrid>
        <w:gridCol w:w="914"/>
        <w:gridCol w:w="1129"/>
        <w:gridCol w:w="1234"/>
        <w:gridCol w:w="1158"/>
        <w:gridCol w:w="1409"/>
        <w:gridCol w:w="1263"/>
        <w:gridCol w:w="1909"/>
      </w:tblGrid>
      <w:tr w:rsidR="00564093" w:rsidRPr="00995854" w14:paraId="41CE778A" w14:textId="77777777" w:rsidTr="00F97EE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0F60B0" w14:textId="77777777" w:rsidR="00564093" w:rsidRPr="00995854" w:rsidRDefault="00564093" w:rsidP="00F97EE7">
            <w:pPr>
              <w:rPr>
                <w:rFonts w:ascii="Calibri" w:eastAsia="Calibri" w:hAnsi="Calibri" w:cs="Calibri"/>
              </w:rPr>
            </w:pPr>
            <w:r w:rsidRPr="00995854">
              <w:rPr>
                <w:rFonts w:ascii="Calibri" w:eastAsia="Calibri" w:hAnsi="Calibri" w:cs="Calibri"/>
                <w:lang w:val="en-US"/>
              </w:rPr>
              <w:t xml:space="preserve">Version </w:t>
            </w:r>
          </w:p>
        </w:tc>
        <w:tc>
          <w:tcPr>
            <w:tcW w:w="11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FD29A9" w14:textId="77777777" w:rsidR="00564093" w:rsidRPr="00550941" w:rsidRDefault="00564093" w:rsidP="00F97E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lang w:val="en-US"/>
              </w:rPr>
            </w:pPr>
            <w:r w:rsidRPr="00995854">
              <w:rPr>
                <w:rFonts w:ascii="Calibri" w:eastAsia="Calibri" w:hAnsi="Calibri" w:cs="Calibri"/>
                <w:lang w:val="en-US"/>
              </w:rPr>
              <w:t xml:space="preserve">Approved </w:t>
            </w:r>
            <w:r>
              <w:rPr>
                <w:rFonts w:ascii="Calibri" w:eastAsia="Calibri" w:hAnsi="Calibri" w:cs="Calibri"/>
                <w:lang w:val="en-US"/>
              </w:rPr>
              <w:t>B</w:t>
            </w:r>
            <w:r w:rsidRPr="00995854">
              <w:rPr>
                <w:rFonts w:ascii="Calibri" w:eastAsia="Calibri" w:hAnsi="Calibri" w:cs="Calibri"/>
                <w:lang w:val="en-US"/>
              </w:rPr>
              <w:t>y</w:t>
            </w:r>
          </w:p>
        </w:tc>
        <w:tc>
          <w:tcPr>
            <w:tcW w:w="12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341D8C" w14:textId="77777777" w:rsidR="00564093" w:rsidRPr="00995854" w:rsidRDefault="00564093" w:rsidP="00F97E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Owner</w:t>
            </w:r>
          </w:p>
        </w:tc>
        <w:tc>
          <w:tcPr>
            <w:tcW w:w="11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5E6617" w14:textId="77777777" w:rsidR="00564093" w:rsidRPr="00995854" w:rsidRDefault="00564093" w:rsidP="00F97E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Date </w:t>
            </w:r>
            <w:r>
              <w:rPr>
                <w:rFonts w:ascii="Calibri" w:eastAsia="Calibri" w:hAnsi="Calibri" w:cs="Calibri"/>
                <w:lang w:val="en-US"/>
              </w:rPr>
              <w:t>L</w:t>
            </w:r>
            <w:r w:rsidRPr="00995854">
              <w:rPr>
                <w:rFonts w:ascii="Calibri" w:eastAsia="Calibri" w:hAnsi="Calibri" w:cs="Calibri"/>
                <w:lang w:val="en-US"/>
              </w:rPr>
              <w:t xml:space="preserve">ast </w:t>
            </w:r>
            <w:r>
              <w:rPr>
                <w:rFonts w:ascii="Calibri" w:eastAsia="Calibri" w:hAnsi="Calibri" w:cs="Calibri"/>
                <w:lang w:val="en-US"/>
              </w:rPr>
              <w:t>U</w:t>
            </w:r>
            <w:r w:rsidRPr="00995854">
              <w:rPr>
                <w:rFonts w:ascii="Calibri" w:eastAsia="Calibri" w:hAnsi="Calibri" w:cs="Calibri"/>
                <w:lang w:val="en-US"/>
              </w:rPr>
              <w:t>pdated</w:t>
            </w:r>
          </w:p>
          <w:p w14:paraId="7C7F5F36" w14:textId="77777777" w:rsidR="00564093" w:rsidRPr="00995854" w:rsidRDefault="00564093" w:rsidP="00F97E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 </w:t>
            </w: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749952" w14:textId="77777777" w:rsidR="00564093" w:rsidRPr="00995854" w:rsidRDefault="00564093" w:rsidP="00F97E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Review Frequency</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2ABE9F" w14:textId="77777777" w:rsidR="00564093" w:rsidRPr="00995854" w:rsidRDefault="00564093" w:rsidP="00F97E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Next </w:t>
            </w:r>
            <w:r>
              <w:rPr>
                <w:rFonts w:ascii="Calibri" w:eastAsia="Calibri" w:hAnsi="Calibri" w:cs="Calibri"/>
                <w:lang w:val="en-US"/>
              </w:rPr>
              <w:t>R</w:t>
            </w:r>
            <w:r w:rsidRPr="00995854">
              <w:rPr>
                <w:rFonts w:ascii="Calibri" w:eastAsia="Calibri" w:hAnsi="Calibri" w:cs="Calibri"/>
                <w:lang w:val="en-US"/>
              </w:rPr>
              <w:t xml:space="preserve">eview </w:t>
            </w:r>
          </w:p>
        </w:tc>
        <w:tc>
          <w:tcPr>
            <w:tcW w:w="19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DFBFD1" w14:textId="77777777" w:rsidR="00564093" w:rsidRPr="00670232" w:rsidRDefault="00564093" w:rsidP="00F97E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sidRPr="00670232">
              <w:rPr>
                <w:rFonts w:ascii="Calibri" w:eastAsia="Calibri" w:hAnsi="Calibri" w:cs="Calibri"/>
                <w:lang w:val="en-US"/>
              </w:rPr>
              <w:t>Comments</w:t>
            </w:r>
          </w:p>
        </w:tc>
      </w:tr>
      <w:tr w:rsidR="00564093" w:rsidRPr="00995854" w14:paraId="770DA85C" w14:textId="77777777" w:rsidTr="00F97EE7">
        <w:trPr>
          <w:trHeight w:val="915"/>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FFFFFF" w:themeColor="background1"/>
            </w:tcBorders>
          </w:tcPr>
          <w:p w14:paraId="28CCAEF8" w14:textId="77777777" w:rsidR="00564093" w:rsidRPr="00995854" w:rsidRDefault="00564093" w:rsidP="00F97EE7">
            <w:pPr>
              <w:rPr>
                <w:rFonts w:ascii="Calibri" w:eastAsia="Calibri" w:hAnsi="Calibri" w:cs="Calibri"/>
                <w:color w:val="FFFFFF" w:themeColor="background1"/>
              </w:rPr>
            </w:pPr>
          </w:p>
        </w:tc>
        <w:tc>
          <w:tcPr>
            <w:tcW w:w="1130" w:type="dxa"/>
            <w:tcBorders>
              <w:top w:val="single" w:sz="4" w:space="0" w:color="FFFFFF" w:themeColor="background1"/>
            </w:tcBorders>
          </w:tcPr>
          <w:p w14:paraId="4F611EA9" w14:textId="77777777" w:rsidR="00564093" w:rsidRPr="00995854" w:rsidRDefault="00564093" w:rsidP="00F97E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p>
        </w:tc>
        <w:tc>
          <w:tcPr>
            <w:tcW w:w="1247" w:type="dxa"/>
            <w:tcBorders>
              <w:top w:val="single" w:sz="4" w:space="0" w:color="FFFFFF" w:themeColor="background1"/>
            </w:tcBorders>
          </w:tcPr>
          <w:p w14:paraId="5BE20692" w14:textId="77777777" w:rsidR="00564093" w:rsidRPr="00995854" w:rsidRDefault="00564093" w:rsidP="00F97E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p>
        </w:tc>
        <w:tc>
          <w:tcPr>
            <w:tcW w:w="1163" w:type="dxa"/>
            <w:tcBorders>
              <w:top w:val="single" w:sz="4" w:space="0" w:color="FFFFFF" w:themeColor="background1"/>
            </w:tcBorders>
          </w:tcPr>
          <w:p w14:paraId="0922EC54" w14:textId="77777777" w:rsidR="00564093" w:rsidRPr="00995854" w:rsidRDefault="00564093" w:rsidP="00F97E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p>
        </w:tc>
        <w:tc>
          <w:tcPr>
            <w:tcW w:w="1417" w:type="dxa"/>
            <w:tcBorders>
              <w:top w:val="single" w:sz="4" w:space="0" w:color="FFFFFF" w:themeColor="background1"/>
            </w:tcBorders>
          </w:tcPr>
          <w:p w14:paraId="1BD10B77" w14:textId="77777777" w:rsidR="00564093" w:rsidRPr="00995854" w:rsidRDefault="00564093" w:rsidP="00F97E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p>
        </w:tc>
        <w:tc>
          <w:tcPr>
            <w:tcW w:w="1276" w:type="dxa"/>
            <w:tcBorders>
              <w:top w:val="single" w:sz="4" w:space="0" w:color="FFFFFF" w:themeColor="background1"/>
            </w:tcBorders>
          </w:tcPr>
          <w:p w14:paraId="3DB18981" w14:textId="77777777" w:rsidR="00564093" w:rsidRPr="00995854" w:rsidRDefault="00564093" w:rsidP="00F97EE7">
            <w:pPr>
              <w:cnfStyle w:val="000000000000" w:firstRow="0" w:lastRow="0" w:firstColumn="0" w:lastColumn="0" w:oddVBand="0" w:evenVBand="0" w:oddHBand="0" w:evenHBand="0" w:firstRowFirstColumn="0" w:firstRowLastColumn="0" w:lastRowFirstColumn="0" w:lastRowLastColumn="0"/>
              <w:rPr>
                <w:color w:val="FFFFFF" w:themeColor="background1"/>
              </w:rPr>
            </w:pPr>
          </w:p>
        </w:tc>
        <w:tc>
          <w:tcPr>
            <w:tcW w:w="1933" w:type="dxa"/>
            <w:tcBorders>
              <w:top w:val="single" w:sz="4" w:space="0" w:color="FFFFFF" w:themeColor="background1"/>
            </w:tcBorders>
          </w:tcPr>
          <w:p w14:paraId="5EF4F952" w14:textId="77777777" w:rsidR="00564093" w:rsidRPr="00995854" w:rsidRDefault="00564093" w:rsidP="00F97EE7">
            <w:pPr>
              <w:cnfStyle w:val="000000000000" w:firstRow="0" w:lastRow="0" w:firstColumn="0" w:lastColumn="0" w:oddVBand="0" w:evenVBand="0" w:oddHBand="0" w:evenHBand="0" w:firstRowFirstColumn="0" w:firstRowLastColumn="0" w:lastRowFirstColumn="0" w:lastRowLastColumn="0"/>
              <w:rPr>
                <w:color w:val="FFFFFF" w:themeColor="background1"/>
              </w:rPr>
            </w:pPr>
          </w:p>
        </w:tc>
      </w:tr>
    </w:tbl>
    <w:sdt>
      <w:sdtPr>
        <w:rPr>
          <w:rFonts w:asciiTheme="minorHAnsi" w:eastAsiaTheme="minorEastAsia" w:hAnsiTheme="minorHAnsi" w:cstheme="minorHAnsi"/>
          <w:color w:val="auto"/>
          <w:sz w:val="24"/>
          <w:szCs w:val="24"/>
        </w:rPr>
        <w:id w:val="-257688904"/>
        <w:docPartObj>
          <w:docPartGallery w:val="Table of Contents"/>
          <w:docPartUnique/>
        </w:docPartObj>
      </w:sdtPr>
      <w:sdtEndPr>
        <w:rPr>
          <w:rFonts w:cstheme="minorBidi"/>
          <w:b/>
          <w:bCs/>
          <w:sz w:val="22"/>
          <w:szCs w:val="22"/>
        </w:rPr>
      </w:sdtEndPr>
      <w:sdtContent>
        <w:p w14:paraId="334D6B9D" w14:textId="30C64A6B" w:rsidR="00FE06B0" w:rsidRDefault="00FE06B0">
          <w:pPr>
            <w:pStyle w:val="TOCHeading"/>
          </w:pPr>
          <w:r>
            <w:t>Contents</w:t>
          </w:r>
        </w:p>
        <w:p w14:paraId="1314334A" w14:textId="473BB8C5" w:rsidR="00042DB1" w:rsidRDefault="00FE06B0">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171354477" w:history="1">
            <w:r w:rsidR="00042DB1" w:rsidRPr="00A37097">
              <w:rPr>
                <w:rStyle w:val="Hyperlink"/>
                <w:noProof/>
              </w:rPr>
              <w:t>Purpose of Document</w:t>
            </w:r>
            <w:r w:rsidR="00042DB1">
              <w:rPr>
                <w:noProof/>
                <w:webHidden/>
              </w:rPr>
              <w:tab/>
            </w:r>
            <w:r w:rsidR="00042DB1">
              <w:rPr>
                <w:noProof/>
                <w:webHidden/>
              </w:rPr>
              <w:fldChar w:fldCharType="begin"/>
            </w:r>
            <w:r w:rsidR="00042DB1">
              <w:rPr>
                <w:noProof/>
                <w:webHidden/>
              </w:rPr>
              <w:instrText xml:space="preserve"> PAGEREF _Toc171354477 \h </w:instrText>
            </w:r>
            <w:r w:rsidR="00042DB1">
              <w:rPr>
                <w:noProof/>
                <w:webHidden/>
              </w:rPr>
            </w:r>
            <w:r w:rsidR="00042DB1">
              <w:rPr>
                <w:noProof/>
                <w:webHidden/>
              </w:rPr>
              <w:fldChar w:fldCharType="separate"/>
            </w:r>
            <w:r w:rsidR="00C87DD8">
              <w:rPr>
                <w:noProof/>
                <w:webHidden/>
              </w:rPr>
              <w:t>2</w:t>
            </w:r>
            <w:r w:rsidR="00042DB1">
              <w:rPr>
                <w:noProof/>
                <w:webHidden/>
              </w:rPr>
              <w:fldChar w:fldCharType="end"/>
            </w:r>
          </w:hyperlink>
        </w:p>
        <w:p w14:paraId="09005123" w14:textId="4CDD86C1" w:rsidR="00042DB1" w:rsidRDefault="00C87DD8">
          <w:pPr>
            <w:pStyle w:val="TOC1"/>
            <w:tabs>
              <w:tab w:val="right" w:leader="dot" w:pos="9016"/>
            </w:tabs>
            <w:rPr>
              <w:noProof/>
              <w:kern w:val="2"/>
              <w:sz w:val="24"/>
              <w:szCs w:val="24"/>
              <w:lang w:eastAsia="en-GB"/>
              <w14:ligatures w14:val="standardContextual"/>
            </w:rPr>
          </w:pPr>
          <w:hyperlink w:anchor="_Toc171354478" w:history="1">
            <w:r w:rsidR="00042DB1" w:rsidRPr="00A37097">
              <w:rPr>
                <w:rStyle w:val="Hyperlink"/>
                <w:noProof/>
              </w:rPr>
              <w:t>Introduction</w:t>
            </w:r>
            <w:r w:rsidR="00042DB1">
              <w:rPr>
                <w:noProof/>
                <w:webHidden/>
              </w:rPr>
              <w:tab/>
            </w:r>
            <w:r w:rsidR="00042DB1">
              <w:rPr>
                <w:noProof/>
                <w:webHidden/>
              </w:rPr>
              <w:fldChar w:fldCharType="begin"/>
            </w:r>
            <w:r w:rsidR="00042DB1">
              <w:rPr>
                <w:noProof/>
                <w:webHidden/>
              </w:rPr>
              <w:instrText xml:space="preserve"> PAGEREF _Toc171354478 \h </w:instrText>
            </w:r>
            <w:r w:rsidR="00042DB1">
              <w:rPr>
                <w:noProof/>
                <w:webHidden/>
              </w:rPr>
            </w:r>
            <w:r w:rsidR="00042DB1">
              <w:rPr>
                <w:noProof/>
                <w:webHidden/>
              </w:rPr>
              <w:fldChar w:fldCharType="separate"/>
            </w:r>
            <w:r>
              <w:rPr>
                <w:noProof/>
                <w:webHidden/>
              </w:rPr>
              <w:t>2</w:t>
            </w:r>
            <w:r w:rsidR="00042DB1">
              <w:rPr>
                <w:noProof/>
                <w:webHidden/>
              </w:rPr>
              <w:fldChar w:fldCharType="end"/>
            </w:r>
          </w:hyperlink>
        </w:p>
        <w:p w14:paraId="6C35687B" w14:textId="0A6FE0B9" w:rsidR="00042DB1" w:rsidRDefault="00C87DD8">
          <w:pPr>
            <w:pStyle w:val="TOC1"/>
            <w:tabs>
              <w:tab w:val="right" w:leader="dot" w:pos="9016"/>
            </w:tabs>
            <w:rPr>
              <w:noProof/>
              <w:kern w:val="2"/>
              <w:sz w:val="24"/>
              <w:szCs w:val="24"/>
              <w:lang w:eastAsia="en-GB"/>
              <w14:ligatures w14:val="standardContextual"/>
            </w:rPr>
          </w:pPr>
          <w:hyperlink w:anchor="_Toc171354479" w:history="1">
            <w:r w:rsidR="00042DB1" w:rsidRPr="00A37097">
              <w:rPr>
                <w:rStyle w:val="Hyperlink"/>
                <w:noProof/>
              </w:rPr>
              <w:t>Scope Statement</w:t>
            </w:r>
            <w:r w:rsidR="00042DB1">
              <w:rPr>
                <w:noProof/>
                <w:webHidden/>
              </w:rPr>
              <w:tab/>
            </w:r>
            <w:r w:rsidR="00042DB1">
              <w:rPr>
                <w:noProof/>
                <w:webHidden/>
              </w:rPr>
              <w:fldChar w:fldCharType="begin"/>
            </w:r>
            <w:r w:rsidR="00042DB1">
              <w:rPr>
                <w:noProof/>
                <w:webHidden/>
              </w:rPr>
              <w:instrText xml:space="preserve"> PAGEREF _Toc171354479 \h </w:instrText>
            </w:r>
            <w:r w:rsidR="00042DB1">
              <w:rPr>
                <w:noProof/>
                <w:webHidden/>
              </w:rPr>
            </w:r>
            <w:r w:rsidR="00042DB1">
              <w:rPr>
                <w:noProof/>
                <w:webHidden/>
              </w:rPr>
              <w:fldChar w:fldCharType="separate"/>
            </w:r>
            <w:r>
              <w:rPr>
                <w:noProof/>
                <w:webHidden/>
              </w:rPr>
              <w:t>2</w:t>
            </w:r>
            <w:r w:rsidR="00042DB1">
              <w:rPr>
                <w:noProof/>
                <w:webHidden/>
              </w:rPr>
              <w:fldChar w:fldCharType="end"/>
            </w:r>
          </w:hyperlink>
        </w:p>
        <w:p w14:paraId="57F61C6F" w14:textId="65906AAA" w:rsidR="00042DB1" w:rsidRDefault="00C87DD8">
          <w:pPr>
            <w:pStyle w:val="TOC1"/>
            <w:tabs>
              <w:tab w:val="right" w:leader="dot" w:pos="9016"/>
            </w:tabs>
            <w:rPr>
              <w:noProof/>
              <w:kern w:val="2"/>
              <w:sz w:val="24"/>
              <w:szCs w:val="24"/>
              <w:lang w:eastAsia="en-GB"/>
              <w14:ligatures w14:val="standardContextual"/>
            </w:rPr>
          </w:pPr>
          <w:hyperlink w:anchor="_Toc171354480" w:history="1">
            <w:r w:rsidR="00042DB1" w:rsidRPr="00A37097">
              <w:rPr>
                <w:rStyle w:val="Hyperlink"/>
                <w:noProof/>
              </w:rPr>
              <w:t>Purpose of the ISMS</w:t>
            </w:r>
            <w:r w:rsidR="00042DB1">
              <w:rPr>
                <w:noProof/>
                <w:webHidden/>
              </w:rPr>
              <w:tab/>
            </w:r>
            <w:r w:rsidR="00042DB1">
              <w:rPr>
                <w:noProof/>
                <w:webHidden/>
              </w:rPr>
              <w:fldChar w:fldCharType="begin"/>
            </w:r>
            <w:r w:rsidR="00042DB1">
              <w:rPr>
                <w:noProof/>
                <w:webHidden/>
              </w:rPr>
              <w:instrText xml:space="preserve"> PAGEREF _Toc171354480 \h </w:instrText>
            </w:r>
            <w:r w:rsidR="00042DB1">
              <w:rPr>
                <w:noProof/>
                <w:webHidden/>
              </w:rPr>
            </w:r>
            <w:r w:rsidR="00042DB1">
              <w:rPr>
                <w:noProof/>
                <w:webHidden/>
              </w:rPr>
              <w:fldChar w:fldCharType="separate"/>
            </w:r>
            <w:r>
              <w:rPr>
                <w:noProof/>
                <w:webHidden/>
              </w:rPr>
              <w:t>2</w:t>
            </w:r>
            <w:r w:rsidR="00042DB1">
              <w:rPr>
                <w:noProof/>
                <w:webHidden/>
              </w:rPr>
              <w:fldChar w:fldCharType="end"/>
            </w:r>
          </w:hyperlink>
        </w:p>
        <w:p w14:paraId="17ADC1F1" w14:textId="1C743B4C" w:rsidR="00042DB1" w:rsidRDefault="00C87DD8">
          <w:pPr>
            <w:pStyle w:val="TOC1"/>
            <w:tabs>
              <w:tab w:val="right" w:leader="dot" w:pos="9016"/>
            </w:tabs>
            <w:rPr>
              <w:noProof/>
              <w:kern w:val="2"/>
              <w:sz w:val="24"/>
              <w:szCs w:val="24"/>
              <w:lang w:eastAsia="en-GB"/>
              <w14:ligatures w14:val="standardContextual"/>
            </w:rPr>
          </w:pPr>
          <w:hyperlink w:anchor="_Toc171354481" w:history="1">
            <w:r w:rsidR="00042DB1" w:rsidRPr="00A37097">
              <w:rPr>
                <w:rStyle w:val="Hyperlink"/>
                <w:noProof/>
              </w:rPr>
              <w:t>Context of the Organisation</w:t>
            </w:r>
            <w:r w:rsidR="00042DB1">
              <w:rPr>
                <w:noProof/>
                <w:webHidden/>
              </w:rPr>
              <w:tab/>
            </w:r>
            <w:r w:rsidR="00042DB1">
              <w:rPr>
                <w:noProof/>
                <w:webHidden/>
              </w:rPr>
              <w:fldChar w:fldCharType="begin"/>
            </w:r>
            <w:r w:rsidR="00042DB1">
              <w:rPr>
                <w:noProof/>
                <w:webHidden/>
              </w:rPr>
              <w:instrText xml:space="preserve"> PAGEREF _Toc171354481 \h </w:instrText>
            </w:r>
            <w:r w:rsidR="00042DB1">
              <w:rPr>
                <w:noProof/>
                <w:webHidden/>
              </w:rPr>
            </w:r>
            <w:r w:rsidR="00042DB1">
              <w:rPr>
                <w:noProof/>
                <w:webHidden/>
              </w:rPr>
              <w:fldChar w:fldCharType="separate"/>
            </w:r>
            <w:r>
              <w:rPr>
                <w:noProof/>
                <w:webHidden/>
              </w:rPr>
              <w:t>3</w:t>
            </w:r>
            <w:r w:rsidR="00042DB1">
              <w:rPr>
                <w:noProof/>
                <w:webHidden/>
              </w:rPr>
              <w:fldChar w:fldCharType="end"/>
            </w:r>
          </w:hyperlink>
        </w:p>
        <w:p w14:paraId="7FF5F870" w14:textId="32DAC25B" w:rsidR="00042DB1" w:rsidRDefault="00C87DD8">
          <w:pPr>
            <w:pStyle w:val="TOC2"/>
            <w:tabs>
              <w:tab w:val="right" w:leader="dot" w:pos="9016"/>
            </w:tabs>
            <w:rPr>
              <w:noProof/>
              <w:kern w:val="2"/>
              <w:sz w:val="24"/>
              <w:szCs w:val="24"/>
              <w:lang w:eastAsia="en-GB"/>
              <w14:ligatures w14:val="standardContextual"/>
            </w:rPr>
          </w:pPr>
          <w:hyperlink w:anchor="_Toc171354482" w:history="1">
            <w:r w:rsidR="00042DB1" w:rsidRPr="00A37097">
              <w:rPr>
                <w:rStyle w:val="Hyperlink"/>
                <w:noProof/>
              </w:rPr>
              <w:t>Internal Issues</w:t>
            </w:r>
            <w:r w:rsidR="00042DB1">
              <w:rPr>
                <w:noProof/>
                <w:webHidden/>
              </w:rPr>
              <w:tab/>
            </w:r>
            <w:r w:rsidR="00042DB1">
              <w:rPr>
                <w:noProof/>
                <w:webHidden/>
              </w:rPr>
              <w:fldChar w:fldCharType="begin"/>
            </w:r>
            <w:r w:rsidR="00042DB1">
              <w:rPr>
                <w:noProof/>
                <w:webHidden/>
              </w:rPr>
              <w:instrText xml:space="preserve"> PAGEREF _Toc171354482 \h </w:instrText>
            </w:r>
            <w:r w:rsidR="00042DB1">
              <w:rPr>
                <w:noProof/>
                <w:webHidden/>
              </w:rPr>
            </w:r>
            <w:r w:rsidR="00042DB1">
              <w:rPr>
                <w:noProof/>
                <w:webHidden/>
              </w:rPr>
              <w:fldChar w:fldCharType="separate"/>
            </w:r>
            <w:r>
              <w:rPr>
                <w:noProof/>
                <w:webHidden/>
              </w:rPr>
              <w:t>3</w:t>
            </w:r>
            <w:r w:rsidR="00042DB1">
              <w:rPr>
                <w:noProof/>
                <w:webHidden/>
              </w:rPr>
              <w:fldChar w:fldCharType="end"/>
            </w:r>
          </w:hyperlink>
        </w:p>
        <w:p w14:paraId="1A48E23E" w14:textId="0AE898A2" w:rsidR="00042DB1" w:rsidRDefault="00C87DD8">
          <w:pPr>
            <w:pStyle w:val="TOC3"/>
            <w:tabs>
              <w:tab w:val="right" w:leader="dot" w:pos="9016"/>
            </w:tabs>
            <w:rPr>
              <w:noProof/>
              <w:kern w:val="2"/>
              <w:sz w:val="24"/>
              <w:szCs w:val="24"/>
              <w:lang w:eastAsia="en-GB"/>
              <w14:ligatures w14:val="standardContextual"/>
            </w:rPr>
          </w:pPr>
          <w:hyperlink w:anchor="_Toc171354483" w:history="1">
            <w:r w:rsidR="00042DB1" w:rsidRPr="00A37097">
              <w:rPr>
                <w:rStyle w:val="Hyperlink"/>
                <w:noProof/>
              </w:rPr>
              <w:t>Organisational Structure</w:t>
            </w:r>
            <w:r w:rsidR="00042DB1">
              <w:rPr>
                <w:noProof/>
                <w:webHidden/>
              </w:rPr>
              <w:tab/>
            </w:r>
            <w:r w:rsidR="00042DB1">
              <w:rPr>
                <w:noProof/>
                <w:webHidden/>
              </w:rPr>
              <w:fldChar w:fldCharType="begin"/>
            </w:r>
            <w:r w:rsidR="00042DB1">
              <w:rPr>
                <w:noProof/>
                <w:webHidden/>
              </w:rPr>
              <w:instrText xml:space="preserve"> PAGEREF _Toc171354483 \h </w:instrText>
            </w:r>
            <w:r w:rsidR="00042DB1">
              <w:rPr>
                <w:noProof/>
                <w:webHidden/>
              </w:rPr>
            </w:r>
            <w:r w:rsidR="00042DB1">
              <w:rPr>
                <w:noProof/>
                <w:webHidden/>
              </w:rPr>
              <w:fldChar w:fldCharType="separate"/>
            </w:r>
            <w:r>
              <w:rPr>
                <w:noProof/>
                <w:webHidden/>
              </w:rPr>
              <w:t>3</w:t>
            </w:r>
            <w:r w:rsidR="00042DB1">
              <w:rPr>
                <w:noProof/>
                <w:webHidden/>
              </w:rPr>
              <w:fldChar w:fldCharType="end"/>
            </w:r>
          </w:hyperlink>
        </w:p>
        <w:p w14:paraId="791C1A3E" w14:textId="259E10A3" w:rsidR="00042DB1" w:rsidRDefault="00C87DD8">
          <w:pPr>
            <w:pStyle w:val="TOC3"/>
            <w:tabs>
              <w:tab w:val="right" w:leader="dot" w:pos="9016"/>
            </w:tabs>
            <w:rPr>
              <w:noProof/>
              <w:kern w:val="2"/>
              <w:sz w:val="24"/>
              <w:szCs w:val="24"/>
              <w:lang w:eastAsia="en-GB"/>
              <w14:ligatures w14:val="standardContextual"/>
            </w:rPr>
          </w:pPr>
          <w:hyperlink w:anchor="_Toc171354484" w:history="1">
            <w:r w:rsidR="00042DB1" w:rsidRPr="00A37097">
              <w:rPr>
                <w:rStyle w:val="Hyperlink"/>
                <w:noProof/>
              </w:rPr>
              <w:t>Business Processes</w:t>
            </w:r>
            <w:r w:rsidR="00042DB1">
              <w:rPr>
                <w:noProof/>
                <w:webHidden/>
              </w:rPr>
              <w:tab/>
            </w:r>
            <w:r w:rsidR="00042DB1">
              <w:rPr>
                <w:noProof/>
                <w:webHidden/>
              </w:rPr>
              <w:fldChar w:fldCharType="begin"/>
            </w:r>
            <w:r w:rsidR="00042DB1">
              <w:rPr>
                <w:noProof/>
                <w:webHidden/>
              </w:rPr>
              <w:instrText xml:space="preserve"> PAGEREF _Toc171354484 \h </w:instrText>
            </w:r>
            <w:r w:rsidR="00042DB1">
              <w:rPr>
                <w:noProof/>
                <w:webHidden/>
              </w:rPr>
            </w:r>
            <w:r w:rsidR="00042DB1">
              <w:rPr>
                <w:noProof/>
                <w:webHidden/>
              </w:rPr>
              <w:fldChar w:fldCharType="separate"/>
            </w:r>
            <w:r>
              <w:rPr>
                <w:noProof/>
                <w:webHidden/>
              </w:rPr>
              <w:t>3</w:t>
            </w:r>
            <w:r w:rsidR="00042DB1">
              <w:rPr>
                <w:noProof/>
                <w:webHidden/>
              </w:rPr>
              <w:fldChar w:fldCharType="end"/>
            </w:r>
          </w:hyperlink>
        </w:p>
        <w:p w14:paraId="4627C5CB" w14:textId="295399AD" w:rsidR="00042DB1" w:rsidRDefault="00C87DD8">
          <w:pPr>
            <w:pStyle w:val="TOC3"/>
            <w:tabs>
              <w:tab w:val="right" w:leader="dot" w:pos="9016"/>
            </w:tabs>
            <w:rPr>
              <w:noProof/>
              <w:kern w:val="2"/>
              <w:sz w:val="24"/>
              <w:szCs w:val="24"/>
              <w:lang w:eastAsia="en-GB"/>
              <w14:ligatures w14:val="standardContextual"/>
            </w:rPr>
          </w:pPr>
          <w:hyperlink w:anchor="_Toc171354485" w:history="1">
            <w:r w:rsidR="00042DB1" w:rsidRPr="00A37097">
              <w:rPr>
                <w:rStyle w:val="Hyperlink"/>
                <w:noProof/>
              </w:rPr>
              <w:t>Interested Internal Stakeholders</w:t>
            </w:r>
            <w:r w:rsidR="00042DB1">
              <w:rPr>
                <w:noProof/>
                <w:webHidden/>
              </w:rPr>
              <w:tab/>
            </w:r>
            <w:r w:rsidR="00042DB1">
              <w:rPr>
                <w:noProof/>
                <w:webHidden/>
              </w:rPr>
              <w:fldChar w:fldCharType="begin"/>
            </w:r>
            <w:r w:rsidR="00042DB1">
              <w:rPr>
                <w:noProof/>
                <w:webHidden/>
              </w:rPr>
              <w:instrText xml:space="preserve"> PAGEREF _Toc171354485 \h </w:instrText>
            </w:r>
            <w:r w:rsidR="00042DB1">
              <w:rPr>
                <w:noProof/>
                <w:webHidden/>
              </w:rPr>
            </w:r>
            <w:r w:rsidR="00042DB1">
              <w:rPr>
                <w:noProof/>
                <w:webHidden/>
              </w:rPr>
              <w:fldChar w:fldCharType="separate"/>
            </w:r>
            <w:r>
              <w:rPr>
                <w:noProof/>
                <w:webHidden/>
              </w:rPr>
              <w:t>3</w:t>
            </w:r>
            <w:r w:rsidR="00042DB1">
              <w:rPr>
                <w:noProof/>
                <w:webHidden/>
              </w:rPr>
              <w:fldChar w:fldCharType="end"/>
            </w:r>
          </w:hyperlink>
        </w:p>
        <w:p w14:paraId="7EDBCD97" w14:textId="08875FA7" w:rsidR="00042DB1" w:rsidRDefault="00C87DD8">
          <w:pPr>
            <w:pStyle w:val="TOC2"/>
            <w:tabs>
              <w:tab w:val="right" w:leader="dot" w:pos="9016"/>
            </w:tabs>
            <w:rPr>
              <w:noProof/>
              <w:kern w:val="2"/>
              <w:sz w:val="24"/>
              <w:szCs w:val="24"/>
              <w:lang w:eastAsia="en-GB"/>
              <w14:ligatures w14:val="standardContextual"/>
            </w:rPr>
          </w:pPr>
          <w:hyperlink w:anchor="_Toc171354486" w:history="1">
            <w:r w:rsidR="00042DB1" w:rsidRPr="00A37097">
              <w:rPr>
                <w:rStyle w:val="Hyperlink"/>
                <w:noProof/>
              </w:rPr>
              <w:t>External Issues</w:t>
            </w:r>
            <w:r w:rsidR="00042DB1">
              <w:rPr>
                <w:noProof/>
                <w:webHidden/>
              </w:rPr>
              <w:tab/>
            </w:r>
            <w:r w:rsidR="00042DB1">
              <w:rPr>
                <w:noProof/>
                <w:webHidden/>
              </w:rPr>
              <w:fldChar w:fldCharType="begin"/>
            </w:r>
            <w:r w:rsidR="00042DB1">
              <w:rPr>
                <w:noProof/>
                <w:webHidden/>
              </w:rPr>
              <w:instrText xml:space="preserve"> PAGEREF _Toc171354486 \h </w:instrText>
            </w:r>
            <w:r w:rsidR="00042DB1">
              <w:rPr>
                <w:noProof/>
                <w:webHidden/>
              </w:rPr>
            </w:r>
            <w:r w:rsidR="00042DB1">
              <w:rPr>
                <w:noProof/>
                <w:webHidden/>
              </w:rPr>
              <w:fldChar w:fldCharType="separate"/>
            </w:r>
            <w:r>
              <w:rPr>
                <w:noProof/>
                <w:webHidden/>
              </w:rPr>
              <w:t>4</w:t>
            </w:r>
            <w:r w:rsidR="00042DB1">
              <w:rPr>
                <w:noProof/>
                <w:webHidden/>
              </w:rPr>
              <w:fldChar w:fldCharType="end"/>
            </w:r>
          </w:hyperlink>
        </w:p>
        <w:p w14:paraId="516B19AF" w14:textId="147C5560" w:rsidR="00042DB1" w:rsidRDefault="00C87DD8">
          <w:pPr>
            <w:pStyle w:val="TOC3"/>
            <w:tabs>
              <w:tab w:val="right" w:leader="dot" w:pos="9016"/>
            </w:tabs>
            <w:rPr>
              <w:noProof/>
              <w:kern w:val="2"/>
              <w:sz w:val="24"/>
              <w:szCs w:val="24"/>
              <w:lang w:eastAsia="en-GB"/>
              <w14:ligatures w14:val="standardContextual"/>
            </w:rPr>
          </w:pPr>
          <w:hyperlink w:anchor="_Toc171354487" w:history="1">
            <w:r w:rsidR="00042DB1" w:rsidRPr="00A37097">
              <w:rPr>
                <w:rStyle w:val="Hyperlink"/>
                <w:noProof/>
              </w:rPr>
              <w:t>Legal, Regulatory, and Contractual Obligations</w:t>
            </w:r>
            <w:r w:rsidR="00042DB1">
              <w:rPr>
                <w:noProof/>
                <w:webHidden/>
              </w:rPr>
              <w:tab/>
            </w:r>
            <w:r w:rsidR="00042DB1">
              <w:rPr>
                <w:noProof/>
                <w:webHidden/>
              </w:rPr>
              <w:fldChar w:fldCharType="begin"/>
            </w:r>
            <w:r w:rsidR="00042DB1">
              <w:rPr>
                <w:noProof/>
                <w:webHidden/>
              </w:rPr>
              <w:instrText xml:space="preserve"> PAGEREF _Toc171354487 \h </w:instrText>
            </w:r>
            <w:r w:rsidR="00042DB1">
              <w:rPr>
                <w:noProof/>
                <w:webHidden/>
              </w:rPr>
            </w:r>
            <w:r w:rsidR="00042DB1">
              <w:rPr>
                <w:noProof/>
                <w:webHidden/>
              </w:rPr>
              <w:fldChar w:fldCharType="separate"/>
            </w:r>
            <w:r>
              <w:rPr>
                <w:noProof/>
                <w:webHidden/>
              </w:rPr>
              <w:t>4</w:t>
            </w:r>
            <w:r w:rsidR="00042DB1">
              <w:rPr>
                <w:noProof/>
                <w:webHidden/>
              </w:rPr>
              <w:fldChar w:fldCharType="end"/>
            </w:r>
          </w:hyperlink>
        </w:p>
        <w:p w14:paraId="14C523EC" w14:textId="48665D65" w:rsidR="00042DB1" w:rsidRDefault="00C87DD8">
          <w:pPr>
            <w:pStyle w:val="TOC3"/>
            <w:tabs>
              <w:tab w:val="right" w:leader="dot" w:pos="9016"/>
            </w:tabs>
            <w:rPr>
              <w:noProof/>
              <w:kern w:val="2"/>
              <w:sz w:val="24"/>
              <w:szCs w:val="24"/>
              <w:lang w:eastAsia="en-GB"/>
              <w14:ligatures w14:val="standardContextual"/>
            </w:rPr>
          </w:pPr>
          <w:hyperlink w:anchor="_Toc171354488" w:history="1">
            <w:r w:rsidR="00042DB1" w:rsidRPr="00A37097">
              <w:rPr>
                <w:rStyle w:val="Hyperlink"/>
                <w:noProof/>
              </w:rPr>
              <w:t>Technical Environment</w:t>
            </w:r>
            <w:r w:rsidR="00042DB1">
              <w:rPr>
                <w:noProof/>
                <w:webHidden/>
              </w:rPr>
              <w:tab/>
            </w:r>
            <w:r w:rsidR="00042DB1">
              <w:rPr>
                <w:noProof/>
                <w:webHidden/>
              </w:rPr>
              <w:fldChar w:fldCharType="begin"/>
            </w:r>
            <w:r w:rsidR="00042DB1">
              <w:rPr>
                <w:noProof/>
                <w:webHidden/>
              </w:rPr>
              <w:instrText xml:space="preserve"> PAGEREF _Toc171354488 \h </w:instrText>
            </w:r>
            <w:r w:rsidR="00042DB1">
              <w:rPr>
                <w:noProof/>
                <w:webHidden/>
              </w:rPr>
            </w:r>
            <w:r w:rsidR="00042DB1">
              <w:rPr>
                <w:noProof/>
                <w:webHidden/>
              </w:rPr>
              <w:fldChar w:fldCharType="separate"/>
            </w:r>
            <w:r>
              <w:rPr>
                <w:noProof/>
                <w:webHidden/>
              </w:rPr>
              <w:t>4</w:t>
            </w:r>
            <w:r w:rsidR="00042DB1">
              <w:rPr>
                <w:noProof/>
                <w:webHidden/>
              </w:rPr>
              <w:fldChar w:fldCharType="end"/>
            </w:r>
          </w:hyperlink>
        </w:p>
        <w:p w14:paraId="69FFC3F0" w14:textId="6C67F0C3" w:rsidR="00042DB1" w:rsidRDefault="00C87DD8">
          <w:pPr>
            <w:pStyle w:val="TOC3"/>
            <w:tabs>
              <w:tab w:val="right" w:leader="dot" w:pos="9016"/>
            </w:tabs>
            <w:rPr>
              <w:noProof/>
              <w:kern w:val="2"/>
              <w:sz w:val="24"/>
              <w:szCs w:val="24"/>
              <w:lang w:eastAsia="en-GB"/>
              <w14:ligatures w14:val="standardContextual"/>
            </w:rPr>
          </w:pPr>
          <w:hyperlink w:anchor="_Toc171354489" w:history="1">
            <w:r w:rsidR="00042DB1" w:rsidRPr="00A37097">
              <w:rPr>
                <w:rStyle w:val="Hyperlink"/>
                <w:noProof/>
              </w:rPr>
              <w:t>Market &amp; Industry Conditions</w:t>
            </w:r>
            <w:r w:rsidR="00042DB1">
              <w:rPr>
                <w:noProof/>
                <w:webHidden/>
              </w:rPr>
              <w:tab/>
            </w:r>
            <w:r w:rsidR="00042DB1">
              <w:rPr>
                <w:noProof/>
                <w:webHidden/>
              </w:rPr>
              <w:fldChar w:fldCharType="begin"/>
            </w:r>
            <w:r w:rsidR="00042DB1">
              <w:rPr>
                <w:noProof/>
                <w:webHidden/>
              </w:rPr>
              <w:instrText xml:space="preserve"> PAGEREF _Toc171354489 \h </w:instrText>
            </w:r>
            <w:r w:rsidR="00042DB1">
              <w:rPr>
                <w:noProof/>
                <w:webHidden/>
              </w:rPr>
            </w:r>
            <w:r w:rsidR="00042DB1">
              <w:rPr>
                <w:noProof/>
                <w:webHidden/>
              </w:rPr>
              <w:fldChar w:fldCharType="separate"/>
            </w:r>
            <w:r>
              <w:rPr>
                <w:noProof/>
                <w:webHidden/>
              </w:rPr>
              <w:t>4</w:t>
            </w:r>
            <w:r w:rsidR="00042DB1">
              <w:rPr>
                <w:noProof/>
                <w:webHidden/>
              </w:rPr>
              <w:fldChar w:fldCharType="end"/>
            </w:r>
          </w:hyperlink>
        </w:p>
        <w:p w14:paraId="140CB8AA" w14:textId="232030CA" w:rsidR="00042DB1" w:rsidRDefault="00C87DD8">
          <w:pPr>
            <w:pStyle w:val="TOC3"/>
            <w:tabs>
              <w:tab w:val="right" w:leader="dot" w:pos="9016"/>
            </w:tabs>
            <w:rPr>
              <w:noProof/>
              <w:kern w:val="2"/>
              <w:sz w:val="24"/>
              <w:szCs w:val="24"/>
              <w:lang w:eastAsia="en-GB"/>
              <w14:ligatures w14:val="standardContextual"/>
            </w:rPr>
          </w:pPr>
          <w:hyperlink w:anchor="_Toc171354490" w:history="1">
            <w:r w:rsidR="00042DB1" w:rsidRPr="00A37097">
              <w:rPr>
                <w:rStyle w:val="Hyperlink"/>
                <w:noProof/>
              </w:rPr>
              <w:t>External Stakeholders</w:t>
            </w:r>
            <w:r w:rsidR="00042DB1">
              <w:rPr>
                <w:noProof/>
                <w:webHidden/>
              </w:rPr>
              <w:tab/>
            </w:r>
            <w:r w:rsidR="00042DB1">
              <w:rPr>
                <w:noProof/>
                <w:webHidden/>
              </w:rPr>
              <w:fldChar w:fldCharType="begin"/>
            </w:r>
            <w:r w:rsidR="00042DB1">
              <w:rPr>
                <w:noProof/>
                <w:webHidden/>
              </w:rPr>
              <w:instrText xml:space="preserve"> PAGEREF _Toc171354490 \h </w:instrText>
            </w:r>
            <w:r w:rsidR="00042DB1">
              <w:rPr>
                <w:noProof/>
                <w:webHidden/>
              </w:rPr>
            </w:r>
            <w:r w:rsidR="00042DB1">
              <w:rPr>
                <w:noProof/>
                <w:webHidden/>
              </w:rPr>
              <w:fldChar w:fldCharType="separate"/>
            </w:r>
            <w:r>
              <w:rPr>
                <w:noProof/>
                <w:webHidden/>
              </w:rPr>
              <w:t>4</w:t>
            </w:r>
            <w:r w:rsidR="00042DB1">
              <w:rPr>
                <w:noProof/>
                <w:webHidden/>
              </w:rPr>
              <w:fldChar w:fldCharType="end"/>
            </w:r>
          </w:hyperlink>
        </w:p>
        <w:p w14:paraId="47150981" w14:textId="03EA9F1B" w:rsidR="00042DB1" w:rsidRDefault="00C87DD8">
          <w:pPr>
            <w:pStyle w:val="TOC1"/>
            <w:tabs>
              <w:tab w:val="right" w:leader="dot" w:pos="9016"/>
            </w:tabs>
            <w:rPr>
              <w:noProof/>
              <w:kern w:val="2"/>
              <w:sz w:val="24"/>
              <w:szCs w:val="24"/>
              <w:lang w:eastAsia="en-GB"/>
              <w14:ligatures w14:val="standardContextual"/>
            </w:rPr>
          </w:pPr>
          <w:hyperlink w:anchor="_Toc171354491" w:history="1">
            <w:r w:rsidR="00042DB1" w:rsidRPr="00A37097">
              <w:rPr>
                <w:rStyle w:val="Hyperlink"/>
                <w:noProof/>
              </w:rPr>
              <w:t>Scope of the Information Security Management System</w:t>
            </w:r>
            <w:r w:rsidR="00042DB1">
              <w:rPr>
                <w:noProof/>
                <w:webHidden/>
              </w:rPr>
              <w:tab/>
            </w:r>
            <w:r w:rsidR="00042DB1">
              <w:rPr>
                <w:noProof/>
                <w:webHidden/>
              </w:rPr>
              <w:fldChar w:fldCharType="begin"/>
            </w:r>
            <w:r w:rsidR="00042DB1">
              <w:rPr>
                <w:noProof/>
                <w:webHidden/>
              </w:rPr>
              <w:instrText xml:space="preserve"> PAGEREF _Toc171354491 \h </w:instrText>
            </w:r>
            <w:r w:rsidR="00042DB1">
              <w:rPr>
                <w:noProof/>
                <w:webHidden/>
              </w:rPr>
            </w:r>
            <w:r w:rsidR="00042DB1">
              <w:rPr>
                <w:noProof/>
                <w:webHidden/>
              </w:rPr>
              <w:fldChar w:fldCharType="separate"/>
            </w:r>
            <w:r>
              <w:rPr>
                <w:noProof/>
                <w:webHidden/>
              </w:rPr>
              <w:t>5</w:t>
            </w:r>
            <w:r w:rsidR="00042DB1">
              <w:rPr>
                <w:noProof/>
                <w:webHidden/>
              </w:rPr>
              <w:fldChar w:fldCharType="end"/>
            </w:r>
          </w:hyperlink>
        </w:p>
        <w:p w14:paraId="0D1A791A" w14:textId="55FBF4E4" w:rsidR="00042DB1" w:rsidRDefault="00C87DD8">
          <w:pPr>
            <w:pStyle w:val="TOC3"/>
            <w:tabs>
              <w:tab w:val="right" w:leader="dot" w:pos="9016"/>
            </w:tabs>
            <w:rPr>
              <w:noProof/>
              <w:kern w:val="2"/>
              <w:sz w:val="24"/>
              <w:szCs w:val="24"/>
              <w:lang w:eastAsia="en-GB"/>
              <w14:ligatures w14:val="standardContextual"/>
            </w:rPr>
          </w:pPr>
          <w:hyperlink w:anchor="_Toc171354492" w:history="1">
            <w:r w:rsidR="00042DB1" w:rsidRPr="00A37097">
              <w:rPr>
                <w:rStyle w:val="Hyperlink"/>
                <w:noProof/>
              </w:rPr>
              <w:t>Business Functions Within Scope</w:t>
            </w:r>
            <w:r w:rsidR="00042DB1">
              <w:rPr>
                <w:noProof/>
                <w:webHidden/>
              </w:rPr>
              <w:tab/>
            </w:r>
            <w:r w:rsidR="00042DB1">
              <w:rPr>
                <w:noProof/>
                <w:webHidden/>
              </w:rPr>
              <w:fldChar w:fldCharType="begin"/>
            </w:r>
            <w:r w:rsidR="00042DB1">
              <w:rPr>
                <w:noProof/>
                <w:webHidden/>
              </w:rPr>
              <w:instrText xml:space="preserve"> PAGEREF _Toc171354492 \h </w:instrText>
            </w:r>
            <w:r w:rsidR="00042DB1">
              <w:rPr>
                <w:noProof/>
                <w:webHidden/>
              </w:rPr>
            </w:r>
            <w:r w:rsidR="00042DB1">
              <w:rPr>
                <w:noProof/>
                <w:webHidden/>
              </w:rPr>
              <w:fldChar w:fldCharType="separate"/>
            </w:r>
            <w:r>
              <w:rPr>
                <w:noProof/>
                <w:webHidden/>
              </w:rPr>
              <w:t>5</w:t>
            </w:r>
            <w:r w:rsidR="00042DB1">
              <w:rPr>
                <w:noProof/>
                <w:webHidden/>
              </w:rPr>
              <w:fldChar w:fldCharType="end"/>
            </w:r>
          </w:hyperlink>
        </w:p>
        <w:p w14:paraId="4BA488C0" w14:textId="0AB1F84D" w:rsidR="00042DB1" w:rsidRDefault="00C87DD8">
          <w:pPr>
            <w:pStyle w:val="TOC3"/>
            <w:tabs>
              <w:tab w:val="right" w:leader="dot" w:pos="9016"/>
            </w:tabs>
            <w:rPr>
              <w:noProof/>
              <w:kern w:val="2"/>
              <w:sz w:val="24"/>
              <w:szCs w:val="24"/>
              <w:lang w:eastAsia="en-GB"/>
              <w14:ligatures w14:val="standardContextual"/>
            </w:rPr>
          </w:pPr>
          <w:hyperlink w:anchor="_Toc171354493" w:history="1">
            <w:r w:rsidR="00042DB1" w:rsidRPr="00A37097">
              <w:rPr>
                <w:rStyle w:val="Hyperlink"/>
                <w:noProof/>
              </w:rPr>
              <w:t>Physical Locations Within Scope</w:t>
            </w:r>
            <w:r w:rsidR="00042DB1">
              <w:rPr>
                <w:noProof/>
                <w:webHidden/>
              </w:rPr>
              <w:tab/>
            </w:r>
            <w:r w:rsidR="00042DB1">
              <w:rPr>
                <w:noProof/>
                <w:webHidden/>
              </w:rPr>
              <w:fldChar w:fldCharType="begin"/>
            </w:r>
            <w:r w:rsidR="00042DB1">
              <w:rPr>
                <w:noProof/>
                <w:webHidden/>
              </w:rPr>
              <w:instrText xml:space="preserve"> PAGEREF _Toc171354493 \h </w:instrText>
            </w:r>
            <w:r w:rsidR="00042DB1">
              <w:rPr>
                <w:noProof/>
                <w:webHidden/>
              </w:rPr>
            </w:r>
            <w:r w:rsidR="00042DB1">
              <w:rPr>
                <w:noProof/>
                <w:webHidden/>
              </w:rPr>
              <w:fldChar w:fldCharType="separate"/>
            </w:r>
            <w:r>
              <w:rPr>
                <w:noProof/>
                <w:webHidden/>
              </w:rPr>
              <w:t>5</w:t>
            </w:r>
            <w:r w:rsidR="00042DB1">
              <w:rPr>
                <w:noProof/>
                <w:webHidden/>
              </w:rPr>
              <w:fldChar w:fldCharType="end"/>
            </w:r>
          </w:hyperlink>
        </w:p>
        <w:p w14:paraId="021F1155" w14:textId="5EC24374" w:rsidR="00042DB1" w:rsidRDefault="00C87DD8">
          <w:pPr>
            <w:pStyle w:val="TOC3"/>
            <w:tabs>
              <w:tab w:val="right" w:leader="dot" w:pos="9016"/>
            </w:tabs>
            <w:rPr>
              <w:noProof/>
              <w:kern w:val="2"/>
              <w:sz w:val="24"/>
              <w:szCs w:val="24"/>
              <w:lang w:eastAsia="en-GB"/>
              <w14:ligatures w14:val="standardContextual"/>
            </w:rPr>
          </w:pPr>
          <w:hyperlink w:anchor="_Toc171354494" w:history="1">
            <w:r w:rsidR="00042DB1" w:rsidRPr="00A37097">
              <w:rPr>
                <w:rStyle w:val="Hyperlink"/>
                <w:noProof/>
              </w:rPr>
              <w:t>Technology Services Within Scope</w:t>
            </w:r>
            <w:r w:rsidR="00042DB1">
              <w:rPr>
                <w:noProof/>
                <w:webHidden/>
              </w:rPr>
              <w:tab/>
            </w:r>
            <w:r w:rsidR="00042DB1">
              <w:rPr>
                <w:noProof/>
                <w:webHidden/>
              </w:rPr>
              <w:fldChar w:fldCharType="begin"/>
            </w:r>
            <w:r w:rsidR="00042DB1">
              <w:rPr>
                <w:noProof/>
                <w:webHidden/>
              </w:rPr>
              <w:instrText xml:space="preserve"> PAGEREF _Toc171354494 \h </w:instrText>
            </w:r>
            <w:r w:rsidR="00042DB1">
              <w:rPr>
                <w:noProof/>
                <w:webHidden/>
              </w:rPr>
            </w:r>
            <w:r w:rsidR="00042DB1">
              <w:rPr>
                <w:noProof/>
                <w:webHidden/>
              </w:rPr>
              <w:fldChar w:fldCharType="separate"/>
            </w:r>
            <w:r>
              <w:rPr>
                <w:noProof/>
                <w:webHidden/>
              </w:rPr>
              <w:t>5</w:t>
            </w:r>
            <w:r w:rsidR="00042DB1">
              <w:rPr>
                <w:noProof/>
                <w:webHidden/>
              </w:rPr>
              <w:fldChar w:fldCharType="end"/>
            </w:r>
          </w:hyperlink>
        </w:p>
        <w:p w14:paraId="7CE8ACB6" w14:textId="45DB6015" w:rsidR="00042DB1" w:rsidRDefault="00C87DD8">
          <w:pPr>
            <w:pStyle w:val="TOC3"/>
            <w:tabs>
              <w:tab w:val="right" w:leader="dot" w:pos="9016"/>
            </w:tabs>
            <w:rPr>
              <w:noProof/>
              <w:kern w:val="2"/>
              <w:sz w:val="24"/>
              <w:szCs w:val="24"/>
              <w:lang w:eastAsia="en-GB"/>
              <w14:ligatures w14:val="standardContextual"/>
            </w:rPr>
          </w:pPr>
          <w:hyperlink w:anchor="_Toc171354495" w:history="1">
            <w:r w:rsidR="00042DB1" w:rsidRPr="00A37097">
              <w:rPr>
                <w:rStyle w:val="Hyperlink"/>
                <w:noProof/>
              </w:rPr>
              <w:t>Outsourced Services Within Scope</w:t>
            </w:r>
            <w:r w:rsidR="00042DB1">
              <w:rPr>
                <w:noProof/>
                <w:webHidden/>
              </w:rPr>
              <w:tab/>
            </w:r>
            <w:r w:rsidR="00042DB1">
              <w:rPr>
                <w:noProof/>
                <w:webHidden/>
              </w:rPr>
              <w:fldChar w:fldCharType="begin"/>
            </w:r>
            <w:r w:rsidR="00042DB1">
              <w:rPr>
                <w:noProof/>
                <w:webHidden/>
              </w:rPr>
              <w:instrText xml:space="preserve"> PAGEREF _Toc171354495 \h </w:instrText>
            </w:r>
            <w:r w:rsidR="00042DB1">
              <w:rPr>
                <w:noProof/>
                <w:webHidden/>
              </w:rPr>
            </w:r>
            <w:r w:rsidR="00042DB1">
              <w:rPr>
                <w:noProof/>
                <w:webHidden/>
              </w:rPr>
              <w:fldChar w:fldCharType="separate"/>
            </w:r>
            <w:r>
              <w:rPr>
                <w:noProof/>
                <w:webHidden/>
              </w:rPr>
              <w:t>6</w:t>
            </w:r>
            <w:r w:rsidR="00042DB1">
              <w:rPr>
                <w:noProof/>
                <w:webHidden/>
              </w:rPr>
              <w:fldChar w:fldCharType="end"/>
            </w:r>
          </w:hyperlink>
        </w:p>
        <w:p w14:paraId="0536C33A" w14:textId="3DECBB84" w:rsidR="00042DB1" w:rsidRDefault="00C87DD8">
          <w:pPr>
            <w:pStyle w:val="TOC2"/>
            <w:tabs>
              <w:tab w:val="right" w:leader="dot" w:pos="9016"/>
            </w:tabs>
            <w:rPr>
              <w:noProof/>
              <w:kern w:val="2"/>
              <w:sz w:val="24"/>
              <w:szCs w:val="24"/>
              <w:lang w:eastAsia="en-GB"/>
              <w14:ligatures w14:val="standardContextual"/>
            </w:rPr>
          </w:pPr>
          <w:hyperlink w:anchor="_Toc171354496" w:history="1">
            <w:r w:rsidR="00042DB1" w:rsidRPr="00A37097">
              <w:rPr>
                <w:rStyle w:val="Hyperlink"/>
                <w:noProof/>
              </w:rPr>
              <w:t>Risk Assessment &amp; Treatment</w:t>
            </w:r>
            <w:r w:rsidR="00042DB1">
              <w:rPr>
                <w:noProof/>
                <w:webHidden/>
              </w:rPr>
              <w:tab/>
            </w:r>
            <w:r w:rsidR="00042DB1">
              <w:rPr>
                <w:noProof/>
                <w:webHidden/>
              </w:rPr>
              <w:fldChar w:fldCharType="begin"/>
            </w:r>
            <w:r w:rsidR="00042DB1">
              <w:rPr>
                <w:noProof/>
                <w:webHidden/>
              </w:rPr>
              <w:instrText xml:space="preserve"> PAGEREF _Toc171354496 \h </w:instrText>
            </w:r>
            <w:r w:rsidR="00042DB1">
              <w:rPr>
                <w:noProof/>
                <w:webHidden/>
              </w:rPr>
            </w:r>
            <w:r w:rsidR="00042DB1">
              <w:rPr>
                <w:noProof/>
                <w:webHidden/>
              </w:rPr>
              <w:fldChar w:fldCharType="separate"/>
            </w:r>
            <w:r>
              <w:rPr>
                <w:noProof/>
                <w:webHidden/>
              </w:rPr>
              <w:t>6</w:t>
            </w:r>
            <w:r w:rsidR="00042DB1">
              <w:rPr>
                <w:noProof/>
                <w:webHidden/>
              </w:rPr>
              <w:fldChar w:fldCharType="end"/>
            </w:r>
          </w:hyperlink>
        </w:p>
        <w:p w14:paraId="20EC2AEA" w14:textId="39C5174E" w:rsidR="00042DB1" w:rsidRDefault="00C87DD8">
          <w:pPr>
            <w:pStyle w:val="TOC2"/>
            <w:tabs>
              <w:tab w:val="right" w:leader="dot" w:pos="9016"/>
            </w:tabs>
            <w:rPr>
              <w:noProof/>
              <w:kern w:val="2"/>
              <w:sz w:val="24"/>
              <w:szCs w:val="24"/>
              <w:lang w:eastAsia="en-GB"/>
              <w14:ligatures w14:val="standardContextual"/>
            </w:rPr>
          </w:pPr>
          <w:hyperlink w:anchor="_Toc171354497" w:history="1">
            <w:r w:rsidR="00042DB1" w:rsidRPr="00A37097">
              <w:rPr>
                <w:rStyle w:val="Hyperlink"/>
                <w:noProof/>
              </w:rPr>
              <w:t>Key Policies &amp; Procedures</w:t>
            </w:r>
            <w:r w:rsidR="00042DB1">
              <w:rPr>
                <w:noProof/>
                <w:webHidden/>
              </w:rPr>
              <w:tab/>
            </w:r>
            <w:r w:rsidR="00042DB1">
              <w:rPr>
                <w:noProof/>
                <w:webHidden/>
              </w:rPr>
              <w:fldChar w:fldCharType="begin"/>
            </w:r>
            <w:r w:rsidR="00042DB1">
              <w:rPr>
                <w:noProof/>
                <w:webHidden/>
              </w:rPr>
              <w:instrText xml:space="preserve"> PAGEREF _Toc171354497 \h </w:instrText>
            </w:r>
            <w:r w:rsidR="00042DB1">
              <w:rPr>
                <w:noProof/>
                <w:webHidden/>
              </w:rPr>
            </w:r>
            <w:r w:rsidR="00042DB1">
              <w:rPr>
                <w:noProof/>
                <w:webHidden/>
              </w:rPr>
              <w:fldChar w:fldCharType="separate"/>
            </w:r>
            <w:r>
              <w:rPr>
                <w:noProof/>
                <w:webHidden/>
              </w:rPr>
              <w:t>6</w:t>
            </w:r>
            <w:r w:rsidR="00042DB1">
              <w:rPr>
                <w:noProof/>
                <w:webHidden/>
              </w:rPr>
              <w:fldChar w:fldCharType="end"/>
            </w:r>
          </w:hyperlink>
        </w:p>
        <w:p w14:paraId="1F37183E" w14:textId="1C033A3E" w:rsidR="00042DB1" w:rsidRDefault="00C87DD8">
          <w:pPr>
            <w:pStyle w:val="TOC1"/>
            <w:tabs>
              <w:tab w:val="right" w:leader="dot" w:pos="9016"/>
            </w:tabs>
            <w:rPr>
              <w:noProof/>
              <w:kern w:val="2"/>
              <w:sz w:val="24"/>
              <w:szCs w:val="24"/>
              <w:lang w:eastAsia="en-GB"/>
              <w14:ligatures w14:val="standardContextual"/>
            </w:rPr>
          </w:pPr>
          <w:hyperlink w:anchor="_Toc171354498" w:history="1">
            <w:r w:rsidR="00042DB1" w:rsidRPr="00A37097">
              <w:rPr>
                <w:rStyle w:val="Hyperlink"/>
                <w:noProof/>
              </w:rPr>
              <w:t>Document Maintenance &amp; Distribution</w:t>
            </w:r>
            <w:r w:rsidR="00042DB1">
              <w:rPr>
                <w:noProof/>
                <w:webHidden/>
              </w:rPr>
              <w:tab/>
            </w:r>
            <w:r w:rsidR="00042DB1">
              <w:rPr>
                <w:noProof/>
                <w:webHidden/>
              </w:rPr>
              <w:fldChar w:fldCharType="begin"/>
            </w:r>
            <w:r w:rsidR="00042DB1">
              <w:rPr>
                <w:noProof/>
                <w:webHidden/>
              </w:rPr>
              <w:instrText xml:space="preserve"> PAGEREF _Toc171354498 \h </w:instrText>
            </w:r>
            <w:r w:rsidR="00042DB1">
              <w:rPr>
                <w:noProof/>
                <w:webHidden/>
              </w:rPr>
            </w:r>
            <w:r w:rsidR="00042DB1">
              <w:rPr>
                <w:noProof/>
                <w:webHidden/>
              </w:rPr>
              <w:fldChar w:fldCharType="separate"/>
            </w:r>
            <w:r>
              <w:rPr>
                <w:noProof/>
                <w:webHidden/>
              </w:rPr>
              <w:t>6</w:t>
            </w:r>
            <w:r w:rsidR="00042DB1">
              <w:rPr>
                <w:noProof/>
                <w:webHidden/>
              </w:rPr>
              <w:fldChar w:fldCharType="end"/>
            </w:r>
          </w:hyperlink>
        </w:p>
        <w:p w14:paraId="1FA9D612" w14:textId="5BB9C5F0" w:rsidR="00042DB1" w:rsidRDefault="00C87DD8">
          <w:pPr>
            <w:pStyle w:val="TOC2"/>
            <w:tabs>
              <w:tab w:val="right" w:leader="dot" w:pos="9016"/>
            </w:tabs>
            <w:rPr>
              <w:noProof/>
              <w:kern w:val="2"/>
              <w:sz w:val="24"/>
              <w:szCs w:val="24"/>
              <w:lang w:eastAsia="en-GB"/>
              <w14:ligatures w14:val="standardContextual"/>
            </w:rPr>
          </w:pPr>
          <w:hyperlink w:anchor="_Toc171354499" w:history="1">
            <w:r w:rsidR="00042DB1" w:rsidRPr="00A37097">
              <w:rPr>
                <w:rStyle w:val="Hyperlink"/>
                <w:noProof/>
              </w:rPr>
              <w:t>Document Review and Maintenance</w:t>
            </w:r>
            <w:r w:rsidR="00042DB1">
              <w:rPr>
                <w:noProof/>
                <w:webHidden/>
              </w:rPr>
              <w:tab/>
            </w:r>
            <w:r w:rsidR="00042DB1">
              <w:rPr>
                <w:noProof/>
                <w:webHidden/>
              </w:rPr>
              <w:fldChar w:fldCharType="begin"/>
            </w:r>
            <w:r w:rsidR="00042DB1">
              <w:rPr>
                <w:noProof/>
                <w:webHidden/>
              </w:rPr>
              <w:instrText xml:space="preserve"> PAGEREF _Toc171354499 \h </w:instrText>
            </w:r>
            <w:r w:rsidR="00042DB1">
              <w:rPr>
                <w:noProof/>
                <w:webHidden/>
              </w:rPr>
            </w:r>
            <w:r w:rsidR="00042DB1">
              <w:rPr>
                <w:noProof/>
                <w:webHidden/>
              </w:rPr>
              <w:fldChar w:fldCharType="separate"/>
            </w:r>
            <w:r>
              <w:rPr>
                <w:noProof/>
                <w:webHidden/>
              </w:rPr>
              <w:t>6</w:t>
            </w:r>
            <w:r w:rsidR="00042DB1">
              <w:rPr>
                <w:noProof/>
                <w:webHidden/>
              </w:rPr>
              <w:fldChar w:fldCharType="end"/>
            </w:r>
          </w:hyperlink>
        </w:p>
        <w:p w14:paraId="51863852" w14:textId="642D34E8" w:rsidR="00042DB1" w:rsidRDefault="00C87DD8">
          <w:pPr>
            <w:pStyle w:val="TOC2"/>
            <w:tabs>
              <w:tab w:val="right" w:leader="dot" w:pos="9016"/>
            </w:tabs>
            <w:rPr>
              <w:noProof/>
              <w:kern w:val="2"/>
              <w:sz w:val="24"/>
              <w:szCs w:val="24"/>
              <w:lang w:eastAsia="en-GB"/>
              <w14:ligatures w14:val="standardContextual"/>
            </w:rPr>
          </w:pPr>
          <w:hyperlink w:anchor="_Toc171354500" w:history="1">
            <w:r w:rsidR="00042DB1" w:rsidRPr="00A37097">
              <w:rPr>
                <w:rStyle w:val="Hyperlink"/>
                <w:noProof/>
              </w:rPr>
              <w:t>Document Accessibility</w:t>
            </w:r>
            <w:r w:rsidR="00042DB1">
              <w:rPr>
                <w:noProof/>
                <w:webHidden/>
              </w:rPr>
              <w:tab/>
            </w:r>
            <w:r w:rsidR="00042DB1">
              <w:rPr>
                <w:noProof/>
                <w:webHidden/>
              </w:rPr>
              <w:fldChar w:fldCharType="begin"/>
            </w:r>
            <w:r w:rsidR="00042DB1">
              <w:rPr>
                <w:noProof/>
                <w:webHidden/>
              </w:rPr>
              <w:instrText xml:space="preserve"> PAGEREF _Toc171354500 \h </w:instrText>
            </w:r>
            <w:r w:rsidR="00042DB1">
              <w:rPr>
                <w:noProof/>
                <w:webHidden/>
              </w:rPr>
            </w:r>
            <w:r w:rsidR="00042DB1">
              <w:rPr>
                <w:noProof/>
                <w:webHidden/>
              </w:rPr>
              <w:fldChar w:fldCharType="separate"/>
            </w:r>
            <w:r>
              <w:rPr>
                <w:noProof/>
                <w:webHidden/>
              </w:rPr>
              <w:t>6</w:t>
            </w:r>
            <w:r w:rsidR="00042DB1">
              <w:rPr>
                <w:noProof/>
                <w:webHidden/>
              </w:rPr>
              <w:fldChar w:fldCharType="end"/>
            </w:r>
          </w:hyperlink>
        </w:p>
        <w:p w14:paraId="252B7C14" w14:textId="6382308E" w:rsidR="00042DB1" w:rsidRDefault="00C87DD8">
          <w:pPr>
            <w:pStyle w:val="TOC2"/>
            <w:tabs>
              <w:tab w:val="right" w:leader="dot" w:pos="9016"/>
            </w:tabs>
            <w:rPr>
              <w:noProof/>
              <w:kern w:val="2"/>
              <w:sz w:val="24"/>
              <w:szCs w:val="24"/>
              <w:lang w:eastAsia="en-GB"/>
              <w14:ligatures w14:val="standardContextual"/>
            </w:rPr>
          </w:pPr>
          <w:hyperlink w:anchor="_Toc171354501" w:history="1">
            <w:r w:rsidR="00042DB1" w:rsidRPr="00A37097">
              <w:rPr>
                <w:rStyle w:val="Hyperlink"/>
                <w:noProof/>
              </w:rPr>
              <w:t>Distribution</w:t>
            </w:r>
            <w:r w:rsidR="00042DB1">
              <w:rPr>
                <w:noProof/>
                <w:webHidden/>
              </w:rPr>
              <w:tab/>
            </w:r>
            <w:r w:rsidR="00042DB1">
              <w:rPr>
                <w:noProof/>
                <w:webHidden/>
              </w:rPr>
              <w:fldChar w:fldCharType="begin"/>
            </w:r>
            <w:r w:rsidR="00042DB1">
              <w:rPr>
                <w:noProof/>
                <w:webHidden/>
              </w:rPr>
              <w:instrText xml:space="preserve"> PAGEREF _Toc171354501 \h </w:instrText>
            </w:r>
            <w:r w:rsidR="00042DB1">
              <w:rPr>
                <w:noProof/>
                <w:webHidden/>
              </w:rPr>
            </w:r>
            <w:r w:rsidR="00042DB1">
              <w:rPr>
                <w:noProof/>
                <w:webHidden/>
              </w:rPr>
              <w:fldChar w:fldCharType="separate"/>
            </w:r>
            <w:r>
              <w:rPr>
                <w:noProof/>
                <w:webHidden/>
              </w:rPr>
              <w:t>7</w:t>
            </w:r>
            <w:r w:rsidR="00042DB1">
              <w:rPr>
                <w:noProof/>
                <w:webHidden/>
              </w:rPr>
              <w:fldChar w:fldCharType="end"/>
            </w:r>
          </w:hyperlink>
        </w:p>
        <w:p w14:paraId="3C2622A7" w14:textId="1043E063" w:rsidR="00FE06B0" w:rsidRDefault="00FE06B0">
          <w:r>
            <w:rPr>
              <w:b/>
              <w:bCs/>
            </w:rPr>
            <w:fldChar w:fldCharType="end"/>
          </w:r>
        </w:p>
      </w:sdtContent>
    </w:sdt>
    <w:p w14:paraId="7723E422" w14:textId="77777777" w:rsidR="00E062BF" w:rsidRPr="00E062BF" w:rsidRDefault="00E062BF" w:rsidP="005F6415">
      <w:pPr>
        <w:pStyle w:val="Heading1"/>
      </w:pPr>
      <w:bookmarkStart w:id="2" w:name="_Toc171354477"/>
      <w:commentRangeStart w:id="3"/>
      <w:r w:rsidRPr="00E062BF">
        <w:t xml:space="preserve">Purpose </w:t>
      </w:r>
      <w:commentRangeEnd w:id="3"/>
      <w:r w:rsidR="00360151">
        <w:rPr>
          <w:rStyle w:val="CommentReference"/>
          <w:rFonts w:asciiTheme="minorHAnsi" w:eastAsiaTheme="minorEastAsia" w:hAnsiTheme="minorHAnsi" w:cstheme="minorBidi"/>
          <w:color w:val="auto"/>
        </w:rPr>
        <w:commentReference w:id="3"/>
      </w:r>
      <w:r w:rsidRPr="00E062BF">
        <w:t>of Document</w:t>
      </w:r>
      <w:bookmarkEnd w:id="2"/>
    </w:p>
    <w:p w14:paraId="4DCC0340" w14:textId="4B190835" w:rsidR="00B07454" w:rsidRDefault="00E062BF" w:rsidP="00E062BF">
      <w:r w:rsidRPr="00E062BF">
        <w:t xml:space="preserve">This document outlines the scope of </w:t>
      </w:r>
      <w:r w:rsidR="00170682">
        <w:t>[Company Name]’s</w:t>
      </w:r>
      <w:r w:rsidRPr="00E062BF">
        <w:t xml:space="preserve"> </w:t>
      </w:r>
      <w:hyperlink r:id="rId13" w:history="1">
        <w:r w:rsidRPr="00BA5CDC">
          <w:rPr>
            <w:rStyle w:val="Hyperlink"/>
          </w:rPr>
          <w:t>Information Security Management System</w:t>
        </w:r>
      </w:hyperlink>
      <w:r w:rsidRPr="00E062BF">
        <w:t xml:space="preserve"> (ISMS)</w:t>
      </w:r>
      <w:r w:rsidR="00296C61">
        <w:t>, including the</w:t>
      </w:r>
      <w:r w:rsidRPr="00E062BF">
        <w:t xml:space="preserve"> parts of our organisation, processes, and systems </w:t>
      </w:r>
      <w:r w:rsidR="00CC488B">
        <w:t xml:space="preserve">that </w:t>
      </w:r>
      <w:r w:rsidRPr="00E062BF">
        <w:t>are covered by the ISMS.</w:t>
      </w:r>
    </w:p>
    <w:p w14:paraId="36F3DC85" w14:textId="65551264" w:rsidR="00E062BF" w:rsidRPr="00E062BF" w:rsidRDefault="00E062BF" w:rsidP="00E062BF">
      <w:r w:rsidRPr="00E062BF">
        <w:t>Th</w:t>
      </w:r>
      <w:r w:rsidR="00FE75D5">
        <w:t xml:space="preserve">e guidance </w:t>
      </w:r>
      <w:r w:rsidRPr="00E062BF">
        <w:t>ensures everyone, from employees to management, understands the extent of our information security efforts. It also aligns our ISMS with our business goals, legal requirements, and contractual obligations.</w:t>
      </w:r>
    </w:p>
    <w:p w14:paraId="445FB102" w14:textId="77777777" w:rsidR="00E062BF" w:rsidRPr="00E062BF" w:rsidRDefault="00E062BF" w:rsidP="005F6415">
      <w:pPr>
        <w:pStyle w:val="Heading1"/>
      </w:pPr>
      <w:bookmarkStart w:id="4" w:name="_Toc171354478"/>
      <w:r w:rsidRPr="00E062BF">
        <w:t>Introduction</w:t>
      </w:r>
      <w:bookmarkEnd w:id="4"/>
    </w:p>
    <w:p w14:paraId="261679A3" w14:textId="3964A8A4" w:rsidR="00E062BF" w:rsidRPr="00E062BF" w:rsidRDefault="00E062BF" w:rsidP="00E062BF">
      <w:r w:rsidRPr="00E062BF">
        <w:t>[Provide a brief overview of your organisation, explaining its purpose and services.</w:t>
      </w:r>
      <w:r w:rsidR="008D5F46">
        <w:t xml:space="preserve"> This provides a useful overview for anyone not familiar with the organisation, such as auditors and external 3</w:t>
      </w:r>
      <w:r w:rsidR="008D5F46" w:rsidRPr="008D5F46">
        <w:rPr>
          <w:vertAlign w:val="superscript"/>
        </w:rPr>
        <w:t>rd</w:t>
      </w:r>
      <w:r w:rsidR="008D5F46">
        <w:t xml:space="preserve"> parties.</w:t>
      </w:r>
      <w:r w:rsidRPr="00E062BF">
        <w:t>]</w:t>
      </w:r>
    </w:p>
    <w:p w14:paraId="474528DF" w14:textId="77777777" w:rsidR="00E062BF" w:rsidRPr="00E062BF" w:rsidRDefault="00E062BF" w:rsidP="006C773B">
      <w:pPr>
        <w:pStyle w:val="Heading1"/>
      </w:pPr>
      <w:bookmarkStart w:id="5" w:name="_Toc171354479"/>
      <w:r w:rsidRPr="00E062BF">
        <w:t>Scope Statement</w:t>
      </w:r>
      <w:bookmarkEnd w:id="5"/>
    </w:p>
    <w:p w14:paraId="74C4BAA3" w14:textId="77777777" w:rsidR="00034627" w:rsidRDefault="00E062BF" w:rsidP="00034627">
      <w:r w:rsidRPr="00E062BF">
        <w:t>[Provide a concise summary of what is included in the ISMS scope, summarising the details below.</w:t>
      </w:r>
      <w:r w:rsidR="00034627">
        <w:t xml:space="preserve"> </w:t>
      </w:r>
      <w:commentRangeStart w:id="6"/>
      <w:r w:rsidR="00034627">
        <w:t>The following is an example</w:t>
      </w:r>
      <w:commentRangeEnd w:id="6"/>
      <w:r w:rsidR="00BA7844">
        <w:rPr>
          <w:rStyle w:val="CommentReference"/>
        </w:rPr>
        <w:commentReference w:id="6"/>
      </w:r>
      <w:r w:rsidR="00034627">
        <w:t>.</w:t>
      </w:r>
      <w:r w:rsidRPr="00E062BF">
        <w:t>]</w:t>
      </w:r>
    </w:p>
    <w:p w14:paraId="2B4F9998" w14:textId="77777777" w:rsidR="00707CAF" w:rsidRDefault="00034627" w:rsidP="00034627">
      <w:pPr>
        <w:rPr>
          <w:sz w:val="24"/>
          <w:szCs w:val="24"/>
          <w:lang w:eastAsia="en-GB"/>
        </w:rPr>
      </w:pPr>
      <w:r>
        <w:br/>
      </w:r>
      <w:r w:rsidRPr="00034627">
        <w:rPr>
          <w:sz w:val="24"/>
          <w:szCs w:val="24"/>
          <w:lang w:eastAsia="en-GB"/>
        </w:rPr>
        <w:t xml:space="preserve">The scope of the Information Security Management System (ISMS) at [Company Name] encompasses the protection of all information assets related to our core business operations, including customer data, intellectual property, and internal communications. </w:t>
      </w:r>
    </w:p>
    <w:p w14:paraId="368F25DB" w14:textId="77777777" w:rsidR="00E062BF" w:rsidRPr="00E062BF" w:rsidRDefault="00E062BF" w:rsidP="006C773B">
      <w:pPr>
        <w:pStyle w:val="Heading1"/>
      </w:pPr>
      <w:bookmarkStart w:id="7" w:name="_Toc171354480"/>
      <w:r w:rsidRPr="00E062BF">
        <w:t>Purpose of the ISMS</w:t>
      </w:r>
      <w:bookmarkEnd w:id="7"/>
    </w:p>
    <w:p w14:paraId="2CAC23F8" w14:textId="5FDB079A" w:rsidR="00E062BF" w:rsidRPr="00E062BF" w:rsidRDefault="00E062BF" w:rsidP="00E062BF">
      <w:r w:rsidRPr="00E062BF">
        <w:t xml:space="preserve">At [Company Name], our ISMS aims to protect our information assets and ensure data confidentiality, integrity, and availability. </w:t>
      </w:r>
      <w:r w:rsidR="00C25356">
        <w:t>The ISMS</w:t>
      </w:r>
      <w:r w:rsidRPr="00E062BF">
        <w:t xml:space="preserve"> supports</w:t>
      </w:r>
      <w:r w:rsidR="00C25356">
        <w:t xml:space="preserve"> </w:t>
      </w:r>
      <w:r w:rsidRPr="00E062BF">
        <w:t>maintaining customer trust, meeting legal obligations, and safeguarding intellectual property.</w:t>
      </w:r>
    </w:p>
    <w:p w14:paraId="28F43226" w14:textId="77777777" w:rsidR="00610A26" w:rsidRDefault="00E062BF" w:rsidP="00E062BF">
      <w:r w:rsidRPr="00E062BF">
        <w:lastRenderedPageBreak/>
        <w:t xml:space="preserve">We focus on managing information security risks by identifying, assessing, and mitigating them according to our risk appetite and business strategy. </w:t>
      </w:r>
    </w:p>
    <w:p w14:paraId="62EC99AA" w14:textId="0EFD5D62" w:rsidR="00E062BF" w:rsidRPr="00E062BF" w:rsidRDefault="00E062BF" w:rsidP="00E062BF">
      <w:r w:rsidRPr="00E062BF">
        <w:t xml:space="preserve">Our ISMS complies with </w:t>
      </w:r>
      <w:r w:rsidR="006C79F8">
        <w:t>regulatory, legal and contractual requirements</w:t>
      </w:r>
      <w:r w:rsidRPr="00E062BF">
        <w:t>, showing our commitment to regulatory compliance and operational excellence.</w:t>
      </w:r>
    </w:p>
    <w:p w14:paraId="128E1E00" w14:textId="77777777" w:rsidR="00897554" w:rsidRDefault="00897554" w:rsidP="00E062BF">
      <w:r>
        <w:t>Implementing</w:t>
      </w:r>
      <w:r w:rsidR="00E062BF" w:rsidRPr="00E062BF">
        <w:t xml:space="preserve"> the ISMS</w:t>
      </w:r>
      <w:r>
        <w:t xml:space="preserve"> </w:t>
      </w:r>
      <w:r w:rsidR="00E062BF" w:rsidRPr="00E062BF">
        <w:t>demonstrate</w:t>
      </w:r>
      <w:r>
        <w:t>s</w:t>
      </w:r>
      <w:r w:rsidR="00E062BF" w:rsidRPr="00E062BF">
        <w:t xml:space="preserve"> our dedication to top-tier information security practices. </w:t>
      </w:r>
    </w:p>
    <w:p w14:paraId="29CFEDEB" w14:textId="22A0EC18" w:rsidR="00E062BF" w:rsidRPr="00E062BF" w:rsidRDefault="00E062BF" w:rsidP="00E062BF">
      <w:r w:rsidRPr="00E062BF">
        <w:t>We are committed to continuous improvement, regularly updating our security measures to adapt to new threats and business changes.</w:t>
      </w:r>
    </w:p>
    <w:p w14:paraId="28E71E13" w14:textId="77777777" w:rsidR="00E062BF" w:rsidRPr="00E062BF" w:rsidRDefault="00E062BF" w:rsidP="006C773B">
      <w:pPr>
        <w:pStyle w:val="Heading1"/>
      </w:pPr>
      <w:bookmarkStart w:id="8" w:name="_Toc171354481"/>
      <w:r w:rsidRPr="00E062BF">
        <w:t>Context of the Organisation</w:t>
      </w:r>
      <w:bookmarkEnd w:id="8"/>
    </w:p>
    <w:p w14:paraId="18060D4D" w14:textId="77777777" w:rsidR="00720C01" w:rsidRDefault="00720C01" w:rsidP="006C773B">
      <w:pPr>
        <w:pStyle w:val="Heading3"/>
      </w:pPr>
    </w:p>
    <w:p w14:paraId="66497D8D" w14:textId="77777777" w:rsidR="00E67FF5" w:rsidRPr="00E062BF" w:rsidRDefault="00E67FF5" w:rsidP="00E67FF5">
      <w:pPr>
        <w:pStyle w:val="Heading2"/>
      </w:pPr>
      <w:bookmarkStart w:id="9" w:name="_Toc171354482"/>
      <w:r w:rsidRPr="00E062BF">
        <w:t>Internal Issues</w:t>
      </w:r>
      <w:bookmarkEnd w:id="9"/>
    </w:p>
    <w:p w14:paraId="5DD35E39" w14:textId="77777777" w:rsidR="00E67FF5" w:rsidRPr="00E67FF5" w:rsidRDefault="00E67FF5" w:rsidP="00E67FF5"/>
    <w:p w14:paraId="7417E9F6" w14:textId="7F3B10F2" w:rsidR="006C773B" w:rsidRDefault="00E062BF" w:rsidP="006C773B">
      <w:pPr>
        <w:pStyle w:val="Heading3"/>
      </w:pPr>
      <w:bookmarkStart w:id="10" w:name="_Toc171354483"/>
      <w:r w:rsidRPr="00E062BF">
        <w:t>Organisational Structure</w:t>
      </w:r>
      <w:bookmarkEnd w:id="10"/>
    </w:p>
    <w:p w14:paraId="61398CFC" w14:textId="54776C2A" w:rsidR="00E062BF" w:rsidRDefault="00E062BF" w:rsidP="006C773B">
      <w:r w:rsidRPr="00E062BF">
        <w:t>[Outline the company’s hierarchy, departments, and functions. Include a high-level organisational chart.]</w:t>
      </w:r>
    </w:p>
    <w:p w14:paraId="29046740" w14:textId="77777777" w:rsidR="00042DB1" w:rsidRPr="00E062BF" w:rsidRDefault="00042DB1" w:rsidP="006C773B"/>
    <w:p w14:paraId="38D31A90" w14:textId="5B575BDD" w:rsidR="006C773B" w:rsidRDefault="00E062BF" w:rsidP="006C773B">
      <w:pPr>
        <w:pStyle w:val="Heading3"/>
      </w:pPr>
      <w:bookmarkStart w:id="11" w:name="_Toc171354484"/>
      <w:r w:rsidRPr="00E062BF">
        <w:t>Business Processes</w:t>
      </w:r>
      <w:bookmarkEnd w:id="11"/>
    </w:p>
    <w:p w14:paraId="77E27DCE" w14:textId="7AC6B4DA" w:rsidR="00E062BF" w:rsidRDefault="00E062BF" w:rsidP="006C773B">
      <w:r w:rsidRPr="00E062BF">
        <w:t xml:space="preserve">[Clarify the </w:t>
      </w:r>
      <w:r w:rsidR="00952CF5">
        <w:t>organisation</w:t>
      </w:r>
      <w:r w:rsidR="00C92C42">
        <w:t>’s</w:t>
      </w:r>
      <w:r w:rsidR="00952CF5">
        <w:t xml:space="preserve"> </w:t>
      </w:r>
      <w:r w:rsidRPr="00E062BF">
        <w:t>business process</w:t>
      </w:r>
      <w:r w:rsidR="00490AA8">
        <w:t xml:space="preserve"> at a high-level so the reader gains context of what the organisation does</w:t>
      </w:r>
      <w:r w:rsidRPr="00E062BF">
        <w:t>.</w:t>
      </w:r>
      <w:r w:rsidR="00C92C42">
        <w:t xml:space="preserve"> </w:t>
      </w:r>
      <w:r w:rsidRPr="00E062BF">
        <w:t xml:space="preserve">This </w:t>
      </w:r>
      <w:r w:rsidR="00490AA8">
        <w:t xml:space="preserve">should include </w:t>
      </w:r>
      <w:r w:rsidRPr="00E062BF">
        <w:t>all major processes (e.g., finance, customer support, development). Include a high-level diagram showing how information flows and is protected.]</w:t>
      </w:r>
    </w:p>
    <w:p w14:paraId="584A5592" w14:textId="77777777" w:rsidR="00042DB1" w:rsidRDefault="00042DB1" w:rsidP="006C773B"/>
    <w:p w14:paraId="47013502" w14:textId="15AEE925" w:rsidR="00E062BF" w:rsidRDefault="00E062BF" w:rsidP="006C773B">
      <w:pPr>
        <w:pStyle w:val="Heading3"/>
      </w:pPr>
      <w:bookmarkStart w:id="12" w:name="_Toc171354485"/>
      <w:r w:rsidRPr="00E062BF">
        <w:t>Interested Internal Stakeholders</w:t>
      </w:r>
      <w:bookmarkEnd w:id="12"/>
    </w:p>
    <w:p w14:paraId="78B16DD0" w14:textId="345C9FC8" w:rsidR="00720C01" w:rsidRPr="00720C01" w:rsidRDefault="00720C01" w:rsidP="00720C01">
      <w:r>
        <w:t xml:space="preserve">The following are the key internal stakeholders who have an active interest in </w:t>
      </w:r>
      <w:r w:rsidR="00532625">
        <w:t>Information Security within [Company Name].</w:t>
      </w:r>
    </w:p>
    <w:tbl>
      <w:tblPr>
        <w:tblStyle w:val="GridTable4-Accent4"/>
        <w:tblW w:w="5000" w:type="pct"/>
        <w:tblLayout w:type="fixed"/>
        <w:tblLook w:val="06A0" w:firstRow="1" w:lastRow="0" w:firstColumn="1" w:lastColumn="0" w:noHBand="1" w:noVBand="1"/>
      </w:tblPr>
      <w:tblGrid>
        <w:gridCol w:w="2829"/>
        <w:gridCol w:w="6187"/>
      </w:tblGrid>
      <w:tr w:rsidR="00414BEF" w:rsidRPr="00414BEF" w14:paraId="062898F4" w14:textId="77777777" w:rsidTr="00441E7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69" w:type="pct"/>
            <w:noWrap/>
            <w:hideMark/>
          </w:tcPr>
          <w:p w14:paraId="7ED7CD50" w14:textId="77777777" w:rsidR="00414BEF" w:rsidRPr="00414BEF" w:rsidRDefault="00414BEF" w:rsidP="00414BEF">
            <w:pPr>
              <w:rPr>
                <w:rFonts w:ascii="Aptos Narrow" w:eastAsia="Times New Roman" w:hAnsi="Aptos Narrow" w:cs="Times New Roman"/>
                <w:lang w:eastAsia="en-GB"/>
              </w:rPr>
            </w:pPr>
            <w:r w:rsidRPr="00414BEF">
              <w:rPr>
                <w:rFonts w:ascii="Aptos Narrow" w:eastAsia="Times New Roman" w:hAnsi="Aptos Narrow" w:cs="Times New Roman"/>
                <w:lang w:eastAsia="en-GB"/>
              </w:rPr>
              <w:t>Stakeholder</w:t>
            </w:r>
          </w:p>
        </w:tc>
        <w:tc>
          <w:tcPr>
            <w:tcW w:w="3431" w:type="pct"/>
            <w:noWrap/>
            <w:hideMark/>
          </w:tcPr>
          <w:p w14:paraId="37EC7A9D" w14:textId="2D6C692E" w:rsidR="00414BEF" w:rsidRPr="00414BEF" w:rsidRDefault="00DE2CEB" w:rsidP="00414BEF">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GB"/>
              </w:rPr>
            </w:pPr>
            <w:r>
              <w:rPr>
                <w:rFonts w:ascii="Aptos Narrow" w:eastAsia="Times New Roman" w:hAnsi="Aptos Narrow" w:cs="Times New Roman"/>
                <w:lang w:eastAsia="en-GB"/>
              </w:rPr>
              <w:t>Requirements</w:t>
            </w:r>
          </w:p>
        </w:tc>
      </w:tr>
      <w:tr w:rsidR="00414BEF" w:rsidRPr="00414BEF" w14:paraId="3A3353D2" w14:textId="77777777" w:rsidTr="00441E7F">
        <w:trPr>
          <w:trHeight w:val="288"/>
        </w:trPr>
        <w:tc>
          <w:tcPr>
            <w:cnfStyle w:val="001000000000" w:firstRow="0" w:lastRow="0" w:firstColumn="1" w:lastColumn="0" w:oddVBand="0" w:evenVBand="0" w:oddHBand="0" w:evenHBand="0" w:firstRowFirstColumn="0" w:firstRowLastColumn="0" w:lastRowFirstColumn="0" w:lastRowLastColumn="0"/>
            <w:tcW w:w="1569" w:type="pct"/>
            <w:noWrap/>
            <w:hideMark/>
          </w:tcPr>
          <w:p w14:paraId="5E8079CB" w14:textId="77777777" w:rsidR="00414BEF" w:rsidRPr="00441E7F" w:rsidRDefault="00414BEF" w:rsidP="0006006C">
            <w:pPr>
              <w:spacing w:after="120"/>
              <w:rPr>
                <w:b w:val="0"/>
                <w:bCs w:val="0"/>
                <w:lang w:eastAsia="en-GB"/>
              </w:rPr>
            </w:pPr>
            <w:r w:rsidRPr="00441E7F">
              <w:rPr>
                <w:b w:val="0"/>
                <w:bCs w:val="0"/>
                <w:lang w:eastAsia="en-GB"/>
              </w:rPr>
              <w:t>Senior Management</w:t>
            </w:r>
          </w:p>
        </w:tc>
        <w:tc>
          <w:tcPr>
            <w:tcW w:w="3431" w:type="pct"/>
            <w:noWrap/>
            <w:hideMark/>
          </w:tcPr>
          <w:p w14:paraId="01CD4095" w14:textId="005C57DC" w:rsidR="00414BEF" w:rsidRPr="00414BEF" w:rsidRDefault="00414BEF" w:rsidP="0006006C">
            <w:pPr>
              <w:spacing w:after="120"/>
              <w:cnfStyle w:val="000000000000" w:firstRow="0" w:lastRow="0" w:firstColumn="0" w:lastColumn="0" w:oddVBand="0" w:evenVBand="0" w:oddHBand="0" w:evenHBand="0" w:firstRowFirstColumn="0" w:firstRowLastColumn="0" w:lastRowFirstColumn="0" w:lastRowLastColumn="0"/>
              <w:rPr>
                <w:lang w:eastAsia="en-GB"/>
              </w:rPr>
            </w:pPr>
            <w:r w:rsidRPr="00414BEF">
              <w:rPr>
                <w:lang w:eastAsia="en-GB"/>
              </w:rPr>
              <w:t xml:space="preserve">Aligning ISMS with business goals, ensuring legal compliance, managing risks, </w:t>
            </w:r>
            <w:r w:rsidR="00933A6C">
              <w:rPr>
                <w:lang w:eastAsia="en-GB"/>
              </w:rPr>
              <w:t xml:space="preserve">and </w:t>
            </w:r>
            <w:r w:rsidRPr="00414BEF">
              <w:rPr>
                <w:lang w:eastAsia="en-GB"/>
              </w:rPr>
              <w:t>protecting reputation.</w:t>
            </w:r>
          </w:p>
        </w:tc>
      </w:tr>
      <w:tr w:rsidR="00414BEF" w:rsidRPr="00414BEF" w14:paraId="6EE942F9" w14:textId="77777777" w:rsidTr="00441E7F">
        <w:trPr>
          <w:trHeight w:val="288"/>
        </w:trPr>
        <w:tc>
          <w:tcPr>
            <w:cnfStyle w:val="001000000000" w:firstRow="0" w:lastRow="0" w:firstColumn="1" w:lastColumn="0" w:oddVBand="0" w:evenVBand="0" w:oddHBand="0" w:evenHBand="0" w:firstRowFirstColumn="0" w:firstRowLastColumn="0" w:lastRowFirstColumn="0" w:lastRowLastColumn="0"/>
            <w:tcW w:w="1569" w:type="pct"/>
            <w:noWrap/>
            <w:hideMark/>
          </w:tcPr>
          <w:p w14:paraId="5E2361E7" w14:textId="77777777" w:rsidR="00414BEF" w:rsidRPr="00441E7F" w:rsidRDefault="00414BEF" w:rsidP="0006006C">
            <w:pPr>
              <w:spacing w:after="120"/>
              <w:rPr>
                <w:b w:val="0"/>
                <w:bCs w:val="0"/>
                <w:lang w:eastAsia="en-GB"/>
              </w:rPr>
            </w:pPr>
            <w:r w:rsidRPr="00441E7F">
              <w:rPr>
                <w:b w:val="0"/>
                <w:bCs w:val="0"/>
                <w:lang w:eastAsia="en-GB"/>
              </w:rPr>
              <w:t>IT Department</w:t>
            </w:r>
          </w:p>
        </w:tc>
        <w:tc>
          <w:tcPr>
            <w:tcW w:w="3431" w:type="pct"/>
            <w:noWrap/>
            <w:hideMark/>
          </w:tcPr>
          <w:p w14:paraId="0E6FB7C2" w14:textId="71A33430" w:rsidR="00414BEF" w:rsidRPr="00414BEF" w:rsidRDefault="00414BEF" w:rsidP="0006006C">
            <w:pPr>
              <w:spacing w:after="120"/>
              <w:cnfStyle w:val="000000000000" w:firstRow="0" w:lastRow="0" w:firstColumn="0" w:lastColumn="0" w:oddVBand="0" w:evenVBand="0" w:oddHBand="0" w:evenHBand="0" w:firstRowFirstColumn="0" w:firstRowLastColumn="0" w:lastRowFirstColumn="0" w:lastRowLastColumn="0"/>
              <w:rPr>
                <w:lang w:eastAsia="en-GB"/>
              </w:rPr>
            </w:pPr>
            <w:r w:rsidRPr="00414BEF">
              <w:rPr>
                <w:lang w:eastAsia="en-GB"/>
              </w:rPr>
              <w:t xml:space="preserve">Implementing technical security measures, managing IT infrastructure, </w:t>
            </w:r>
            <w:r w:rsidR="00933A6C">
              <w:rPr>
                <w:lang w:eastAsia="en-GB"/>
              </w:rPr>
              <w:t xml:space="preserve">and </w:t>
            </w:r>
            <w:r w:rsidRPr="00414BEF">
              <w:rPr>
                <w:lang w:eastAsia="en-GB"/>
              </w:rPr>
              <w:t>responding to incidents.</w:t>
            </w:r>
          </w:p>
        </w:tc>
      </w:tr>
      <w:tr w:rsidR="00414BEF" w:rsidRPr="00414BEF" w14:paraId="0DA575B7" w14:textId="77777777" w:rsidTr="00441E7F">
        <w:trPr>
          <w:trHeight w:val="288"/>
        </w:trPr>
        <w:tc>
          <w:tcPr>
            <w:cnfStyle w:val="001000000000" w:firstRow="0" w:lastRow="0" w:firstColumn="1" w:lastColumn="0" w:oddVBand="0" w:evenVBand="0" w:oddHBand="0" w:evenHBand="0" w:firstRowFirstColumn="0" w:firstRowLastColumn="0" w:lastRowFirstColumn="0" w:lastRowLastColumn="0"/>
            <w:tcW w:w="1569" w:type="pct"/>
            <w:noWrap/>
            <w:hideMark/>
          </w:tcPr>
          <w:p w14:paraId="05BB3ED3" w14:textId="77777777" w:rsidR="00414BEF" w:rsidRPr="00441E7F" w:rsidRDefault="00414BEF" w:rsidP="0006006C">
            <w:pPr>
              <w:spacing w:after="120"/>
              <w:rPr>
                <w:b w:val="0"/>
                <w:bCs w:val="0"/>
                <w:lang w:eastAsia="en-GB"/>
              </w:rPr>
            </w:pPr>
            <w:r w:rsidRPr="00441E7F">
              <w:rPr>
                <w:b w:val="0"/>
                <w:bCs w:val="0"/>
                <w:lang w:eastAsia="en-GB"/>
              </w:rPr>
              <w:t>Human Resources</w:t>
            </w:r>
          </w:p>
        </w:tc>
        <w:tc>
          <w:tcPr>
            <w:tcW w:w="3431" w:type="pct"/>
            <w:noWrap/>
            <w:hideMark/>
          </w:tcPr>
          <w:p w14:paraId="7B65DB92" w14:textId="1D160828" w:rsidR="00414BEF" w:rsidRPr="00414BEF" w:rsidRDefault="00414BEF" w:rsidP="0006006C">
            <w:pPr>
              <w:spacing w:after="120"/>
              <w:cnfStyle w:val="000000000000" w:firstRow="0" w:lastRow="0" w:firstColumn="0" w:lastColumn="0" w:oddVBand="0" w:evenVBand="0" w:oddHBand="0" w:evenHBand="0" w:firstRowFirstColumn="0" w:firstRowLastColumn="0" w:lastRowFirstColumn="0" w:lastRowLastColumn="0"/>
              <w:rPr>
                <w:lang w:eastAsia="en-GB"/>
              </w:rPr>
            </w:pPr>
            <w:r w:rsidRPr="00414BEF">
              <w:rPr>
                <w:lang w:eastAsia="en-GB"/>
              </w:rPr>
              <w:t xml:space="preserve">Employee training on information security, managing personnel security, </w:t>
            </w:r>
            <w:r w:rsidR="00933A6C">
              <w:rPr>
                <w:lang w:eastAsia="en-GB"/>
              </w:rPr>
              <w:t xml:space="preserve">and </w:t>
            </w:r>
            <w:r w:rsidRPr="00414BEF">
              <w:rPr>
                <w:lang w:eastAsia="en-GB"/>
              </w:rPr>
              <w:t>handling confidential employee data.</w:t>
            </w:r>
          </w:p>
        </w:tc>
      </w:tr>
      <w:tr w:rsidR="00414BEF" w:rsidRPr="00414BEF" w14:paraId="35F5BB9D" w14:textId="77777777" w:rsidTr="00441E7F">
        <w:trPr>
          <w:trHeight w:val="288"/>
        </w:trPr>
        <w:tc>
          <w:tcPr>
            <w:cnfStyle w:val="001000000000" w:firstRow="0" w:lastRow="0" w:firstColumn="1" w:lastColumn="0" w:oddVBand="0" w:evenVBand="0" w:oddHBand="0" w:evenHBand="0" w:firstRowFirstColumn="0" w:firstRowLastColumn="0" w:lastRowFirstColumn="0" w:lastRowLastColumn="0"/>
            <w:tcW w:w="1569" w:type="pct"/>
            <w:noWrap/>
            <w:hideMark/>
          </w:tcPr>
          <w:p w14:paraId="1FA1A2C2" w14:textId="77777777" w:rsidR="00414BEF" w:rsidRPr="00441E7F" w:rsidRDefault="00414BEF" w:rsidP="0006006C">
            <w:pPr>
              <w:spacing w:after="120"/>
              <w:rPr>
                <w:b w:val="0"/>
                <w:bCs w:val="0"/>
                <w:lang w:eastAsia="en-GB"/>
              </w:rPr>
            </w:pPr>
            <w:r w:rsidRPr="00441E7F">
              <w:rPr>
                <w:b w:val="0"/>
                <w:bCs w:val="0"/>
                <w:lang w:eastAsia="en-GB"/>
              </w:rPr>
              <w:t>Legal and Compliance Team</w:t>
            </w:r>
          </w:p>
        </w:tc>
        <w:tc>
          <w:tcPr>
            <w:tcW w:w="3431" w:type="pct"/>
            <w:noWrap/>
            <w:hideMark/>
          </w:tcPr>
          <w:p w14:paraId="16EDA593" w14:textId="7143ABFD" w:rsidR="00414BEF" w:rsidRPr="00414BEF" w:rsidRDefault="00414BEF" w:rsidP="0006006C">
            <w:pPr>
              <w:spacing w:after="120"/>
              <w:cnfStyle w:val="000000000000" w:firstRow="0" w:lastRow="0" w:firstColumn="0" w:lastColumn="0" w:oddVBand="0" w:evenVBand="0" w:oddHBand="0" w:evenHBand="0" w:firstRowFirstColumn="0" w:firstRowLastColumn="0" w:lastRowFirstColumn="0" w:lastRowLastColumn="0"/>
              <w:rPr>
                <w:lang w:eastAsia="en-GB"/>
              </w:rPr>
            </w:pPr>
            <w:r w:rsidRPr="00414BEF">
              <w:rPr>
                <w:lang w:eastAsia="en-GB"/>
              </w:rPr>
              <w:t xml:space="preserve">Ensuring compliance with laws and contracts, advising on security breaches, </w:t>
            </w:r>
            <w:r w:rsidR="00933A6C">
              <w:rPr>
                <w:lang w:eastAsia="en-GB"/>
              </w:rPr>
              <w:t xml:space="preserve">and </w:t>
            </w:r>
            <w:r w:rsidRPr="00414BEF">
              <w:rPr>
                <w:lang w:eastAsia="en-GB"/>
              </w:rPr>
              <w:t>managing data protection.</w:t>
            </w:r>
          </w:p>
        </w:tc>
      </w:tr>
      <w:tr w:rsidR="00414BEF" w:rsidRPr="00414BEF" w14:paraId="3D4E2993" w14:textId="77777777" w:rsidTr="00441E7F">
        <w:trPr>
          <w:trHeight w:val="288"/>
        </w:trPr>
        <w:tc>
          <w:tcPr>
            <w:cnfStyle w:val="001000000000" w:firstRow="0" w:lastRow="0" w:firstColumn="1" w:lastColumn="0" w:oddVBand="0" w:evenVBand="0" w:oddHBand="0" w:evenHBand="0" w:firstRowFirstColumn="0" w:firstRowLastColumn="0" w:lastRowFirstColumn="0" w:lastRowLastColumn="0"/>
            <w:tcW w:w="1569" w:type="pct"/>
            <w:noWrap/>
            <w:hideMark/>
          </w:tcPr>
          <w:p w14:paraId="2F2B4D41" w14:textId="77777777" w:rsidR="00414BEF" w:rsidRPr="00441E7F" w:rsidRDefault="00414BEF" w:rsidP="0006006C">
            <w:pPr>
              <w:spacing w:after="120"/>
              <w:rPr>
                <w:b w:val="0"/>
                <w:bCs w:val="0"/>
                <w:lang w:eastAsia="en-GB"/>
              </w:rPr>
            </w:pPr>
            <w:r w:rsidRPr="00441E7F">
              <w:rPr>
                <w:b w:val="0"/>
                <w:bCs w:val="0"/>
                <w:lang w:eastAsia="en-GB"/>
              </w:rPr>
              <w:t>Finance Department</w:t>
            </w:r>
          </w:p>
        </w:tc>
        <w:tc>
          <w:tcPr>
            <w:tcW w:w="3431" w:type="pct"/>
            <w:noWrap/>
            <w:hideMark/>
          </w:tcPr>
          <w:p w14:paraId="2B3F7A93" w14:textId="001D385B" w:rsidR="00414BEF" w:rsidRPr="00414BEF" w:rsidRDefault="00414BEF" w:rsidP="0006006C">
            <w:pPr>
              <w:spacing w:after="120"/>
              <w:cnfStyle w:val="000000000000" w:firstRow="0" w:lastRow="0" w:firstColumn="0" w:lastColumn="0" w:oddVBand="0" w:evenVBand="0" w:oddHBand="0" w:evenHBand="0" w:firstRowFirstColumn="0" w:firstRowLastColumn="0" w:lastRowFirstColumn="0" w:lastRowLastColumn="0"/>
              <w:rPr>
                <w:lang w:eastAsia="en-GB"/>
              </w:rPr>
            </w:pPr>
            <w:r w:rsidRPr="00414BEF">
              <w:rPr>
                <w:lang w:eastAsia="en-GB"/>
              </w:rPr>
              <w:t xml:space="preserve">Budgeting for ISMS, analysing security investments, </w:t>
            </w:r>
            <w:r w:rsidR="00933A6C">
              <w:rPr>
                <w:lang w:eastAsia="en-GB"/>
              </w:rPr>
              <w:t xml:space="preserve">and </w:t>
            </w:r>
            <w:r w:rsidRPr="00414BEF">
              <w:rPr>
                <w:lang w:eastAsia="en-GB"/>
              </w:rPr>
              <w:t xml:space="preserve">understanding </w:t>
            </w:r>
            <w:r w:rsidR="00933A6C">
              <w:rPr>
                <w:lang w:eastAsia="en-GB"/>
              </w:rPr>
              <w:t xml:space="preserve">the </w:t>
            </w:r>
            <w:r w:rsidRPr="00414BEF">
              <w:rPr>
                <w:lang w:eastAsia="en-GB"/>
              </w:rPr>
              <w:t>financial impacts of incidents.</w:t>
            </w:r>
          </w:p>
        </w:tc>
      </w:tr>
      <w:tr w:rsidR="00414BEF" w:rsidRPr="00414BEF" w14:paraId="1B6241A8" w14:textId="77777777" w:rsidTr="00441E7F">
        <w:trPr>
          <w:trHeight w:val="288"/>
        </w:trPr>
        <w:tc>
          <w:tcPr>
            <w:cnfStyle w:val="001000000000" w:firstRow="0" w:lastRow="0" w:firstColumn="1" w:lastColumn="0" w:oddVBand="0" w:evenVBand="0" w:oddHBand="0" w:evenHBand="0" w:firstRowFirstColumn="0" w:firstRowLastColumn="0" w:lastRowFirstColumn="0" w:lastRowLastColumn="0"/>
            <w:tcW w:w="1569" w:type="pct"/>
            <w:noWrap/>
            <w:hideMark/>
          </w:tcPr>
          <w:p w14:paraId="7A9DD3E0" w14:textId="77777777" w:rsidR="00414BEF" w:rsidRPr="00441E7F" w:rsidRDefault="00414BEF" w:rsidP="0006006C">
            <w:pPr>
              <w:spacing w:after="120"/>
              <w:rPr>
                <w:b w:val="0"/>
                <w:bCs w:val="0"/>
                <w:lang w:eastAsia="en-GB"/>
              </w:rPr>
            </w:pPr>
            <w:r w:rsidRPr="00441E7F">
              <w:rPr>
                <w:b w:val="0"/>
                <w:bCs w:val="0"/>
                <w:lang w:eastAsia="en-GB"/>
              </w:rPr>
              <w:t>Operations/Production Teams</w:t>
            </w:r>
          </w:p>
        </w:tc>
        <w:tc>
          <w:tcPr>
            <w:tcW w:w="3431" w:type="pct"/>
            <w:noWrap/>
            <w:hideMark/>
          </w:tcPr>
          <w:p w14:paraId="13D632A9" w14:textId="7C07BE0B" w:rsidR="00414BEF" w:rsidRPr="00414BEF" w:rsidRDefault="00414BEF" w:rsidP="0006006C">
            <w:pPr>
              <w:spacing w:after="120"/>
              <w:cnfStyle w:val="000000000000" w:firstRow="0" w:lastRow="0" w:firstColumn="0" w:lastColumn="0" w:oddVBand="0" w:evenVBand="0" w:oddHBand="0" w:evenHBand="0" w:firstRowFirstColumn="0" w:firstRowLastColumn="0" w:lastRowFirstColumn="0" w:lastRowLastColumn="0"/>
              <w:rPr>
                <w:lang w:eastAsia="en-GB"/>
              </w:rPr>
            </w:pPr>
            <w:r w:rsidRPr="00414BEF">
              <w:rPr>
                <w:lang w:eastAsia="en-GB"/>
              </w:rPr>
              <w:t xml:space="preserve">Ensuring operational continuity, protecting operational data, </w:t>
            </w:r>
            <w:r w:rsidR="00933A6C">
              <w:rPr>
                <w:lang w:eastAsia="en-GB"/>
              </w:rPr>
              <w:t xml:space="preserve">and </w:t>
            </w:r>
            <w:r w:rsidRPr="00414BEF">
              <w:rPr>
                <w:lang w:eastAsia="en-GB"/>
              </w:rPr>
              <w:t>minimising disruptions from incidents.</w:t>
            </w:r>
          </w:p>
        </w:tc>
      </w:tr>
      <w:tr w:rsidR="00414BEF" w:rsidRPr="00414BEF" w14:paraId="33D99560" w14:textId="77777777" w:rsidTr="00441E7F">
        <w:trPr>
          <w:trHeight w:val="288"/>
        </w:trPr>
        <w:tc>
          <w:tcPr>
            <w:cnfStyle w:val="001000000000" w:firstRow="0" w:lastRow="0" w:firstColumn="1" w:lastColumn="0" w:oddVBand="0" w:evenVBand="0" w:oddHBand="0" w:evenHBand="0" w:firstRowFirstColumn="0" w:firstRowLastColumn="0" w:lastRowFirstColumn="0" w:lastRowLastColumn="0"/>
            <w:tcW w:w="1569" w:type="pct"/>
            <w:noWrap/>
            <w:hideMark/>
          </w:tcPr>
          <w:p w14:paraId="237D8FB7" w14:textId="77777777" w:rsidR="00414BEF" w:rsidRPr="00441E7F" w:rsidRDefault="00414BEF" w:rsidP="0006006C">
            <w:pPr>
              <w:spacing w:after="120"/>
              <w:rPr>
                <w:b w:val="0"/>
                <w:bCs w:val="0"/>
                <w:lang w:eastAsia="en-GB"/>
              </w:rPr>
            </w:pPr>
            <w:r w:rsidRPr="00441E7F">
              <w:rPr>
                <w:b w:val="0"/>
                <w:bCs w:val="0"/>
                <w:lang w:eastAsia="en-GB"/>
              </w:rPr>
              <w:lastRenderedPageBreak/>
              <w:t>Sales and Marketing</w:t>
            </w:r>
          </w:p>
        </w:tc>
        <w:tc>
          <w:tcPr>
            <w:tcW w:w="3431" w:type="pct"/>
            <w:noWrap/>
            <w:hideMark/>
          </w:tcPr>
          <w:p w14:paraId="22FF3679" w14:textId="501294AC" w:rsidR="00414BEF" w:rsidRPr="00414BEF" w:rsidRDefault="00414BEF" w:rsidP="0006006C">
            <w:pPr>
              <w:spacing w:after="120"/>
              <w:cnfStyle w:val="000000000000" w:firstRow="0" w:lastRow="0" w:firstColumn="0" w:lastColumn="0" w:oddVBand="0" w:evenVBand="0" w:oddHBand="0" w:evenHBand="0" w:firstRowFirstColumn="0" w:firstRowLastColumn="0" w:lastRowFirstColumn="0" w:lastRowLastColumn="0"/>
              <w:rPr>
                <w:lang w:eastAsia="en-GB"/>
              </w:rPr>
            </w:pPr>
            <w:r w:rsidRPr="00414BEF">
              <w:rPr>
                <w:lang w:eastAsia="en-GB"/>
              </w:rPr>
              <w:t xml:space="preserve">Protecting customer data, ensuring compliance, </w:t>
            </w:r>
            <w:r w:rsidR="00933A6C">
              <w:rPr>
                <w:lang w:eastAsia="en-GB"/>
              </w:rPr>
              <w:t xml:space="preserve">and </w:t>
            </w:r>
            <w:r w:rsidRPr="00414BEF">
              <w:rPr>
                <w:lang w:eastAsia="en-GB"/>
              </w:rPr>
              <w:t>using secure communication channels.</w:t>
            </w:r>
          </w:p>
        </w:tc>
      </w:tr>
      <w:tr w:rsidR="00414BEF" w:rsidRPr="00414BEF" w14:paraId="6A22209E" w14:textId="77777777" w:rsidTr="00441E7F">
        <w:trPr>
          <w:trHeight w:val="288"/>
        </w:trPr>
        <w:tc>
          <w:tcPr>
            <w:cnfStyle w:val="001000000000" w:firstRow="0" w:lastRow="0" w:firstColumn="1" w:lastColumn="0" w:oddVBand="0" w:evenVBand="0" w:oddHBand="0" w:evenHBand="0" w:firstRowFirstColumn="0" w:firstRowLastColumn="0" w:lastRowFirstColumn="0" w:lastRowLastColumn="0"/>
            <w:tcW w:w="1569" w:type="pct"/>
            <w:noWrap/>
            <w:hideMark/>
          </w:tcPr>
          <w:p w14:paraId="3D446069" w14:textId="77777777" w:rsidR="00414BEF" w:rsidRPr="00441E7F" w:rsidRDefault="00414BEF" w:rsidP="0006006C">
            <w:pPr>
              <w:spacing w:after="120"/>
              <w:rPr>
                <w:b w:val="0"/>
                <w:bCs w:val="0"/>
                <w:lang w:eastAsia="en-GB"/>
              </w:rPr>
            </w:pPr>
            <w:r w:rsidRPr="00441E7F">
              <w:rPr>
                <w:b w:val="0"/>
                <w:bCs w:val="0"/>
                <w:lang w:eastAsia="en-GB"/>
              </w:rPr>
              <w:t>Research and Development</w:t>
            </w:r>
          </w:p>
        </w:tc>
        <w:tc>
          <w:tcPr>
            <w:tcW w:w="3431" w:type="pct"/>
            <w:noWrap/>
            <w:hideMark/>
          </w:tcPr>
          <w:p w14:paraId="03338280" w14:textId="73DE6944" w:rsidR="00414BEF" w:rsidRPr="00414BEF" w:rsidRDefault="00414BEF" w:rsidP="0006006C">
            <w:pPr>
              <w:spacing w:after="120"/>
              <w:cnfStyle w:val="000000000000" w:firstRow="0" w:lastRow="0" w:firstColumn="0" w:lastColumn="0" w:oddVBand="0" w:evenVBand="0" w:oddHBand="0" w:evenHBand="0" w:firstRowFirstColumn="0" w:firstRowLastColumn="0" w:lastRowFirstColumn="0" w:lastRowLastColumn="0"/>
              <w:rPr>
                <w:lang w:eastAsia="en-GB"/>
              </w:rPr>
            </w:pPr>
            <w:r w:rsidRPr="00414BEF">
              <w:rPr>
                <w:lang w:eastAsia="en-GB"/>
              </w:rPr>
              <w:t xml:space="preserve">Securing intellectual property, integrating security in development, </w:t>
            </w:r>
            <w:r w:rsidR="00933A6C">
              <w:rPr>
                <w:lang w:eastAsia="en-GB"/>
              </w:rPr>
              <w:t xml:space="preserve">and </w:t>
            </w:r>
            <w:r w:rsidRPr="00414BEF">
              <w:rPr>
                <w:lang w:eastAsia="en-GB"/>
              </w:rPr>
              <w:t>managing access to research data.</w:t>
            </w:r>
          </w:p>
        </w:tc>
      </w:tr>
      <w:tr w:rsidR="00414BEF" w:rsidRPr="00414BEF" w14:paraId="25AEFC5A" w14:textId="77777777" w:rsidTr="00441E7F">
        <w:trPr>
          <w:trHeight w:val="288"/>
        </w:trPr>
        <w:tc>
          <w:tcPr>
            <w:cnfStyle w:val="001000000000" w:firstRow="0" w:lastRow="0" w:firstColumn="1" w:lastColumn="0" w:oddVBand="0" w:evenVBand="0" w:oddHBand="0" w:evenHBand="0" w:firstRowFirstColumn="0" w:firstRowLastColumn="0" w:lastRowFirstColumn="0" w:lastRowLastColumn="0"/>
            <w:tcW w:w="1569" w:type="pct"/>
            <w:noWrap/>
            <w:hideMark/>
          </w:tcPr>
          <w:p w14:paraId="3A4A4F7A" w14:textId="77777777" w:rsidR="00414BEF" w:rsidRPr="00441E7F" w:rsidRDefault="00414BEF" w:rsidP="0006006C">
            <w:pPr>
              <w:spacing w:after="120"/>
              <w:rPr>
                <w:b w:val="0"/>
                <w:bCs w:val="0"/>
                <w:lang w:eastAsia="en-GB"/>
              </w:rPr>
            </w:pPr>
            <w:r w:rsidRPr="00441E7F">
              <w:rPr>
                <w:b w:val="0"/>
                <w:bCs w:val="0"/>
                <w:lang w:eastAsia="en-GB"/>
              </w:rPr>
              <w:t>Customer Service/Support</w:t>
            </w:r>
          </w:p>
        </w:tc>
        <w:tc>
          <w:tcPr>
            <w:tcW w:w="3431" w:type="pct"/>
            <w:noWrap/>
            <w:hideMark/>
          </w:tcPr>
          <w:p w14:paraId="4FD7D263" w14:textId="36794D4A" w:rsidR="00414BEF" w:rsidRPr="00414BEF" w:rsidRDefault="00414BEF" w:rsidP="0006006C">
            <w:pPr>
              <w:spacing w:after="120"/>
              <w:cnfStyle w:val="000000000000" w:firstRow="0" w:lastRow="0" w:firstColumn="0" w:lastColumn="0" w:oddVBand="0" w:evenVBand="0" w:oddHBand="0" w:evenHBand="0" w:firstRowFirstColumn="0" w:firstRowLastColumn="0" w:lastRowFirstColumn="0" w:lastRowLastColumn="0"/>
              <w:rPr>
                <w:lang w:eastAsia="en-GB"/>
              </w:rPr>
            </w:pPr>
            <w:r w:rsidRPr="00414BEF">
              <w:rPr>
                <w:lang w:eastAsia="en-GB"/>
              </w:rPr>
              <w:t xml:space="preserve">Safeguarding customer information, handling data security queries, </w:t>
            </w:r>
            <w:r w:rsidR="00933A6C">
              <w:rPr>
                <w:lang w:eastAsia="en-GB"/>
              </w:rPr>
              <w:t xml:space="preserve">and </w:t>
            </w:r>
            <w:r w:rsidRPr="00414BEF">
              <w:rPr>
                <w:lang w:eastAsia="en-GB"/>
              </w:rPr>
              <w:t>responding to incidents.</w:t>
            </w:r>
          </w:p>
        </w:tc>
      </w:tr>
      <w:tr w:rsidR="00790BC1" w:rsidRPr="00414BEF" w14:paraId="77C9AC47" w14:textId="77777777" w:rsidTr="00441E7F">
        <w:trPr>
          <w:trHeight w:val="288"/>
        </w:trPr>
        <w:tc>
          <w:tcPr>
            <w:cnfStyle w:val="001000000000" w:firstRow="0" w:lastRow="0" w:firstColumn="1" w:lastColumn="0" w:oddVBand="0" w:evenVBand="0" w:oddHBand="0" w:evenHBand="0" w:firstRowFirstColumn="0" w:firstRowLastColumn="0" w:lastRowFirstColumn="0" w:lastRowLastColumn="0"/>
            <w:tcW w:w="1569" w:type="pct"/>
            <w:noWrap/>
          </w:tcPr>
          <w:p w14:paraId="7B5FFC96" w14:textId="3FAB89E2" w:rsidR="00790BC1" w:rsidRPr="00441E7F" w:rsidRDefault="00790BC1" w:rsidP="0006006C">
            <w:pPr>
              <w:spacing w:after="120"/>
              <w:rPr>
                <w:b w:val="0"/>
                <w:bCs w:val="0"/>
                <w:lang w:eastAsia="en-GB"/>
              </w:rPr>
            </w:pPr>
            <w:r w:rsidRPr="00441E7F">
              <w:rPr>
                <w:b w:val="0"/>
                <w:bCs w:val="0"/>
                <w:lang w:eastAsia="en-GB"/>
              </w:rPr>
              <w:t>Staff</w:t>
            </w:r>
          </w:p>
        </w:tc>
        <w:tc>
          <w:tcPr>
            <w:tcW w:w="3431" w:type="pct"/>
            <w:noWrap/>
          </w:tcPr>
          <w:p w14:paraId="2C69F430" w14:textId="0EFADE4E" w:rsidR="00790BC1" w:rsidRPr="00414BEF" w:rsidRDefault="00790BC1" w:rsidP="0006006C">
            <w:p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Require confidence of management of personal data.</w:t>
            </w:r>
          </w:p>
        </w:tc>
      </w:tr>
    </w:tbl>
    <w:p w14:paraId="2448CCFA" w14:textId="77777777" w:rsidR="00414BEF" w:rsidRPr="00910223" w:rsidRDefault="00414BEF" w:rsidP="00910223"/>
    <w:p w14:paraId="6440293E" w14:textId="77777777" w:rsidR="007B7B64" w:rsidRPr="00E062BF" w:rsidRDefault="007B7B64" w:rsidP="00E062BF"/>
    <w:p w14:paraId="0C4CB01D" w14:textId="77777777" w:rsidR="00E062BF" w:rsidRDefault="00E062BF" w:rsidP="00E9605A">
      <w:pPr>
        <w:pStyle w:val="Heading2"/>
      </w:pPr>
      <w:bookmarkStart w:id="13" w:name="_Toc171354486"/>
      <w:r w:rsidRPr="00E062BF">
        <w:t>External Issues</w:t>
      </w:r>
      <w:bookmarkEnd w:id="13"/>
    </w:p>
    <w:p w14:paraId="0466149C" w14:textId="77777777" w:rsidR="00D53067" w:rsidRDefault="00D53067" w:rsidP="00D53067"/>
    <w:p w14:paraId="4E281D7E" w14:textId="77777777" w:rsidR="00D53067" w:rsidRPr="00E062BF" w:rsidRDefault="00D53067" w:rsidP="00D53067">
      <w:pPr>
        <w:pStyle w:val="Heading3"/>
      </w:pPr>
      <w:bookmarkStart w:id="14" w:name="_Toc171354487"/>
      <w:r w:rsidRPr="00E062BF">
        <w:t>Legal, Regulatory, and Contractual Obligations</w:t>
      </w:r>
      <w:bookmarkEnd w:id="14"/>
    </w:p>
    <w:p w14:paraId="740051B9" w14:textId="77777777" w:rsidR="00D53067" w:rsidRDefault="00D53067" w:rsidP="00D53067">
      <w:r w:rsidRPr="00E062BF">
        <w:t>[List any major internal information security</w:t>
      </w:r>
      <w:r>
        <w:t xml:space="preserve"> requirements</w:t>
      </w:r>
      <w:r w:rsidRPr="00E062BF">
        <w:t>, such as employment contracts, internal policies, or customer contracts.</w:t>
      </w:r>
      <w:r>
        <w:t xml:space="preserve"> Note, this differs from the external legal obligations explored in the next section, such as GDPR, etc</w:t>
      </w:r>
      <w:r w:rsidRPr="00E062BF">
        <w:t>]</w:t>
      </w:r>
    </w:p>
    <w:tbl>
      <w:tblPr>
        <w:tblStyle w:val="GridTable4-Accent4"/>
        <w:tblW w:w="5000" w:type="pct"/>
        <w:tblLook w:val="06A0" w:firstRow="1" w:lastRow="0" w:firstColumn="1" w:lastColumn="0" w:noHBand="1" w:noVBand="1"/>
      </w:tblPr>
      <w:tblGrid>
        <w:gridCol w:w="2782"/>
        <w:gridCol w:w="6234"/>
      </w:tblGrid>
      <w:tr w:rsidR="00D53067" w:rsidRPr="00414BEF" w14:paraId="7A5DEE05" w14:textId="77777777" w:rsidTr="008B78D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60" w:type="pct"/>
            <w:noWrap/>
            <w:hideMark/>
          </w:tcPr>
          <w:p w14:paraId="4B4C1613" w14:textId="77777777" w:rsidR="00D53067" w:rsidRPr="00414BEF" w:rsidRDefault="00D53067" w:rsidP="008B78D4">
            <w:pPr>
              <w:rPr>
                <w:rFonts w:ascii="Aptos Narrow" w:eastAsia="Times New Roman" w:hAnsi="Aptos Narrow" w:cs="Times New Roman"/>
                <w:lang w:eastAsia="en-GB"/>
              </w:rPr>
            </w:pPr>
            <w:r>
              <w:rPr>
                <w:rFonts w:ascii="Aptos Narrow" w:eastAsia="Times New Roman" w:hAnsi="Aptos Narrow" w:cs="Times New Roman"/>
                <w:lang w:eastAsia="en-GB"/>
              </w:rPr>
              <w:t>Description</w:t>
            </w:r>
          </w:p>
        </w:tc>
        <w:tc>
          <w:tcPr>
            <w:tcW w:w="3840" w:type="pct"/>
            <w:noWrap/>
            <w:hideMark/>
          </w:tcPr>
          <w:p w14:paraId="40F7B816" w14:textId="664ECB8C" w:rsidR="00D53067" w:rsidRPr="00414BEF" w:rsidRDefault="00856611" w:rsidP="008B78D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GB"/>
              </w:rPr>
            </w:pPr>
            <w:r>
              <w:rPr>
                <w:rFonts w:ascii="Aptos Narrow" w:eastAsia="Times New Roman" w:hAnsi="Aptos Narrow" w:cs="Times New Roman"/>
                <w:lang w:eastAsia="en-GB"/>
              </w:rPr>
              <w:t>Requirement</w:t>
            </w:r>
          </w:p>
        </w:tc>
      </w:tr>
      <w:tr w:rsidR="00D53067" w:rsidRPr="00414BEF" w14:paraId="22FD5DDA" w14:textId="77777777" w:rsidTr="008B78D4">
        <w:trPr>
          <w:trHeight w:val="288"/>
        </w:trPr>
        <w:tc>
          <w:tcPr>
            <w:cnfStyle w:val="001000000000" w:firstRow="0" w:lastRow="0" w:firstColumn="1" w:lastColumn="0" w:oddVBand="0" w:evenVBand="0" w:oddHBand="0" w:evenHBand="0" w:firstRowFirstColumn="0" w:firstRowLastColumn="0" w:lastRowFirstColumn="0" w:lastRowLastColumn="0"/>
            <w:tcW w:w="1160" w:type="pct"/>
            <w:noWrap/>
          </w:tcPr>
          <w:p w14:paraId="00812158" w14:textId="77777777" w:rsidR="00D53067" w:rsidRPr="00441E7F" w:rsidRDefault="00D53067" w:rsidP="008B78D4">
            <w:pPr>
              <w:spacing w:after="120"/>
              <w:rPr>
                <w:b w:val="0"/>
                <w:bCs w:val="0"/>
                <w:lang w:eastAsia="en-GB"/>
              </w:rPr>
            </w:pPr>
            <w:r w:rsidRPr="00441E7F">
              <w:rPr>
                <w:b w:val="0"/>
                <w:bCs w:val="0"/>
                <w:lang w:eastAsia="en-GB"/>
              </w:rPr>
              <w:t>Contract – ING Limited</w:t>
            </w:r>
          </w:p>
        </w:tc>
        <w:tc>
          <w:tcPr>
            <w:tcW w:w="3840" w:type="pct"/>
            <w:noWrap/>
          </w:tcPr>
          <w:p w14:paraId="74E8D341" w14:textId="77777777" w:rsidR="00D53067" w:rsidRPr="00414BEF" w:rsidRDefault="00D53067" w:rsidP="008B78D4">
            <w:p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Our contract with ING stipulates ISO 27001 as a </w:t>
            </w:r>
            <w:proofErr w:type="gramStart"/>
            <w:r>
              <w:rPr>
                <w:lang w:eastAsia="en-GB"/>
              </w:rPr>
              <w:t>requisite, and</w:t>
            </w:r>
            <w:proofErr w:type="gramEnd"/>
            <w:r>
              <w:rPr>
                <w:lang w:eastAsia="en-GB"/>
              </w:rPr>
              <w:t xml:space="preserve"> must be demonstrated every year.</w:t>
            </w:r>
          </w:p>
        </w:tc>
      </w:tr>
      <w:tr w:rsidR="00D53067" w:rsidRPr="00414BEF" w14:paraId="03C90C24" w14:textId="77777777" w:rsidTr="008B78D4">
        <w:trPr>
          <w:trHeight w:val="288"/>
        </w:trPr>
        <w:tc>
          <w:tcPr>
            <w:cnfStyle w:val="001000000000" w:firstRow="0" w:lastRow="0" w:firstColumn="1" w:lastColumn="0" w:oddVBand="0" w:evenVBand="0" w:oddHBand="0" w:evenHBand="0" w:firstRowFirstColumn="0" w:firstRowLastColumn="0" w:lastRowFirstColumn="0" w:lastRowLastColumn="0"/>
            <w:tcW w:w="1160" w:type="pct"/>
            <w:noWrap/>
          </w:tcPr>
          <w:p w14:paraId="6D062F29" w14:textId="6B0D0D1F" w:rsidR="00D53067" w:rsidRPr="00441E7F" w:rsidRDefault="00D53067" w:rsidP="008B78D4">
            <w:pPr>
              <w:spacing w:after="120"/>
              <w:rPr>
                <w:b w:val="0"/>
                <w:bCs w:val="0"/>
                <w:lang w:eastAsia="en-GB"/>
              </w:rPr>
            </w:pPr>
            <w:r w:rsidRPr="00441E7F">
              <w:rPr>
                <w:b w:val="0"/>
                <w:bCs w:val="0"/>
                <w:lang w:eastAsia="en-GB"/>
              </w:rPr>
              <w:t>GDPR</w:t>
            </w:r>
          </w:p>
        </w:tc>
        <w:tc>
          <w:tcPr>
            <w:tcW w:w="3840" w:type="pct"/>
            <w:noWrap/>
          </w:tcPr>
          <w:p w14:paraId="214C363A" w14:textId="4E03BBF8" w:rsidR="00D53067" w:rsidRPr="00414BEF" w:rsidRDefault="00D53067" w:rsidP="008B78D4">
            <w:pPr>
              <w:spacing w:after="120"/>
              <w:cnfStyle w:val="000000000000" w:firstRow="0" w:lastRow="0" w:firstColumn="0" w:lastColumn="0" w:oddVBand="0" w:evenVBand="0" w:oddHBand="0" w:evenHBand="0" w:firstRowFirstColumn="0" w:firstRowLastColumn="0" w:lastRowFirstColumn="0" w:lastRowLastColumn="0"/>
              <w:rPr>
                <w:lang w:eastAsia="en-GB"/>
              </w:rPr>
            </w:pPr>
            <w:r w:rsidRPr="00E062BF">
              <w:t>EU regulation for data protection, applicable to businesses handling EU/UK citizens’ data.</w:t>
            </w:r>
          </w:p>
        </w:tc>
      </w:tr>
      <w:tr w:rsidR="00D53067" w:rsidRPr="00414BEF" w14:paraId="42A3C24A" w14:textId="77777777" w:rsidTr="008B78D4">
        <w:trPr>
          <w:trHeight w:val="288"/>
        </w:trPr>
        <w:tc>
          <w:tcPr>
            <w:cnfStyle w:val="001000000000" w:firstRow="0" w:lastRow="0" w:firstColumn="1" w:lastColumn="0" w:oddVBand="0" w:evenVBand="0" w:oddHBand="0" w:evenHBand="0" w:firstRowFirstColumn="0" w:firstRowLastColumn="0" w:lastRowFirstColumn="0" w:lastRowLastColumn="0"/>
            <w:tcW w:w="1160" w:type="pct"/>
            <w:noWrap/>
          </w:tcPr>
          <w:p w14:paraId="52E375FA" w14:textId="26B7CB1B" w:rsidR="00D53067" w:rsidRPr="00441E7F" w:rsidRDefault="00D53067" w:rsidP="008B78D4">
            <w:pPr>
              <w:spacing w:after="120"/>
              <w:rPr>
                <w:b w:val="0"/>
                <w:bCs w:val="0"/>
                <w:lang w:eastAsia="en-GB"/>
              </w:rPr>
            </w:pPr>
            <w:commentRangeStart w:id="15"/>
            <w:r w:rsidRPr="00441E7F">
              <w:rPr>
                <w:b w:val="0"/>
                <w:bCs w:val="0"/>
              </w:rPr>
              <w:t xml:space="preserve">Data </w:t>
            </w:r>
            <w:commentRangeEnd w:id="15"/>
            <w:r w:rsidRPr="00441E7F">
              <w:rPr>
                <w:rStyle w:val="CommentReference"/>
                <w:b w:val="0"/>
                <w:bCs w:val="0"/>
              </w:rPr>
              <w:commentReference w:id="15"/>
            </w:r>
            <w:r w:rsidRPr="00441E7F">
              <w:rPr>
                <w:b w:val="0"/>
                <w:bCs w:val="0"/>
              </w:rPr>
              <w:t>Protection Act 2018 (DPA 2018):</w:t>
            </w:r>
          </w:p>
        </w:tc>
        <w:tc>
          <w:tcPr>
            <w:tcW w:w="3840" w:type="pct"/>
            <w:noWrap/>
          </w:tcPr>
          <w:p w14:paraId="266C4BAD" w14:textId="77777777" w:rsidR="00D53067" w:rsidRPr="00E062BF" w:rsidRDefault="00D53067" w:rsidP="00856611">
            <w:pPr>
              <w:cnfStyle w:val="000000000000" w:firstRow="0" w:lastRow="0" w:firstColumn="0" w:lastColumn="0" w:oddVBand="0" w:evenVBand="0" w:oddHBand="0" w:evenHBand="0" w:firstRowFirstColumn="0" w:firstRowLastColumn="0" w:lastRowFirstColumn="0" w:lastRowLastColumn="0"/>
            </w:pPr>
            <w:r w:rsidRPr="00E062BF">
              <w:t>UK’s implementation of GDPR, requiring data protection.</w:t>
            </w:r>
          </w:p>
          <w:p w14:paraId="7B31DACC" w14:textId="77777777" w:rsidR="00D53067" w:rsidRPr="00414BEF" w:rsidRDefault="00D53067" w:rsidP="008B78D4">
            <w:pPr>
              <w:spacing w:after="120"/>
              <w:cnfStyle w:val="000000000000" w:firstRow="0" w:lastRow="0" w:firstColumn="0" w:lastColumn="0" w:oddVBand="0" w:evenVBand="0" w:oddHBand="0" w:evenHBand="0" w:firstRowFirstColumn="0" w:firstRowLastColumn="0" w:lastRowFirstColumn="0" w:lastRowLastColumn="0"/>
              <w:rPr>
                <w:lang w:eastAsia="en-GB"/>
              </w:rPr>
            </w:pPr>
          </w:p>
        </w:tc>
      </w:tr>
    </w:tbl>
    <w:p w14:paraId="6D496DB8" w14:textId="77777777" w:rsidR="00610A26" w:rsidRPr="00E062BF" w:rsidRDefault="00610A26" w:rsidP="00610A26"/>
    <w:p w14:paraId="4047ADC2" w14:textId="34FF43DF" w:rsidR="00E062BF" w:rsidRPr="00E062BF" w:rsidRDefault="00E062BF" w:rsidP="00762C57">
      <w:pPr>
        <w:pStyle w:val="Heading3"/>
      </w:pPr>
      <w:bookmarkStart w:id="16" w:name="_Toc171354488"/>
      <w:r w:rsidRPr="00E062BF">
        <w:t>Technical Environment</w:t>
      </w:r>
      <w:bookmarkEnd w:id="16"/>
    </w:p>
    <w:p w14:paraId="18E1C46B" w14:textId="5972A653" w:rsidR="00E062BF" w:rsidRDefault="00E062BF" w:rsidP="00E062BF">
      <w:r w:rsidRPr="00E062BF">
        <w:t xml:space="preserve">[Note any technology advancements or </w:t>
      </w:r>
      <w:r w:rsidR="00C05B2B">
        <w:t>emerging</w:t>
      </w:r>
      <w:r w:rsidRPr="00E062BF">
        <w:t xml:space="preserve"> cyber risks impacting security</w:t>
      </w:r>
      <w:r w:rsidR="00AC5F3A">
        <w:t>, such as the increased landscape for ransomware in similar organisations</w:t>
      </w:r>
      <w:r w:rsidRPr="00E062BF">
        <w:t>.</w:t>
      </w:r>
      <w:r w:rsidR="00B87F2D">
        <w:t xml:space="preserve"> Current threats for types of organisations (e.g. charities, etc) can be found online.</w:t>
      </w:r>
      <w:r w:rsidRPr="00E062BF">
        <w:t>]</w:t>
      </w:r>
    </w:p>
    <w:p w14:paraId="52CC7BFD" w14:textId="77777777" w:rsidR="00610A26" w:rsidRPr="00E062BF" w:rsidRDefault="00610A26" w:rsidP="00E062BF"/>
    <w:p w14:paraId="283907A7" w14:textId="6FB0E265" w:rsidR="00E062BF" w:rsidRPr="00E062BF" w:rsidRDefault="00E062BF" w:rsidP="00084533">
      <w:pPr>
        <w:pStyle w:val="Heading3"/>
      </w:pPr>
      <w:bookmarkStart w:id="17" w:name="_Toc171354489"/>
      <w:r w:rsidRPr="00E062BF">
        <w:t>Market &amp; Industry Conditions</w:t>
      </w:r>
      <w:bookmarkEnd w:id="17"/>
    </w:p>
    <w:p w14:paraId="2EE74FC9" w14:textId="77777777" w:rsidR="00E062BF" w:rsidRDefault="00E062BF" w:rsidP="00E062BF">
      <w:r w:rsidRPr="00E062BF">
        <w:t>[Summarise trends in your industry affecting information security, such as emerging threats or new technologies.]</w:t>
      </w:r>
    </w:p>
    <w:p w14:paraId="45B6CC9A" w14:textId="77777777" w:rsidR="00610A26" w:rsidRPr="00E062BF" w:rsidRDefault="00610A26" w:rsidP="00E062BF"/>
    <w:p w14:paraId="7AEC9BBF" w14:textId="1F4E9702" w:rsidR="00E062BF" w:rsidRPr="00E062BF" w:rsidRDefault="00E062BF" w:rsidP="00447E64">
      <w:pPr>
        <w:pStyle w:val="Heading3"/>
      </w:pPr>
      <w:bookmarkStart w:id="18" w:name="_Toc171354490"/>
      <w:r w:rsidRPr="00E062BF">
        <w:t>External Stakeholders</w:t>
      </w:r>
      <w:bookmarkEnd w:id="18"/>
    </w:p>
    <w:p w14:paraId="2FC4E9FF" w14:textId="1B85A2DF" w:rsidR="00610A26" w:rsidRDefault="00447E64" w:rsidP="009A1225">
      <w:pPr>
        <w:rPr>
          <w:b/>
          <w:bCs/>
        </w:rPr>
      </w:pPr>
      <w:r>
        <w:t>The following outlines the key stakeholders outside of [Company Name] who</w:t>
      </w:r>
      <w:r w:rsidR="00200F0B">
        <w:t xml:space="preserve"> may </w:t>
      </w:r>
      <w:r w:rsidR="005E4C7E">
        <w:t xml:space="preserve">have an interest in the </w:t>
      </w:r>
      <w:r w:rsidR="00A168DB">
        <w:t>ISMS.</w:t>
      </w:r>
    </w:p>
    <w:tbl>
      <w:tblPr>
        <w:tblStyle w:val="GridTable4-Accent4"/>
        <w:tblW w:w="0" w:type="auto"/>
        <w:tblLook w:val="06A0" w:firstRow="1" w:lastRow="0" w:firstColumn="1" w:lastColumn="0" w:noHBand="1" w:noVBand="1"/>
      </w:tblPr>
      <w:tblGrid>
        <w:gridCol w:w="2689"/>
        <w:gridCol w:w="6327"/>
      </w:tblGrid>
      <w:tr w:rsidR="009A1225" w:rsidRPr="009A1225" w14:paraId="3184DFB2" w14:textId="77777777" w:rsidTr="009A1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0E3E5443" w14:textId="77777777" w:rsidR="009A1225" w:rsidRPr="009A1225" w:rsidRDefault="009A1225" w:rsidP="009A1225">
            <w:pPr>
              <w:jc w:val="center"/>
              <w:rPr>
                <w:rFonts w:eastAsia="Times New Roman" w:cs="Times New Roman"/>
                <w:sz w:val="24"/>
                <w:szCs w:val="24"/>
                <w:lang w:eastAsia="en-GB"/>
              </w:rPr>
            </w:pPr>
            <w:r w:rsidRPr="009A1225">
              <w:rPr>
                <w:rFonts w:eastAsia="Times New Roman" w:cs="Times New Roman"/>
                <w:sz w:val="24"/>
                <w:szCs w:val="24"/>
                <w:lang w:eastAsia="en-GB"/>
              </w:rPr>
              <w:t>External Stakeholder</w:t>
            </w:r>
          </w:p>
        </w:tc>
        <w:tc>
          <w:tcPr>
            <w:tcW w:w="6327" w:type="dxa"/>
            <w:hideMark/>
          </w:tcPr>
          <w:p w14:paraId="08334258" w14:textId="77777777" w:rsidR="009A1225" w:rsidRPr="009A1225" w:rsidRDefault="009A1225" w:rsidP="009A122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eastAsia="en-GB"/>
              </w:rPr>
            </w:pPr>
            <w:r w:rsidRPr="009A1225">
              <w:rPr>
                <w:rFonts w:eastAsia="Times New Roman" w:cs="Times New Roman"/>
                <w:sz w:val="24"/>
                <w:szCs w:val="24"/>
                <w:lang w:eastAsia="en-GB"/>
              </w:rPr>
              <w:t>Requirements</w:t>
            </w:r>
          </w:p>
        </w:tc>
      </w:tr>
      <w:tr w:rsidR="009A1225" w:rsidRPr="009A1225" w14:paraId="5AAE04E9" w14:textId="77777777" w:rsidTr="009A1225">
        <w:tc>
          <w:tcPr>
            <w:cnfStyle w:val="001000000000" w:firstRow="0" w:lastRow="0" w:firstColumn="1" w:lastColumn="0" w:oddVBand="0" w:evenVBand="0" w:oddHBand="0" w:evenHBand="0" w:firstRowFirstColumn="0" w:firstRowLastColumn="0" w:lastRowFirstColumn="0" w:lastRowLastColumn="0"/>
            <w:tcW w:w="2689" w:type="dxa"/>
            <w:hideMark/>
          </w:tcPr>
          <w:p w14:paraId="51866C35" w14:textId="77777777" w:rsidR="009A1225" w:rsidRPr="009A1225" w:rsidRDefault="009A1225" w:rsidP="009A1225">
            <w:pPr>
              <w:rPr>
                <w:rFonts w:eastAsia="Times New Roman" w:cs="Times New Roman"/>
                <w:b w:val="0"/>
                <w:bCs w:val="0"/>
                <w:sz w:val="24"/>
                <w:szCs w:val="24"/>
                <w:lang w:eastAsia="en-GB"/>
              </w:rPr>
            </w:pPr>
            <w:r w:rsidRPr="009A1225">
              <w:rPr>
                <w:rFonts w:eastAsia="Times New Roman" w:cs="Times New Roman"/>
                <w:b w:val="0"/>
                <w:bCs w:val="0"/>
                <w:sz w:val="24"/>
                <w:szCs w:val="24"/>
                <w:lang w:eastAsia="en-GB"/>
              </w:rPr>
              <w:t>Customers/Clients</w:t>
            </w:r>
          </w:p>
        </w:tc>
        <w:tc>
          <w:tcPr>
            <w:tcW w:w="6327" w:type="dxa"/>
            <w:hideMark/>
          </w:tcPr>
          <w:p w14:paraId="2CF1FE1A" w14:textId="77777777" w:rsidR="009A1225" w:rsidRPr="009A1225" w:rsidRDefault="009A1225" w:rsidP="009A1225">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GB"/>
              </w:rPr>
            </w:pPr>
            <w:r w:rsidRPr="009A1225">
              <w:rPr>
                <w:rFonts w:eastAsia="Times New Roman" w:cs="Times New Roman"/>
                <w:sz w:val="24"/>
                <w:szCs w:val="24"/>
                <w:lang w:eastAsia="en-GB"/>
              </w:rPr>
              <w:t>Assurance of data protection, service reliability, transparency in data handling.</w:t>
            </w:r>
          </w:p>
        </w:tc>
      </w:tr>
      <w:tr w:rsidR="009A1225" w:rsidRPr="009A1225" w14:paraId="4661CD03" w14:textId="77777777" w:rsidTr="009A1225">
        <w:tc>
          <w:tcPr>
            <w:cnfStyle w:val="001000000000" w:firstRow="0" w:lastRow="0" w:firstColumn="1" w:lastColumn="0" w:oddVBand="0" w:evenVBand="0" w:oddHBand="0" w:evenHBand="0" w:firstRowFirstColumn="0" w:firstRowLastColumn="0" w:lastRowFirstColumn="0" w:lastRowLastColumn="0"/>
            <w:tcW w:w="2689" w:type="dxa"/>
            <w:hideMark/>
          </w:tcPr>
          <w:p w14:paraId="60FF33D6" w14:textId="77777777" w:rsidR="009A1225" w:rsidRPr="009A1225" w:rsidRDefault="009A1225" w:rsidP="009A1225">
            <w:pPr>
              <w:rPr>
                <w:rFonts w:eastAsia="Times New Roman" w:cs="Times New Roman"/>
                <w:b w:val="0"/>
                <w:bCs w:val="0"/>
                <w:sz w:val="24"/>
                <w:szCs w:val="24"/>
                <w:lang w:eastAsia="en-GB"/>
              </w:rPr>
            </w:pPr>
            <w:r w:rsidRPr="009A1225">
              <w:rPr>
                <w:rFonts w:eastAsia="Times New Roman" w:cs="Times New Roman"/>
                <w:b w:val="0"/>
                <w:bCs w:val="0"/>
                <w:sz w:val="24"/>
                <w:szCs w:val="24"/>
                <w:lang w:eastAsia="en-GB"/>
              </w:rPr>
              <w:lastRenderedPageBreak/>
              <w:t>Suppliers and Vendors</w:t>
            </w:r>
          </w:p>
        </w:tc>
        <w:tc>
          <w:tcPr>
            <w:tcW w:w="6327" w:type="dxa"/>
            <w:hideMark/>
          </w:tcPr>
          <w:p w14:paraId="397486BD" w14:textId="77777777" w:rsidR="009A1225" w:rsidRPr="009A1225" w:rsidRDefault="009A1225" w:rsidP="009A1225">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GB"/>
              </w:rPr>
            </w:pPr>
            <w:r w:rsidRPr="009A1225">
              <w:rPr>
                <w:rFonts w:eastAsia="Times New Roman" w:cs="Times New Roman"/>
                <w:sz w:val="24"/>
                <w:szCs w:val="24"/>
                <w:lang w:eastAsia="en-GB"/>
              </w:rPr>
              <w:t>Security in the supply chain, protection of shared information, compliance with security policies.</w:t>
            </w:r>
          </w:p>
        </w:tc>
      </w:tr>
      <w:tr w:rsidR="009A1225" w:rsidRPr="009A1225" w14:paraId="6EA21B9A" w14:textId="77777777" w:rsidTr="009A1225">
        <w:tc>
          <w:tcPr>
            <w:cnfStyle w:val="001000000000" w:firstRow="0" w:lastRow="0" w:firstColumn="1" w:lastColumn="0" w:oddVBand="0" w:evenVBand="0" w:oddHBand="0" w:evenHBand="0" w:firstRowFirstColumn="0" w:firstRowLastColumn="0" w:lastRowFirstColumn="0" w:lastRowLastColumn="0"/>
            <w:tcW w:w="2689" w:type="dxa"/>
            <w:hideMark/>
          </w:tcPr>
          <w:p w14:paraId="3102C974" w14:textId="77777777" w:rsidR="009A1225" w:rsidRPr="009A1225" w:rsidRDefault="009A1225" w:rsidP="009A1225">
            <w:pPr>
              <w:rPr>
                <w:rFonts w:eastAsia="Times New Roman" w:cs="Times New Roman"/>
                <w:b w:val="0"/>
                <w:bCs w:val="0"/>
                <w:sz w:val="24"/>
                <w:szCs w:val="24"/>
                <w:lang w:eastAsia="en-GB"/>
              </w:rPr>
            </w:pPr>
            <w:r w:rsidRPr="009A1225">
              <w:rPr>
                <w:rFonts w:eastAsia="Times New Roman" w:cs="Times New Roman"/>
                <w:b w:val="0"/>
                <w:bCs w:val="0"/>
                <w:sz w:val="24"/>
                <w:szCs w:val="24"/>
                <w:lang w:eastAsia="en-GB"/>
              </w:rPr>
              <w:t>Regulatory Authorities</w:t>
            </w:r>
          </w:p>
        </w:tc>
        <w:tc>
          <w:tcPr>
            <w:tcW w:w="6327" w:type="dxa"/>
            <w:hideMark/>
          </w:tcPr>
          <w:p w14:paraId="52F7270E" w14:textId="77777777" w:rsidR="009A1225" w:rsidRPr="009A1225" w:rsidRDefault="009A1225" w:rsidP="009A1225">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GB"/>
              </w:rPr>
            </w:pPr>
            <w:r w:rsidRPr="009A1225">
              <w:rPr>
                <w:rFonts w:eastAsia="Times New Roman" w:cs="Times New Roman"/>
                <w:sz w:val="24"/>
                <w:szCs w:val="24"/>
                <w:lang w:eastAsia="en-GB"/>
              </w:rPr>
              <w:t>Compliance with security standards, incident reporting, adherence to data protection laws.</w:t>
            </w:r>
          </w:p>
        </w:tc>
      </w:tr>
      <w:tr w:rsidR="009A1225" w:rsidRPr="009A1225" w14:paraId="06D522D1" w14:textId="77777777" w:rsidTr="009A1225">
        <w:tc>
          <w:tcPr>
            <w:cnfStyle w:val="001000000000" w:firstRow="0" w:lastRow="0" w:firstColumn="1" w:lastColumn="0" w:oddVBand="0" w:evenVBand="0" w:oddHBand="0" w:evenHBand="0" w:firstRowFirstColumn="0" w:firstRowLastColumn="0" w:lastRowFirstColumn="0" w:lastRowLastColumn="0"/>
            <w:tcW w:w="2689" w:type="dxa"/>
            <w:hideMark/>
          </w:tcPr>
          <w:p w14:paraId="5C09C2C7" w14:textId="77777777" w:rsidR="009A1225" w:rsidRPr="009A1225" w:rsidRDefault="009A1225" w:rsidP="009A1225">
            <w:pPr>
              <w:rPr>
                <w:rFonts w:eastAsia="Times New Roman" w:cs="Times New Roman"/>
                <w:b w:val="0"/>
                <w:bCs w:val="0"/>
                <w:sz w:val="24"/>
                <w:szCs w:val="24"/>
                <w:lang w:eastAsia="en-GB"/>
              </w:rPr>
            </w:pPr>
            <w:r w:rsidRPr="009A1225">
              <w:rPr>
                <w:rFonts w:eastAsia="Times New Roman" w:cs="Times New Roman"/>
                <w:b w:val="0"/>
                <w:bCs w:val="0"/>
                <w:sz w:val="24"/>
                <w:szCs w:val="24"/>
                <w:lang w:eastAsia="en-GB"/>
              </w:rPr>
              <w:t>Partners and Investors</w:t>
            </w:r>
          </w:p>
        </w:tc>
        <w:tc>
          <w:tcPr>
            <w:tcW w:w="6327" w:type="dxa"/>
            <w:hideMark/>
          </w:tcPr>
          <w:p w14:paraId="7D82326B" w14:textId="77777777" w:rsidR="009A1225" w:rsidRPr="009A1225" w:rsidRDefault="009A1225" w:rsidP="009A1225">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GB"/>
              </w:rPr>
            </w:pPr>
            <w:r w:rsidRPr="009A1225">
              <w:rPr>
                <w:rFonts w:eastAsia="Times New Roman" w:cs="Times New Roman"/>
                <w:sz w:val="24"/>
                <w:szCs w:val="24"/>
                <w:lang w:eastAsia="en-GB"/>
              </w:rPr>
              <w:t>Confidence in risk management, security’s role in business stability, protection of shared intellectual property.</w:t>
            </w:r>
          </w:p>
        </w:tc>
      </w:tr>
      <w:tr w:rsidR="009A1225" w:rsidRPr="009A1225" w14:paraId="15C3EAC1" w14:textId="77777777" w:rsidTr="009A1225">
        <w:tc>
          <w:tcPr>
            <w:cnfStyle w:val="001000000000" w:firstRow="0" w:lastRow="0" w:firstColumn="1" w:lastColumn="0" w:oddVBand="0" w:evenVBand="0" w:oddHBand="0" w:evenHBand="0" w:firstRowFirstColumn="0" w:firstRowLastColumn="0" w:lastRowFirstColumn="0" w:lastRowLastColumn="0"/>
            <w:tcW w:w="2689" w:type="dxa"/>
            <w:hideMark/>
          </w:tcPr>
          <w:p w14:paraId="39A56DCA" w14:textId="77777777" w:rsidR="009A1225" w:rsidRPr="009A1225" w:rsidRDefault="009A1225" w:rsidP="009A1225">
            <w:pPr>
              <w:rPr>
                <w:rFonts w:eastAsia="Times New Roman" w:cs="Times New Roman"/>
                <w:b w:val="0"/>
                <w:bCs w:val="0"/>
                <w:sz w:val="24"/>
                <w:szCs w:val="24"/>
                <w:lang w:eastAsia="en-GB"/>
              </w:rPr>
            </w:pPr>
            <w:r w:rsidRPr="009A1225">
              <w:rPr>
                <w:rFonts w:eastAsia="Times New Roman" w:cs="Times New Roman"/>
                <w:b w:val="0"/>
                <w:bCs w:val="0"/>
                <w:sz w:val="24"/>
                <w:szCs w:val="24"/>
                <w:lang w:eastAsia="en-GB"/>
              </w:rPr>
              <w:t>Certification Bodies</w:t>
            </w:r>
          </w:p>
        </w:tc>
        <w:tc>
          <w:tcPr>
            <w:tcW w:w="6327" w:type="dxa"/>
            <w:hideMark/>
          </w:tcPr>
          <w:p w14:paraId="1A71AB43" w14:textId="77777777" w:rsidR="009A1225" w:rsidRPr="009A1225" w:rsidRDefault="009A1225" w:rsidP="009A1225">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GB"/>
              </w:rPr>
            </w:pPr>
            <w:r w:rsidRPr="009A1225">
              <w:rPr>
                <w:rFonts w:eastAsia="Times New Roman" w:cs="Times New Roman"/>
                <w:sz w:val="24"/>
                <w:szCs w:val="24"/>
                <w:lang w:eastAsia="en-GB"/>
              </w:rPr>
              <w:t>Compliance with certification standards, adequacy of security controls, regular audits for continuous improvement.</w:t>
            </w:r>
          </w:p>
        </w:tc>
      </w:tr>
    </w:tbl>
    <w:p w14:paraId="327C84A4" w14:textId="77777777" w:rsidR="009A1225" w:rsidRPr="00E062BF" w:rsidRDefault="009A1225" w:rsidP="009A1225"/>
    <w:p w14:paraId="616EE6D1" w14:textId="28B70BCB" w:rsidR="004C6681" w:rsidRDefault="004C6681" w:rsidP="00722E62">
      <w:pPr>
        <w:pStyle w:val="Heading1"/>
      </w:pPr>
      <w:bookmarkStart w:id="19" w:name="_Toc171354491"/>
      <w:r>
        <w:t>Scope of the I</w:t>
      </w:r>
      <w:r w:rsidR="00A564AF">
        <w:t>nformation Security Management System</w:t>
      </w:r>
      <w:bookmarkEnd w:id="19"/>
    </w:p>
    <w:p w14:paraId="66F1E05E" w14:textId="6E862426" w:rsidR="00BE443D" w:rsidRPr="00A564AF" w:rsidRDefault="00A564AF" w:rsidP="00A564AF">
      <w:r>
        <w:t xml:space="preserve">The following section outlines the boundaries and requirements </w:t>
      </w:r>
      <w:r w:rsidR="00733BA6">
        <w:t>that form the scope of the ISMS.</w:t>
      </w:r>
    </w:p>
    <w:p w14:paraId="78BB7C3A" w14:textId="1BF14DC3" w:rsidR="0050062D" w:rsidRPr="00E062BF" w:rsidRDefault="00280716" w:rsidP="0050062D">
      <w:pPr>
        <w:pStyle w:val="Heading3"/>
      </w:pPr>
      <w:bookmarkStart w:id="20" w:name="_Toc171354492"/>
      <w:r>
        <w:t>Business</w:t>
      </w:r>
      <w:r w:rsidR="0050062D" w:rsidRPr="00E062BF">
        <w:t xml:space="preserve"> </w:t>
      </w:r>
      <w:r w:rsidR="00170CBA">
        <w:t>Functions</w:t>
      </w:r>
      <w:r w:rsidR="0050062D">
        <w:t xml:space="preserve"> </w:t>
      </w:r>
      <w:r w:rsidR="0050062D" w:rsidRPr="00E062BF">
        <w:t>Within Scope</w:t>
      </w:r>
      <w:bookmarkEnd w:id="20"/>
    </w:p>
    <w:p w14:paraId="4B99A8D1" w14:textId="77777777" w:rsidR="0050062D" w:rsidRPr="00E062BF" w:rsidRDefault="0050062D" w:rsidP="0050062D">
      <w:r w:rsidRPr="00E062BF">
        <w:t>[List departments, business units, and functions included in the ISMS, with reasons and key information assets.]</w:t>
      </w:r>
    </w:p>
    <w:tbl>
      <w:tblPr>
        <w:tblStyle w:val="GridTable4-Accent4"/>
        <w:tblW w:w="5000" w:type="pct"/>
        <w:tblLayout w:type="fixed"/>
        <w:tblLook w:val="06A0" w:firstRow="1" w:lastRow="0" w:firstColumn="1" w:lastColumn="0" w:noHBand="1" w:noVBand="1"/>
      </w:tblPr>
      <w:tblGrid>
        <w:gridCol w:w="1980"/>
        <w:gridCol w:w="2835"/>
        <w:gridCol w:w="4201"/>
      </w:tblGrid>
      <w:tr w:rsidR="0050062D" w:rsidRPr="00414BEF" w14:paraId="04D1F385" w14:textId="77777777" w:rsidTr="008B78D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98" w:type="pct"/>
            <w:noWrap/>
            <w:hideMark/>
          </w:tcPr>
          <w:p w14:paraId="60EE3B8E" w14:textId="77777777" w:rsidR="0050062D" w:rsidRPr="00414BEF" w:rsidRDefault="0050062D" w:rsidP="008B78D4">
            <w:pPr>
              <w:rPr>
                <w:rFonts w:ascii="Aptos Narrow" w:eastAsia="Times New Roman" w:hAnsi="Aptos Narrow" w:cs="Times New Roman"/>
                <w:lang w:eastAsia="en-GB"/>
              </w:rPr>
            </w:pPr>
            <w:r>
              <w:rPr>
                <w:rFonts w:ascii="Aptos Narrow" w:eastAsia="Times New Roman" w:hAnsi="Aptos Narrow" w:cs="Times New Roman"/>
                <w:lang w:eastAsia="en-GB"/>
              </w:rPr>
              <w:t>Area</w:t>
            </w:r>
          </w:p>
        </w:tc>
        <w:tc>
          <w:tcPr>
            <w:tcW w:w="1572" w:type="pct"/>
          </w:tcPr>
          <w:p w14:paraId="2E6FAA6D" w14:textId="7525ED9B" w:rsidR="0050062D" w:rsidRDefault="00722E62" w:rsidP="008B78D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GB"/>
              </w:rPr>
            </w:pPr>
            <w:r>
              <w:rPr>
                <w:rFonts w:ascii="Aptos Narrow" w:eastAsia="Times New Roman" w:hAnsi="Aptos Narrow" w:cs="Times New Roman"/>
                <w:lang w:eastAsia="en-GB"/>
              </w:rPr>
              <w:t xml:space="preserve">Information </w:t>
            </w:r>
            <w:r w:rsidR="0050062D">
              <w:rPr>
                <w:rFonts w:ascii="Aptos Narrow" w:eastAsia="Times New Roman" w:hAnsi="Aptos Narrow" w:cs="Times New Roman"/>
                <w:lang w:eastAsia="en-GB"/>
              </w:rPr>
              <w:t>Assets</w:t>
            </w:r>
          </w:p>
        </w:tc>
        <w:tc>
          <w:tcPr>
            <w:tcW w:w="2330" w:type="pct"/>
            <w:noWrap/>
            <w:hideMark/>
          </w:tcPr>
          <w:p w14:paraId="0CE9EA66" w14:textId="77777777" w:rsidR="0050062D" w:rsidRPr="00414BEF" w:rsidRDefault="0050062D" w:rsidP="008B78D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GB"/>
              </w:rPr>
            </w:pPr>
            <w:r>
              <w:rPr>
                <w:rFonts w:ascii="Aptos Narrow" w:eastAsia="Times New Roman" w:hAnsi="Aptos Narrow" w:cs="Times New Roman"/>
                <w:lang w:eastAsia="en-GB"/>
              </w:rPr>
              <w:t>Reasons for inclusion</w:t>
            </w:r>
          </w:p>
        </w:tc>
      </w:tr>
      <w:tr w:rsidR="0050062D" w:rsidRPr="00414BEF" w14:paraId="00680DAB" w14:textId="77777777" w:rsidTr="008B78D4">
        <w:trPr>
          <w:trHeight w:val="288"/>
        </w:trPr>
        <w:tc>
          <w:tcPr>
            <w:cnfStyle w:val="001000000000" w:firstRow="0" w:lastRow="0" w:firstColumn="1" w:lastColumn="0" w:oddVBand="0" w:evenVBand="0" w:oddHBand="0" w:evenHBand="0" w:firstRowFirstColumn="0" w:firstRowLastColumn="0" w:lastRowFirstColumn="0" w:lastRowLastColumn="0"/>
            <w:tcW w:w="1098" w:type="pct"/>
            <w:noWrap/>
            <w:hideMark/>
          </w:tcPr>
          <w:p w14:paraId="0577EC18" w14:textId="77777777" w:rsidR="0050062D" w:rsidRPr="00A95FDE" w:rsidRDefault="0050062D" w:rsidP="008B78D4">
            <w:pPr>
              <w:spacing w:after="120"/>
              <w:rPr>
                <w:b w:val="0"/>
                <w:bCs w:val="0"/>
                <w:lang w:eastAsia="en-GB"/>
              </w:rPr>
            </w:pPr>
            <w:r w:rsidRPr="00A95FDE">
              <w:rPr>
                <w:b w:val="0"/>
                <w:bCs w:val="0"/>
                <w:lang w:eastAsia="en-GB"/>
              </w:rPr>
              <w:t>Finance</w:t>
            </w:r>
          </w:p>
        </w:tc>
        <w:tc>
          <w:tcPr>
            <w:tcW w:w="1572" w:type="pct"/>
          </w:tcPr>
          <w:p w14:paraId="64A8FFBA" w14:textId="77777777" w:rsidR="0050062D" w:rsidRDefault="0050062D" w:rsidP="008B78D4">
            <w:pPr>
              <w:pStyle w:val="ListParagraph"/>
              <w:numPr>
                <w:ilvl w:val="0"/>
                <w:numId w:val="26"/>
              </w:num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Financial information</w:t>
            </w:r>
          </w:p>
          <w:p w14:paraId="42676673" w14:textId="77777777" w:rsidR="0050062D" w:rsidRDefault="0050062D" w:rsidP="008B78D4">
            <w:pPr>
              <w:pStyle w:val="ListParagraph"/>
              <w:numPr>
                <w:ilvl w:val="0"/>
                <w:numId w:val="26"/>
              </w:num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Payroll information</w:t>
            </w:r>
          </w:p>
        </w:tc>
        <w:tc>
          <w:tcPr>
            <w:tcW w:w="2330" w:type="pct"/>
            <w:noWrap/>
            <w:hideMark/>
          </w:tcPr>
          <w:p w14:paraId="13D2287D" w14:textId="77777777" w:rsidR="0050062D" w:rsidRPr="00414BEF" w:rsidRDefault="0050062D" w:rsidP="008B78D4">
            <w:p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Protection of assets from a GDPR perspective and financial regulatory compliance.</w:t>
            </w:r>
          </w:p>
        </w:tc>
      </w:tr>
      <w:tr w:rsidR="0050062D" w:rsidRPr="00414BEF" w14:paraId="4091DA5E" w14:textId="77777777" w:rsidTr="008B78D4">
        <w:trPr>
          <w:trHeight w:val="288"/>
        </w:trPr>
        <w:tc>
          <w:tcPr>
            <w:cnfStyle w:val="001000000000" w:firstRow="0" w:lastRow="0" w:firstColumn="1" w:lastColumn="0" w:oddVBand="0" w:evenVBand="0" w:oddHBand="0" w:evenHBand="0" w:firstRowFirstColumn="0" w:firstRowLastColumn="0" w:lastRowFirstColumn="0" w:lastRowLastColumn="0"/>
            <w:tcW w:w="1098" w:type="pct"/>
            <w:noWrap/>
          </w:tcPr>
          <w:p w14:paraId="32E10CD3" w14:textId="77777777" w:rsidR="0050062D" w:rsidRPr="00A95FDE" w:rsidRDefault="0050062D" w:rsidP="008B78D4">
            <w:pPr>
              <w:spacing w:after="120"/>
              <w:rPr>
                <w:b w:val="0"/>
                <w:bCs w:val="0"/>
                <w:lang w:eastAsia="en-GB"/>
              </w:rPr>
            </w:pPr>
          </w:p>
        </w:tc>
        <w:tc>
          <w:tcPr>
            <w:tcW w:w="1572" w:type="pct"/>
          </w:tcPr>
          <w:p w14:paraId="7EB5BADD" w14:textId="77777777" w:rsidR="0050062D" w:rsidRDefault="0050062D" w:rsidP="008B78D4">
            <w:pPr>
              <w:pStyle w:val="ListParagraph"/>
              <w:numPr>
                <w:ilvl w:val="0"/>
                <w:numId w:val="26"/>
              </w:numPr>
              <w:spacing w:after="120"/>
              <w:cnfStyle w:val="000000000000" w:firstRow="0" w:lastRow="0" w:firstColumn="0" w:lastColumn="0" w:oddVBand="0" w:evenVBand="0" w:oddHBand="0" w:evenHBand="0" w:firstRowFirstColumn="0" w:firstRowLastColumn="0" w:lastRowFirstColumn="0" w:lastRowLastColumn="0"/>
              <w:rPr>
                <w:lang w:eastAsia="en-GB"/>
              </w:rPr>
            </w:pPr>
          </w:p>
        </w:tc>
        <w:tc>
          <w:tcPr>
            <w:tcW w:w="2330" w:type="pct"/>
            <w:noWrap/>
          </w:tcPr>
          <w:p w14:paraId="1CCEB210" w14:textId="77777777" w:rsidR="0050062D" w:rsidRDefault="0050062D" w:rsidP="008B78D4">
            <w:pPr>
              <w:spacing w:after="120"/>
              <w:cnfStyle w:val="000000000000" w:firstRow="0" w:lastRow="0" w:firstColumn="0" w:lastColumn="0" w:oddVBand="0" w:evenVBand="0" w:oddHBand="0" w:evenHBand="0" w:firstRowFirstColumn="0" w:firstRowLastColumn="0" w:lastRowFirstColumn="0" w:lastRowLastColumn="0"/>
              <w:rPr>
                <w:lang w:eastAsia="en-GB"/>
              </w:rPr>
            </w:pPr>
          </w:p>
        </w:tc>
      </w:tr>
      <w:tr w:rsidR="0050062D" w:rsidRPr="00414BEF" w14:paraId="74AAA1C2" w14:textId="77777777" w:rsidTr="008B78D4">
        <w:trPr>
          <w:trHeight w:val="288"/>
        </w:trPr>
        <w:tc>
          <w:tcPr>
            <w:cnfStyle w:val="001000000000" w:firstRow="0" w:lastRow="0" w:firstColumn="1" w:lastColumn="0" w:oddVBand="0" w:evenVBand="0" w:oddHBand="0" w:evenHBand="0" w:firstRowFirstColumn="0" w:firstRowLastColumn="0" w:lastRowFirstColumn="0" w:lastRowLastColumn="0"/>
            <w:tcW w:w="1098" w:type="pct"/>
            <w:noWrap/>
          </w:tcPr>
          <w:p w14:paraId="367317B9" w14:textId="77777777" w:rsidR="0050062D" w:rsidRPr="00A95FDE" w:rsidRDefault="0050062D" w:rsidP="008B78D4">
            <w:pPr>
              <w:spacing w:after="120"/>
              <w:rPr>
                <w:b w:val="0"/>
                <w:bCs w:val="0"/>
                <w:lang w:eastAsia="en-GB"/>
              </w:rPr>
            </w:pPr>
          </w:p>
        </w:tc>
        <w:tc>
          <w:tcPr>
            <w:tcW w:w="1572" w:type="pct"/>
          </w:tcPr>
          <w:p w14:paraId="7861EA4C" w14:textId="77777777" w:rsidR="0050062D" w:rsidRDefault="0050062D" w:rsidP="008B78D4">
            <w:pPr>
              <w:pStyle w:val="ListParagraph"/>
              <w:numPr>
                <w:ilvl w:val="0"/>
                <w:numId w:val="26"/>
              </w:numPr>
              <w:spacing w:after="120"/>
              <w:cnfStyle w:val="000000000000" w:firstRow="0" w:lastRow="0" w:firstColumn="0" w:lastColumn="0" w:oddVBand="0" w:evenVBand="0" w:oddHBand="0" w:evenHBand="0" w:firstRowFirstColumn="0" w:firstRowLastColumn="0" w:lastRowFirstColumn="0" w:lastRowLastColumn="0"/>
              <w:rPr>
                <w:lang w:eastAsia="en-GB"/>
              </w:rPr>
            </w:pPr>
          </w:p>
        </w:tc>
        <w:tc>
          <w:tcPr>
            <w:tcW w:w="2330" w:type="pct"/>
            <w:noWrap/>
          </w:tcPr>
          <w:p w14:paraId="5F665A7F" w14:textId="77777777" w:rsidR="0050062D" w:rsidRDefault="0050062D" w:rsidP="008B78D4">
            <w:pPr>
              <w:spacing w:after="120"/>
              <w:cnfStyle w:val="000000000000" w:firstRow="0" w:lastRow="0" w:firstColumn="0" w:lastColumn="0" w:oddVBand="0" w:evenVBand="0" w:oddHBand="0" w:evenHBand="0" w:firstRowFirstColumn="0" w:firstRowLastColumn="0" w:lastRowFirstColumn="0" w:lastRowLastColumn="0"/>
              <w:rPr>
                <w:lang w:eastAsia="en-GB"/>
              </w:rPr>
            </w:pPr>
          </w:p>
        </w:tc>
      </w:tr>
    </w:tbl>
    <w:p w14:paraId="510C97B2" w14:textId="77777777" w:rsidR="0050062D" w:rsidRPr="00E062BF" w:rsidRDefault="0050062D" w:rsidP="0050062D"/>
    <w:p w14:paraId="5FDE41DB" w14:textId="6FB91165" w:rsidR="00E062BF" w:rsidRPr="00E062BF" w:rsidRDefault="00E062BF" w:rsidP="00733BA6">
      <w:pPr>
        <w:pStyle w:val="Heading3"/>
      </w:pPr>
      <w:bookmarkStart w:id="21" w:name="_Toc171354493"/>
      <w:r w:rsidRPr="00E062BF">
        <w:t xml:space="preserve">Physical </w:t>
      </w:r>
      <w:r w:rsidR="00D62758">
        <w:t>Locations</w:t>
      </w:r>
      <w:r w:rsidR="0050062D">
        <w:t xml:space="preserve"> </w:t>
      </w:r>
      <w:r w:rsidR="00984168">
        <w:t>Within</w:t>
      </w:r>
      <w:r w:rsidR="0050062D">
        <w:t xml:space="preserve"> Scope</w:t>
      </w:r>
      <w:bookmarkEnd w:id="21"/>
    </w:p>
    <w:p w14:paraId="1F1A05A1" w14:textId="474B49DA" w:rsidR="00E062BF" w:rsidRPr="00E062BF" w:rsidRDefault="006A7062" w:rsidP="00E062BF">
      <w:r>
        <w:t>[Outline the sites within the scope</w:t>
      </w:r>
      <w:r w:rsidR="001D3E13">
        <w:t>, such as offices, warehouses, etc]</w:t>
      </w:r>
    </w:p>
    <w:tbl>
      <w:tblPr>
        <w:tblStyle w:val="GridTable4-Accent4"/>
        <w:tblW w:w="5000" w:type="pct"/>
        <w:tblLayout w:type="fixed"/>
        <w:tblLook w:val="06A0" w:firstRow="1" w:lastRow="0" w:firstColumn="1" w:lastColumn="0" w:noHBand="1" w:noVBand="1"/>
      </w:tblPr>
      <w:tblGrid>
        <w:gridCol w:w="1980"/>
        <w:gridCol w:w="7036"/>
      </w:tblGrid>
      <w:tr w:rsidR="00085CEF" w:rsidRPr="00414BEF" w14:paraId="238D491D" w14:textId="77777777" w:rsidTr="006A706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98" w:type="pct"/>
            <w:noWrap/>
            <w:hideMark/>
          </w:tcPr>
          <w:p w14:paraId="0D522D8B" w14:textId="294EBC3A" w:rsidR="00085CEF" w:rsidRPr="00414BEF" w:rsidRDefault="00085CEF">
            <w:pPr>
              <w:rPr>
                <w:rFonts w:ascii="Aptos Narrow" w:eastAsia="Times New Roman" w:hAnsi="Aptos Narrow" w:cs="Times New Roman"/>
                <w:lang w:eastAsia="en-GB"/>
              </w:rPr>
            </w:pPr>
            <w:r>
              <w:rPr>
                <w:rFonts w:ascii="Aptos Narrow" w:eastAsia="Times New Roman" w:hAnsi="Aptos Narrow" w:cs="Times New Roman"/>
                <w:lang w:eastAsia="en-GB"/>
              </w:rPr>
              <w:t>Location</w:t>
            </w:r>
          </w:p>
        </w:tc>
        <w:tc>
          <w:tcPr>
            <w:tcW w:w="3902" w:type="pct"/>
            <w:noWrap/>
            <w:hideMark/>
          </w:tcPr>
          <w:p w14:paraId="24A9DCED" w14:textId="5FEF2D72" w:rsidR="00085CEF" w:rsidRPr="00414BEF" w:rsidRDefault="00085CEF">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GB"/>
              </w:rPr>
            </w:pPr>
            <w:r>
              <w:rPr>
                <w:rFonts w:ascii="Aptos Narrow" w:eastAsia="Times New Roman" w:hAnsi="Aptos Narrow" w:cs="Times New Roman"/>
                <w:lang w:eastAsia="en-GB"/>
              </w:rPr>
              <w:t>Comments</w:t>
            </w:r>
          </w:p>
        </w:tc>
      </w:tr>
      <w:tr w:rsidR="00085CEF" w:rsidRPr="00414BEF" w14:paraId="763BBB34" w14:textId="77777777" w:rsidTr="006A7062">
        <w:trPr>
          <w:trHeight w:val="288"/>
        </w:trPr>
        <w:tc>
          <w:tcPr>
            <w:cnfStyle w:val="001000000000" w:firstRow="0" w:lastRow="0" w:firstColumn="1" w:lastColumn="0" w:oddVBand="0" w:evenVBand="0" w:oddHBand="0" w:evenHBand="0" w:firstRowFirstColumn="0" w:firstRowLastColumn="0" w:lastRowFirstColumn="0" w:lastRowLastColumn="0"/>
            <w:tcW w:w="1098" w:type="pct"/>
            <w:noWrap/>
            <w:hideMark/>
          </w:tcPr>
          <w:p w14:paraId="7E3AAF47" w14:textId="0009453C" w:rsidR="00085CEF" w:rsidRPr="00A95FDE" w:rsidRDefault="008E5466">
            <w:pPr>
              <w:spacing w:after="120"/>
              <w:rPr>
                <w:b w:val="0"/>
                <w:bCs w:val="0"/>
                <w:lang w:eastAsia="en-GB"/>
              </w:rPr>
            </w:pPr>
            <w:r w:rsidRPr="00A95FDE">
              <w:rPr>
                <w:b w:val="0"/>
                <w:bCs w:val="0"/>
                <w:lang w:eastAsia="en-GB"/>
              </w:rPr>
              <w:t>London HQ</w:t>
            </w:r>
          </w:p>
        </w:tc>
        <w:tc>
          <w:tcPr>
            <w:tcW w:w="3902" w:type="pct"/>
            <w:noWrap/>
            <w:hideMark/>
          </w:tcPr>
          <w:p w14:paraId="2C633D84" w14:textId="6FC2D52D" w:rsidR="00085CEF" w:rsidRPr="00414BEF" w:rsidRDefault="008E5466">
            <w:p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Physical </w:t>
            </w:r>
            <w:r w:rsidR="006A7062">
              <w:rPr>
                <w:lang w:eastAsia="en-GB"/>
              </w:rPr>
              <w:t xml:space="preserve">working </w:t>
            </w:r>
            <w:r>
              <w:rPr>
                <w:lang w:eastAsia="en-GB"/>
              </w:rPr>
              <w:t xml:space="preserve">premises for </w:t>
            </w:r>
            <w:r w:rsidR="00E57A77">
              <w:rPr>
                <w:lang w:eastAsia="en-GB"/>
              </w:rPr>
              <w:t xml:space="preserve">UK based staff. No </w:t>
            </w:r>
            <w:r w:rsidR="00842792">
              <w:rPr>
                <w:lang w:eastAsia="en-GB"/>
              </w:rPr>
              <w:t>onsite storage of documents or assets.</w:t>
            </w:r>
          </w:p>
        </w:tc>
      </w:tr>
      <w:tr w:rsidR="00AC487D" w:rsidRPr="00414BEF" w14:paraId="619D2712" w14:textId="77777777" w:rsidTr="006A7062">
        <w:trPr>
          <w:trHeight w:val="288"/>
        </w:trPr>
        <w:tc>
          <w:tcPr>
            <w:cnfStyle w:val="001000000000" w:firstRow="0" w:lastRow="0" w:firstColumn="1" w:lastColumn="0" w:oddVBand="0" w:evenVBand="0" w:oddHBand="0" w:evenHBand="0" w:firstRowFirstColumn="0" w:firstRowLastColumn="0" w:lastRowFirstColumn="0" w:lastRowLastColumn="0"/>
            <w:tcW w:w="1098" w:type="pct"/>
            <w:noWrap/>
          </w:tcPr>
          <w:p w14:paraId="4234076C" w14:textId="77777777" w:rsidR="00AC487D" w:rsidRPr="00A95FDE" w:rsidRDefault="00AC487D">
            <w:pPr>
              <w:spacing w:after="120"/>
              <w:rPr>
                <w:b w:val="0"/>
                <w:bCs w:val="0"/>
                <w:lang w:eastAsia="en-GB"/>
              </w:rPr>
            </w:pPr>
          </w:p>
        </w:tc>
        <w:tc>
          <w:tcPr>
            <w:tcW w:w="3902" w:type="pct"/>
            <w:noWrap/>
          </w:tcPr>
          <w:p w14:paraId="610D986B" w14:textId="77777777" w:rsidR="00AC487D" w:rsidRDefault="00AC487D">
            <w:pPr>
              <w:spacing w:after="120"/>
              <w:cnfStyle w:val="000000000000" w:firstRow="0" w:lastRow="0" w:firstColumn="0" w:lastColumn="0" w:oddVBand="0" w:evenVBand="0" w:oddHBand="0" w:evenHBand="0" w:firstRowFirstColumn="0" w:firstRowLastColumn="0" w:lastRowFirstColumn="0" w:lastRowLastColumn="0"/>
              <w:rPr>
                <w:lang w:eastAsia="en-GB"/>
              </w:rPr>
            </w:pPr>
          </w:p>
        </w:tc>
      </w:tr>
      <w:tr w:rsidR="00AC487D" w:rsidRPr="00414BEF" w14:paraId="23087710" w14:textId="77777777" w:rsidTr="006A7062">
        <w:trPr>
          <w:trHeight w:val="288"/>
        </w:trPr>
        <w:tc>
          <w:tcPr>
            <w:cnfStyle w:val="001000000000" w:firstRow="0" w:lastRow="0" w:firstColumn="1" w:lastColumn="0" w:oddVBand="0" w:evenVBand="0" w:oddHBand="0" w:evenHBand="0" w:firstRowFirstColumn="0" w:firstRowLastColumn="0" w:lastRowFirstColumn="0" w:lastRowLastColumn="0"/>
            <w:tcW w:w="1098" w:type="pct"/>
            <w:noWrap/>
          </w:tcPr>
          <w:p w14:paraId="274EA29D" w14:textId="77777777" w:rsidR="00AC487D" w:rsidRPr="00A95FDE" w:rsidRDefault="00AC487D">
            <w:pPr>
              <w:spacing w:after="120"/>
              <w:rPr>
                <w:b w:val="0"/>
                <w:bCs w:val="0"/>
                <w:lang w:eastAsia="en-GB"/>
              </w:rPr>
            </w:pPr>
          </w:p>
        </w:tc>
        <w:tc>
          <w:tcPr>
            <w:tcW w:w="3902" w:type="pct"/>
            <w:noWrap/>
          </w:tcPr>
          <w:p w14:paraId="0EC1272C" w14:textId="77777777" w:rsidR="00AC487D" w:rsidRDefault="00AC487D">
            <w:pPr>
              <w:spacing w:after="120"/>
              <w:cnfStyle w:val="000000000000" w:firstRow="0" w:lastRow="0" w:firstColumn="0" w:lastColumn="0" w:oddVBand="0" w:evenVBand="0" w:oddHBand="0" w:evenHBand="0" w:firstRowFirstColumn="0" w:firstRowLastColumn="0" w:lastRowFirstColumn="0" w:lastRowLastColumn="0"/>
              <w:rPr>
                <w:lang w:eastAsia="en-GB"/>
              </w:rPr>
            </w:pPr>
          </w:p>
        </w:tc>
      </w:tr>
    </w:tbl>
    <w:p w14:paraId="6C7059C2" w14:textId="77777777" w:rsidR="00D03105" w:rsidRPr="00E062BF" w:rsidRDefault="00D03105" w:rsidP="00E062BF"/>
    <w:p w14:paraId="4456C46F" w14:textId="66CD32DA" w:rsidR="00E062BF" w:rsidRPr="00E062BF" w:rsidRDefault="00984168" w:rsidP="00170CBA">
      <w:pPr>
        <w:pStyle w:val="Heading3"/>
      </w:pPr>
      <w:bookmarkStart w:id="22" w:name="_Toc171354494"/>
      <w:r>
        <w:t>Technology Services Within Scope</w:t>
      </w:r>
      <w:bookmarkEnd w:id="22"/>
    </w:p>
    <w:p w14:paraId="4FBAB316" w14:textId="77777777" w:rsidR="00E062BF" w:rsidRPr="00E062BF" w:rsidRDefault="00E062BF" w:rsidP="00E062BF">
      <w:r w:rsidRPr="00E062BF">
        <w:t>[Summarise IT assets within the ISMS scope, including systems, networks, and the information they cover.]</w:t>
      </w:r>
    </w:p>
    <w:tbl>
      <w:tblPr>
        <w:tblStyle w:val="GridTable4-Accent4"/>
        <w:tblW w:w="5000" w:type="pct"/>
        <w:tblLayout w:type="fixed"/>
        <w:tblLook w:val="06A0" w:firstRow="1" w:lastRow="0" w:firstColumn="1" w:lastColumn="0" w:noHBand="1" w:noVBand="1"/>
      </w:tblPr>
      <w:tblGrid>
        <w:gridCol w:w="1980"/>
        <w:gridCol w:w="7036"/>
      </w:tblGrid>
      <w:tr w:rsidR="001113B9" w:rsidRPr="00414BEF" w14:paraId="35781961" w14:textId="77777777" w:rsidTr="00CC767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98" w:type="pct"/>
            <w:noWrap/>
            <w:hideMark/>
          </w:tcPr>
          <w:p w14:paraId="1CA7D772" w14:textId="0D366A99" w:rsidR="001113B9" w:rsidRPr="00414BEF" w:rsidRDefault="001113B9">
            <w:pPr>
              <w:rPr>
                <w:rFonts w:ascii="Aptos Narrow" w:eastAsia="Times New Roman" w:hAnsi="Aptos Narrow" w:cs="Times New Roman"/>
                <w:lang w:eastAsia="en-GB"/>
              </w:rPr>
            </w:pPr>
            <w:r>
              <w:rPr>
                <w:rFonts w:ascii="Aptos Narrow" w:eastAsia="Times New Roman" w:hAnsi="Aptos Narrow" w:cs="Times New Roman"/>
                <w:lang w:eastAsia="en-GB"/>
              </w:rPr>
              <w:t>Asset</w:t>
            </w:r>
          </w:p>
        </w:tc>
        <w:tc>
          <w:tcPr>
            <w:tcW w:w="3902" w:type="pct"/>
            <w:noWrap/>
            <w:hideMark/>
          </w:tcPr>
          <w:p w14:paraId="6E00F306" w14:textId="7AB182B1" w:rsidR="001113B9" w:rsidRPr="00414BEF" w:rsidRDefault="000B24B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GB"/>
              </w:rPr>
            </w:pPr>
            <w:r>
              <w:rPr>
                <w:rFonts w:ascii="Aptos Narrow" w:eastAsia="Times New Roman" w:hAnsi="Aptos Narrow" w:cs="Times New Roman"/>
                <w:lang w:eastAsia="en-GB"/>
              </w:rPr>
              <w:t>Comments</w:t>
            </w:r>
          </w:p>
        </w:tc>
      </w:tr>
      <w:tr w:rsidR="001113B9" w:rsidRPr="00414BEF" w14:paraId="54290860" w14:textId="77777777" w:rsidTr="00CC7679">
        <w:trPr>
          <w:trHeight w:val="288"/>
        </w:trPr>
        <w:tc>
          <w:tcPr>
            <w:cnfStyle w:val="001000000000" w:firstRow="0" w:lastRow="0" w:firstColumn="1" w:lastColumn="0" w:oddVBand="0" w:evenVBand="0" w:oddHBand="0" w:evenHBand="0" w:firstRowFirstColumn="0" w:firstRowLastColumn="0" w:lastRowFirstColumn="0" w:lastRowLastColumn="0"/>
            <w:tcW w:w="1098" w:type="pct"/>
            <w:noWrap/>
            <w:hideMark/>
          </w:tcPr>
          <w:p w14:paraId="5B725CCD" w14:textId="235BE92D" w:rsidR="001113B9" w:rsidRPr="00A95FDE" w:rsidRDefault="00CC7679">
            <w:pPr>
              <w:spacing w:after="120"/>
              <w:rPr>
                <w:b w:val="0"/>
                <w:bCs w:val="0"/>
                <w:lang w:eastAsia="en-GB"/>
              </w:rPr>
            </w:pPr>
            <w:r w:rsidRPr="00A95FDE">
              <w:rPr>
                <w:b w:val="0"/>
                <w:bCs w:val="0"/>
                <w:lang w:eastAsia="en-GB"/>
              </w:rPr>
              <w:t>Office 365</w:t>
            </w:r>
          </w:p>
        </w:tc>
        <w:tc>
          <w:tcPr>
            <w:tcW w:w="3902" w:type="pct"/>
            <w:noWrap/>
            <w:hideMark/>
          </w:tcPr>
          <w:p w14:paraId="4D5F1803" w14:textId="45985C2C" w:rsidR="001113B9" w:rsidRPr="00414BEF" w:rsidRDefault="00CC7679">
            <w:p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Used for storage of </w:t>
            </w:r>
            <w:proofErr w:type="spellStart"/>
            <w:r>
              <w:rPr>
                <w:lang w:eastAsia="en-GB"/>
              </w:rPr>
              <w:t>backoffice</w:t>
            </w:r>
            <w:proofErr w:type="spellEnd"/>
            <w:r>
              <w:rPr>
                <w:lang w:eastAsia="en-GB"/>
              </w:rPr>
              <w:t xml:space="preserve"> data, documents, </w:t>
            </w:r>
            <w:proofErr w:type="spellStart"/>
            <w:r>
              <w:rPr>
                <w:lang w:eastAsia="en-GB"/>
              </w:rPr>
              <w:t>sharepoint</w:t>
            </w:r>
            <w:proofErr w:type="spellEnd"/>
            <w:r>
              <w:rPr>
                <w:lang w:eastAsia="en-GB"/>
              </w:rPr>
              <w:t xml:space="preserve"> </w:t>
            </w:r>
            <w:r w:rsidR="00526D4D">
              <w:rPr>
                <w:lang w:eastAsia="en-GB"/>
              </w:rPr>
              <w:t xml:space="preserve">sites, etc. Notably manages </w:t>
            </w:r>
            <w:r w:rsidR="008E5466">
              <w:rPr>
                <w:lang w:eastAsia="en-GB"/>
              </w:rPr>
              <w:t>employee performance reviews.</w:t>
            </w:r>
          </w:p>
        </w:tc>
      </w:tr>
      <w:tr w:rsidR="00AC487D" w:rsidRPr="00414BEF" w14:paraId="620F28F5" w14:textId="77777777" w:rsidTr="00CC7679">
        <w:trPr>
          <w:trHeight w:val="288"/>
        </w:trPr>
        <w:tc>
          <w:tcPr>
            <w:cnfStyle w:val="001000000000" w:firstRow="0" w:lastRow="0" w:firstColumn="1" w:lastColumn="0" w:oddVBand="0" w:evenVBand="0" w:oddHBand="0" w:evenHBand="0" w:firstRowFirstColumn="0" w:firstRowLastColumn="0" w:lastRowFirstColumn="0" w:lastRowLastColumn="0"/>
            <w:tcW w:w="1098" w:type="pct"/>
            <w:noWrap/>
          </w:tcPr>
          <w:p w14:paraId="360D8A07" w14:textId="24AA8FC8" w:rsidR="00AC487D" w:rsidRPr="00A95FDE" w:rsidRDefault="00653179">
            <w:pPr>
              <w:spacing w:after="120"/>
              <w:rPr>
                <w:b w:val="0"/>
                <w:bCs w:val="0"/>
                <w:lang w:eastAsia="en-GB"/>
              </w:rPr>
            </w:pPr>
            <w:r w:rsidRPr="00A95FDE">
              <w:rPr>
                <w:b w:val="0"/>
                <w:bCs w:val="0"/>
                <w:lang w:eastAsia="en-GB"/>
              </w:rPr>
              <w:t>Laptops</w:t>
            </w:r>
          </w:p>
        </w:tc>
        <w:tc>
          <w:tcPr>
            <w:tcW w:w="3902" w:type="pct"/>
            <w:noWrap/>
          </w:tcPr>
          <w:p w14:paraId="4074F606" w14:textId="059B553C" w:rsidR="00AC487D" w:rsidRDefault="00653179">
            <w:p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All staff issued laptops</w:t>
            </w:r>
          </w:p>
        </w:tc>
      </w:tr>
      <w:tr w:rsidR="00AC487D" w:rsidRPr="00414BEF" w14:paraId="2464FE04" w14:textId="77777777" w:rsidTr="00CC7679">
        <w:trPr>
          <w:trHeight w:val="288"/>
        </w:trPr>
        <w:tc>
          <w:tcPr>
            <w:cnfStyle w:val="001000000000" w:firstRow="0" w:lastRow="0" w:firstColumn="1" w:lastColumn="0" w:oddVBand="0" w:evenVBand="0" w:oddHBand="0" w:evenHBand="0" w:firstRowFirstColumn="0" w:firstRowLastColumn="0" w:lastRowFirstColumn="0" w:lastRowLastColumn="0"/>
            <w:tcW w:w="1098" w:type="pct"/>
            <w:noWrap/>
          </w:tcPr>
          <w:p w14:paraId="6B917760" w14:textId="77777777" w:rsidR="00AC487D" w:rsidRPr="00A95FDE" w:rsidRDefault="00AC487D">
            <w:pPr>
              <w:spacing w:after="120"/>
              <w:rPr>
                <w:b w:val="0"/>
                <w:bCs w:val="0"/>
                <w:lang w:eastAsia="en-GB"/>
              </w:rPr>
            </w:pPr>
          </w:p>
        </w:tc>
        <w:tc>
          <w:tcPr>
            <w:tcW w:w="3902" w:type="pct"/>
            <w:noWrap/>
          </w:tcPr>
          <w:p w14:paraId="469D8786" w14:textId="77777777" w:rsidR="00AC487D" w:rsidRDefault="00AC487D">
            <w:pPr>
              <w:spacing w:after="120"/>
              <w:cnfStyle w:val="000000000000" w:firstRow="0" w:lastRow="0" w:firstColumn="0" w:lastColumn="0" w:oddVBand="0" w:evenVBand="0" w:oddHBand="0" w:evenHBand="0" w:firstRowFirstColumn="0" w:firstRowLastColumn="0" w:lastRowFirstColumn="0" w:lastRowLastColumn="0"/>
              <w:rPr>
                <w:lang w:eastAsia="en-GB"/>
              </w:rPr>
            </w:pPr>
          </w:p>
        </w:tc>
      </w:tr>
    </w:tbl>
    <w:p w14:paraId="0CBE857D" w14:textId="77777777" w:rsidR="001113B9" w:rsidRPr="00E062BF" w:rsidRDefault="001113B9" w:rsidP="00E062BF"/>
    <w:p w14:paraId="615FD660" w14:textId="303E43A0" w:rsidR="00E062BF" w:rsidRPr="00E062BF" w:rsidRDefault="00170CBA" w:rsidP="00170CBA">
      <w:pPr>
        <w:pStyle w:val="Heading3"/>
      </w:pPr>
      <w:bookmarkStart w:id="23" w:name="_Toc171354495"/>
      <w:r>
        <w:t>Outsourced Services Within Scope</w:t>
      </w:r>
      <w:bookmarkEnd w:id="23"/>
    </w:p>
    <w:p w14:paraId="34B0153D" w14:textId="51B1CCF6" w:rsidR="00E062BF" w:rsidRPr="00E062BF" w:rsidRDefault="00E062BF" w:rsidP="00E062BF">
      <w:r w:rsidRPr="00E062BF">
        <w:t xml:space="preserve">[List </w:t>
      </w:r>
      <w:r w:rsidR="006C7F99">
        <w:t>any externally provided services that would be in scope</w:t>
      </w:r>
      <w:r w:rsidRPr="00E062BF">
        <w:t>]</w:t>
      </w:r>
    </w:p>
    <w:tbl>
      <w:tblPr>
        <w:tblStyle w:val="GridTable4-Accent4"/>
        <w:tblW w:w="5000" w:type="pct"/>
        <w:tblLayout w:type="fixed"/>
        <w:tblLook w:val="06A0" w:firstRow="1" w:lastRow="0" w:firstColumn="1" w:lastColumn="0" w:noHBand="1" w:noVBand="1"/>
      </w:tblPr>
      <w:tblGrid>
        <w:gridCol w:w="1980"/>
        <w:gridCol w:w="2835"/>
        <w:gridCol w:w="4201"/>
      </w:tblGrid>
      <w:tr w:rsidR="00AA242A" w:rsidRPr="00414BEF" w14:paraId="667CDFBA" w14:textId="7777777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98" w:type="pct"/>
            <w:noWrap/>
            <w:hideMark/>
          </w:tcPr>
          <w:p w14:paraId="75F22272" w14:textId="77777777" w:rsidR="00AA242A" w:rsidRPr="00414BEF" w:rsidRDefault="00AA242A">
            <w:pPr>
              <w:rPr>
                <w:rFonts w:ascii="Aptos Narrow" w:eastAsia="Times New Roman" w:hAnsi="Aptos Narrow" w:cs="Times New Roman"/>
                <w:lang w:eastAsia="en-GB"/>
              </w:rPr>
            </w:pPr>
            <w:r>
              <w:rPr>
                <w:rFonts w:ascii="Aptos Narrow" w:eastAsia="Times New Roman" w:hAnsi="Aptos Narrow" w:cs="Times New Roman"/>
                <w:lang w:eastAsia="en-GB"/>
              </w:rPr>
              <w:t>Area</w:t>
            </w:r>
          </w:p>
        </w:tc>
        <w:tc>
          <w:tcPr>
            <w:tcW w:w="1572" w:type="pct"/>
          </w:tcPr>
          <w:p w14:paraId="65206354" w14:textId="77777777" w:rsidR="00AA242A" w:rsidRDefault="00AA242A">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GB"/>
              </w:rPr>
            </w:pPr>
            <w:r>
              <w:rPr>
                <w:rFonts w:ascii="Aptos Narrow" w:eastAsia="Times New Roman" w:hAnsi="Aptos Narrow" w:cs="Times New Roman"/>
                <w:lang w:eastAsia="en-GB"/>
              </w:rPr>
              <w:t>Assets</w:t>
            </w:r>
          </w:p>
        </w:tc>
        <w:tc>
          <w:tcPr>
            <w:tcW w:w="2330" w:type="pct"/>
            <w:noWrap/>
            <w:hideMark/>
          </w:tcPr>
          <w:p w14:paraId="268F675B" w14:textId="5E71BB95" w:rsidR="00AA242A" w:rsidRPr="00414BEF" w:rsidRDefault="00170CBA">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GB"/>
              </w:rPr>
            </w:pPr>
            <w:r>
              <w:rPr>
                <w:rFonts w:ascii="Aptos Narrow" w:eastAsia="Times New Roman" w:hAnsi="Aptos Narrow" w:cs="Times New Roman"/>
                <w:lang w:eastAsia="en-GB"/>
              </w:rPr>
              <w:t>Description</w:t>
            </w:r>
          </w:p>
        </w:tc>
      </w:tr>
      <w:tr w:rsidR="00AA242A" w:rsidRPr="00414BEF" w14:paraId="2A151049" w14:textId="77777777">
        <w:trPr>
          <w:trHeight w:val="288"/>
        </w:trPr>
        <w:tc>
          <w:tcPr>
            <w:cnfStyle w:val="001000000000" w:firstRow="0" w:lastRow="0" w:firstColumn="1" w:lastColumn="0" w:oddVBand="0" w:evenVBand="0" w:oddHBand="0" w:evenHBand="0" w:firstRowFirstColumn="0" w:firstRowLastColumn="0" w:lastRowFirstColumn="0" w:lastRowLastColumn="0"/>
            <w:tcW w:w="1098" w:type="pct"/>
            <w:noWrap/>
            <w:hideMark/>
          </w:tcPr>
          <w:p w14:paraId="5F9FE252" w14:textId="0546C7D7" w:rsidR="00AA242A" w:rsidRPr="00A95FDE" w:rsidRDefault="00170CBA">
            <w:pPr>
              <w:spacing w:after="120"/>
              <w:rPr>
                <w:b w:val="0"/>
                <w:bCs w:val="0"/>
                <w:lang w:eastAsia="en-GB"/>
              </w:rPr>
            </w:pPr>
            <w:r w:rsidRPr="00A95FDE">
              <w:rPr>
                <w:b w:val="0"/>
                <w:bCs w:val="0"/>
                <w:lang w:eastAsia="en-GB"/>
              </w:rPr>
              <w:t xml:space="preserve">Outsourced </w:t>
            </w:r>
            <w:r w:rsidR="00643D2C" w:rsidRPr="00A95FDE">
              <w:rPr>
                <w:b w:val="0"/>
                <w:bCs w:val="0"/>
                <w:lang w:eastAsia="en-GB"/>
              </w:rPr>
              <w:t>HR</w:t>
            </w:r>
            <w:r w:rsidRPr="00A95FDE">
              <w:rPr>
                <w:b w:val="0"/>
                <w:bCs w:val="0"/>
                <w:lang w:eastAsia="en-GB"/>
              </w:rPr>
              <w:t xml:space="preserve"> Function </w:t>
            </w:r>
            <w:r w:rsidR="00A22195" w:rsidRPr="00A95FDE">
              <w:rPr>
                <w:b w:val="0"/>
                <w:bCs w:val="0"/>
                <w:lang w:eastAsia="en-GB"/>
              </w:rPr>
              <w:t xml:space="preserve">Managed by </w:t>
            </w:r>
            <w:r w:rsidRPr="00A95FDE">
              <w:rPr>
                <w:b w:val="0"/>
                <w:bCs w:val="0"/>
                <w:lang w:eastAsia="en-GB"/>
              </w:rPr>
              <w:t>HR Today</w:t>
            </w:r>
          </w:p>
        </w:tc>
        <w:tc>
          <w:tcPr>
            <w:tcW w:w="1572" w:type="pct"/>
          </w:tcPr>
          <w:p w14:paraId="6EDD4CFD" w14:textId="0CE5F055" w:rsidR="00AA242A" w:rsidRDefault="00643D2C">
            <w:pPr>
              <w:pStyle w:val="ListParagraph"/>
              <w:numPr>
                <w:ilvl w:val="0"/>
                <w:numId w:val="26"/>
              </w:num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Employee </w:t>
            </w:r>
            <w:r w:rsidR="00A22195">
              <w:rPr>
                <w:lang w:eastAsia="en-GB"/>
              </w:rPr>
              <w:t>data</w:t>
            </w:r>
          </w:p>
        </w:tc>
        <w:tc>
          <w:tcPr>
            <w:tcW w:w="2330" w:type="pct"/>
            <w:noWrap/>
            <w:hideMark/>
          </w:tcPr>
          <w:p w14:paraId="3ADF7840" w14:textId="77777777" w:rsidR="00AA242A" w:rsidRPr="00414BEF" w:rsidRDefault="00AA242A">
            <w:p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Protection of assets from a GDPR perspective and financial regulatory compliance.</w:t>
            </w:r>
          </w:p>
        </w:tc>
      </w:tr>
      <w:tr w:rsidR="00AC487D" w:rsidRPr="00414BEF" w14:paraId="37B99082" w14:textId="77777777">
        <w:trPr>
          <w:trHeight w:val="288"/>
        </w:trPr>
        <w:tc>
          <w:tcPr>
            <w:cnfStyle w:val="001000000000" w:firstRow="0" w:lastRow="0" w:firstColumn="1" w:lastColumn="0" w:oddVBand="0" w:evenVBand="0" w:oddHBand="0" w:evenHBand="0" w:firstRowFirstColumn="0" w:firstRowLastColumn="0" w:lastRowFirstColumn="0" w:lastRowLastColumn="0"/>
            <w:tcW w:w="1098" w:type="pct"/>
            <w:noWrap/>
          </w:tcPr>
          <w:p w14:paraId="776DE9A2" w14:textId="77777777" w:rsidR="00AC487D" w:rsidRPr="00A95FDE" w:rsidRDefault="00AC487D">
            <w:pPr>
              <w:spacing w:after="120"/>
              <w:rPr>
                <w:b w:val="0"/>
                <w:bCs w:val="0"/>
                <w:lang w:eastAsia="en-GB"/>
              </w:rPr>
            </w:pPr>
          </w:p>
        </w:tc>
        <w:tc>
          <w:tcPr>
            <w:tcW w:w="1572" w:type="pct"/>
          </w:tcPr>
          <w:p w14:paraId="4EA8D43A" w14:textId="77777777" w:rsidR="00AC487D" w:rsidRDefault="00AC487D">
            <w:pPr>
              <w:pStyle w:val="ListParagraph"/>
              <w:numPr>
                <w:ilvl w:val="0"/>
                <w:numId w:val="26"/>
              </w:numPr>
              <w:spacing w:after="120"/>
              <w:cnfStyle w:val="000000000000" w:firstRow="0" w:lastRow="0" w:firstColumn="0" w:lastColumn="0" w:oddVBand="0" w:evenVBand="0" w:oddHBand="0" w:evenHBand="0" w:firstRowFirstColumn="0" w:firstRowLastColumn="0" w:lastRowFirstColumn="0" w:lastRowLastColumn="0"/>
              <w:rPr>
                <w:lang w:eastAsia="en-GB"/>
              </w:rPr>
            </w:pPr>
          </w:p>
        </w:tc>
        <w:tc>
          <w:tcPr>
            <w:tcW w:w="2330" w:type="pct"/>
            <w:noWrap/>
          </w:tcPr>
          <w:p w14:paraId="3DE28FF5" w14:textId="77777777" w:rsidR="00AC487D" w:rsidRDefault="00AC487D">
            <w:pPr>
              <w:spacing w:after="120"/>
              <w:cnfStyle w:val="000000000000" w:firstRow="0" w:lastRow="0" w:firstColumn="0" w:lastColumn="0" w:oddVBand="0" w:evenVBand="0" w:oddHBand="0" w:evenHBand="0" w:firstRowFirstColumn="0" w:firstRowLastColumn="0" w:lastRowFirstColumn="0" w:lastRowLastColumn="0"/>
              <w:rPr>
                <w:lang w:eastAsia="en-GB"/>
              </w:rPr>
            </w:pPr>
          </w:p>
        </w:tc>
      </w:tr>
      <w:tr w:rsidR="00AC487D" w:rsidRPr="00414BEF" w14:paraId="407D1E68" w14:textId="77777777">
        <w:trPr>
          <w:trHeight w:val="288"/>
        </w:trPr>
        <w:tc>
          <w:tcPr>
            <w:cnfStyle w:val="001000000000" w:firstRow="0" w:lastRow="0" w:firstColumn="1" w:lastColumn="0" w:oddVBand="0" w:evenVBand="0" w:oddHBand="0" w:evenHBand="0" w:firstRowFirstColumn="0" w:firstRowLastColumn="0" w:lastRowFirstColumn="0" w:lastRowLastColumn="0"/>
            <w:tcW w:w="1098" w:type="pct"/>
            <w:noWrap/>
          </w:tcPr>
          <w:p w14:paraId="4A03077A" w14:textId="77777777" w:rsidR="00AC487D" w:rsidRPr="00A95FDE" w:rsidRDefault="00AC487D">
            <w:pPr>
              <w:spacing w:after="120"/>
              <w:rPr>
                <w:b w:val="0"/>
                <w:bCs w:val="0"/>
                <w:lang w:eastAsia="en-GB"/>
              </w:rPr>
            </w:pPr>
          </w:p>
        </w:tc>
        <w:tc>
          <w:tcPr>
            <w:tcW w:w="1572" w:type="pct"/>
          </w:tcPr>
          <w:p w14:paraId="7142AF08" w14:textId="77777777" w:rsidR="00AC487D" w:rsidRDefault="00AC487D">
            <w:pPr>
              <w:pStyle w:val="ListParagraph"/>
              <w:numPr>
                <w:ilvl w:val="0"/>
                <w:numId w:val="26"/>
              </w:numPr>
              <w:spacing w:after="120"/>
              <w:cnfStyle w:val="000000000000" w:firstRow="0" w:lastRow="0" w:firstColumn="0" w:lastColumn="0" w:oddVBand="0" w:evenVBand="0" w:oddHBand="0" w:evenHBand="0" w:firstRowFirstColumn="0" w:firstRowLastColumn="0" w:lastRowFirstColumn="0" w:lastRowLastColumn="0"/>
              <w:rPr>
                <w:lang w:eastAsia="en-GB"/>
              </w:rPr>
            </w:pPr>
          </w:p>
        </w:tc>
        <w:tc>
          <w:tcPr>
            <w:tcW w:w="2330" w:type="pct"/>
            <w:noWrap/>
          </w:tcPr>
          <w:p w14:paraId="2641AC56" w14:textId="77777777" w:rsidR="00AC487D" w:rsidRDefault="00AC487D">
            <w:pPr>
              <w:spacing w:after="120"/>
              <w:cnfStyle w:val="000000000000" w:firstRow="0" w:lastRow="0" w:firstColumn="0" w:lastColumn="0" w:oddVBand="0" w:evenVBand="0" w:oddHBand="0" w:evenHBand="0" w:firstRowFirstColumn="0" w:firstRowLastColumn="0" w:lastRowFirstColumn="0" w:lastRowLastColumn="0"/>
              <w:rPr>
                <w:lang w:eastAsia="en-GB"/>
              </w:rPr>
            </w:pPr>
          </w:p>
        </w:tc>
      </w:tr>
    </w:tbl>
    <w:p w14:paraId="7DE28415" w14:textId="77777777" w:rsidR="00AA242A" w:rsidRPr="00E062BF" w:rsidRDefault="00AA242A" w:rsidP="00E062BF"/>
    <w:p w14:paraId="622BA25F" w14:textId="77777777" w:rsidR="00E062BF" w:rsidRPr="00E062BF" w:rsidRDefault="00E062BF" w:rsidP="00191552">
      <w:pPr>
        <w:pStyle w:val="Heading2"/>
      </w:pPr>
      <w:bookmarkStart w:id="24" w:name="_Toc171354496"/>
      <w:r w:rsidRPr="00E062BF">
        <w:t>Risk Assessment &amp; Treatment</w:t>
      </w:r>
      <w:bookmarkEnd w:id="24"/>
    </w:p>
    <w:p w14:paraId="3F00EEDA" w14:textId="15BA6362" w:rsidR="00E062BF" w:rsidRDefault="00E062BF" w:rsidP="00E062BF">
      <w:r w:rsidRPr="00E062BF">
        <w:t>[Briefly describe your approach to risk assessment and treatment, directing the reader to relevant corporate processes or ISMS methodologies.</w:t>
      </w:r>
      <w:r w:rsidR="00EB5462">
        <w:t xml:space="preserve"> One is provided in the toolkit, if required.</w:t>
      </w:r>
      <w:r w:rsidRPr="00E062BF">
        <w:t>]</w:t>
      </w:r>
    </w:p>
    <w:p w14:paraId="48D444B1" w14:textId="77777777" w:rsidR="00610A26" w:rsidRPr="00E062BF" w:rsidRDefault="00610A26" w:rsidP="00E062BF"/>
    <w:p w14:paraId="21D800F5" w14:textId="77777777" w:rsidR="00E062BF" w:rsidRPr="00E062BF" w:rsidRDefault="00E062BF" w:rsidP="00191552">
      <w:pPr>
        <w:pStyle w:val="Heading2"/>
      </w:pPr>
      <w:bookmarkStart w:id="25" w:name="_Toc171354497"/>
      <w:r w:rsidRPr="00E062BF">
        <w:t>Key Policies &amp; Procedures</w:t>
      </w:r>
      <w:bookmarkEnd w:id="25"/>
    </w:p>
    <w:p w14:paraId="76A96FB9" w14:textId="77777777" w:rsidR="00E062BF" w:rsidRDefault="00E062BF" w:rsidP="00E062BF">
      <w:r w:rsidRPr="00E062BF">
        <w:t>[Reference key policies and standards guiding the ISMS.]</w:t>
      </w:r>
    </w:p>
    <w:tbl>
      <w:tblPr>
        <w:tblStyle w:val="GridTable4-Accent4"/>
        <w:tblW w:w="5000" w:type="pct"/>
        <w:tblLayout w:type="fixed"/>
        <w:tblLook w:val="06A0" w:firstRow="1" w:lastRow="0" w:firstColumn="1" w:lastColumn="0" w:noHBand="1" w:noVBand="1"/>
      </w:tblPr>
      <w:tblGrid>
        <w:gridCol w:w="3707"/>
        <w:gridCol w:w="5309"/>
      </w:tblGrid>
      <w:tr w:rsidR="00191552" w14:paraId="12FA99B3" w14:textId="77777777" w:rsidTr="001742D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98" w:type="pct"/>
            <w:noWrap/>
            <w:hideMark/>
          </w:tcPr>
          <w:p w14:paraId="092087D8" w14:textId="7E4CE3A4" w:rsidR="00191552" w:rsidRPr="00414BEF" w:rsidRDefault="00191552" w:rsidP="001742D5">
            <w:pPr>
              <w:rPr>
                <w:rFonts w:ascii="Aptos Narrow" w:eastAsia="Times New Roman" w:hAnsi="Aptos Narrow" w:cs="Times New Roman"/>
                <w:lang w:eastAsia="en-GB"/>
              </w:rPr>
            </w:pPr>
            <w:r>
              <w:rPr>
                <w:rFonts w:ascii="Aptos Narrow" w:eastAsia="Times New Roman" w:hAnsi="Aptos Narrow" w:cs="Times New Roman"/>
                <w:lang w:eastAsia="en-GB"/>
              </w:rPr>
              <w:t>Policy / Procedure Name</w:t>
            </w:r>
          </w:p>
        </w:tc>
        <w:tc>
          <w:tcPr>
            <w:tcW w:w="1572" w:type="pct"/>
          </w:tcPr>
          <w:p w14:paraId="40082184" w14:textId="10FB7D47" w:rsidR="00191552" w:rsidRDefault="00191552" w:rsidP="001742D5">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GB"/>
              </w:rPr>
            </w:pPr>
            <w:r>
              <w:rPr>
                <w:rFonts w:ascii="Aptos Narrow" w:eastAsia="Times New Roman" w:hAnsi="Aptos Narrow" w:cs="Times New Roman"/>
                <w:lang w:eastAsia="en-GB"/>
              </w:rPr>
              <w:t>Purpose</w:t>
            </w:r>
          </w:p>
        </w:tc>
      </w:tr>
      <w:tr w:rsidR="00191552" w14:paraId="062C9FC8" w14:textId="77777777" w:rsidTr="001742D5">
        <w:trPr>
          <w:trHeight w:val="288"/>
        </w:trPr>
        <w:tc>
          <w:tcPr>
            <w:cnfStyle w:val="001000000000" w:firstRow="0" w:lastRow="0" w:firstColumn="1" w:lastColumn="0" w:oddVBand="0" w:evenVBand="0" w:oddHBand="0" w:evenHBand="0" w:firstRowFirstColumn="0" w:firstRowLastColumn="0" w:lastRowFirstColumn="0" w:lastRowLastColumn="0"/>
            <w:tcW w:w="1098" w:type="pct"/>
            <w:noWrap/>
            <w:hideMark/>
          </w:tcPr>
          <w:p w14:paraId="32E72C37" w14:textId="54EF477E" w:rsidR="00191552" w:rsidRPr="00A95FDE" w:rsidRDefault="00191552" w:rsidP="001742D5">
            <w:pPr>
              <w:spacing w:after="120"/>
              <w:rPr>
                <w:b w:val="0"/>
                <w:bCs w:val="0"/>
                <w:lang w:eastAsia="en-GB"/>
              </w:rPr>
            </w:pPr>
            <w:r w:rsidRPr="00A95FDE">
              <w:rPr>
                <w:b w:val="0"/>
                <w:bCs w:val="0"/>
                <w:lang w:eastAsia="en-GB"/>
              </w:rPr>
              <w:t>Information Security Policy</w:t>
            </w:r>
          </w:p>
        </w:tc>
        <w:tc>
          <w:tcPr>
            <w:tcW w:w="1572" w:type="pct"/>
          </w:tcPr>
          <w:p w14:paraId="6997F8B1" w14:textId="09210E88" w:rsidR="00191552" w:rsidRDefault="00191552" w:rsidP="00191552">
            <w:pPr>
              <w:spacing w:after="120"/>
              <w:cnfStyle w:val="000000000000" w:firstRow="0" w:lastRow="0" w:firstColumn="0" w:lastColumn="0" w:oddVBand="0" w:evenVBand="0" w:oddHBand="0" w:evenHBand="0" w:firstRowFirstColumn="0" w:firstRowLastColumn="0" w:lastRowFirstColumn="0" w:lastRowLastColumn="0"/>
              <w:rPr>
                <w:lang w:eastAsia="en-GB"/>
              </w:rPr>
            </w:pPr>
            <w:r>
              <w:rPr>
                <w:lang w:eastAsia="en-GB"/>
              </w:rPr>
              <w:t>An overarching policy</w:t>
            </w:r>
            <w:r w:rsidR="00AC487D">
              <w:rPr>
                <w:lang w:eastAsia="en-GB"/>
              </w:rPr>
              <w:t xml:space="preserve"> that outlines the organisation’s position on information security, and </w:t>
            </w:r>
            <w:proofErr w:type="gramStart"/>
            <w:r w:rsidR="00AC487D">
              <w:rPr>
                <w:lang w:eastAsia="en-GB"/>
              </w:rPr>
              <w:t>sign-posts</w:t>
            </w:r>
            <w:proofErr w:type="gramEnd"/>
            <w:r w:rsidR="00AC487D">
              <w:rPr>
                <w:lang w:eastAsia="en-GB"/>
              </w:rPr>
              <w:t xml:space="preserve"> to sub-policies.</w:t>
            </w:r>
          </w:p>
        </w:tc>
      </w:tr>
      <w:tr w:rsidR="00AC487D" w14:paraId="36E11DD0" w14:textId="77777777" w:rsidTr="001742D5">
        <w:trPr>
          <w:trHeight w:val="288"/>
        </w:trPr>
        <w:tc>
          <w:tcPr>
            <w:cnfStyle w:val="001000000000" w:firstRow="0" w:lastRow="0" w:firstColumn="1" w:lastColumn="0" w:oddVBand="0" w:evenVBand="0" w:oddHBand="0" w:evenHBand="0" w:firstRowFirstColumn="0" w:firstRowLastColumn="0" w:lastRowFirstColumn="0" w:lastRowLastColumn="0"/>
            <w:tcW w:w="1098" w:type="pct"/>
            <w:noWrap/>
          </w:tcPr>
          <w:p w14:paraId="3E429708" w14:textId="77777777" w:rsidR="00AC487D" w:rsidRPr="00A95FDE" w:rsidRDefault="00AC487D" w:rsidP="001742D5">
            <w:pPr>
              <w:spacing w:after="120"/>
              <w:rPr>
                <w:b w:val="0"/>
                <w:bCs w:val="0"/>
                <w:lang w:eastAsia="en-GB"/>
              </w:rPr>
            </w:pPr>
          </w:p>
        </w:tc>
        <w:tc>
          <w:tcPr>
            <w:tcW w:w="1572" w:type="pct"/>
          </w:tcPr>
          <w:p w14:paraId="1BA8D431" w14:textId="77777777" w:rsidR="00AC487D" w:rsidRDefault="00AC487D" w:rsidP="00191552">
            <w:pPr>
              <w:spacing w:after="120"/>
              <w:cnfStyle w:val="000000000000" w:firstRow="0" w:lastRow="0" w:firstColumn="0" w:lastColumn="0" w:oddVBand="0" w:evenVBand="0" w:oddHBand="0" w:evenHBand="0" w:firstRowFirstColumn="0" w:firstRowLastColumn="0" w:lastRowFirstColumn="0" w:lastRowLastColumn="0"/>
              <w:rPr>
                <w:lang w:eastAsia="en-GB"/>
              </w:rPr>
            </w:pPr>
          </w:p>
        </w:tc>
      </w:tr>
      <w:tr w:rsidR="00AC487D" w14:paraId="27F93B59" w14:textId="77777777" w:rsidTr="001742D5">
        <w:trPr>
          <w:trHeight w:val="288"/>
        </w:trPr>
        <w:tc>
          <w:tcPr>
            <w:cnfStyle w:val="001000000000" w:firstRow="0" w:lastRow="0" w:firstColumn="1" w:lastColumn="0" w:oddVBand="0" w:evenVBand="0" w:oddHBand="0" w:evenHBand="0" w:firstRowFirstColumn="0" w:firstRowLastColumn="0" w:lastRowFirstColumn="0" w:lastRowLastColumn="0"/>
            <w:tcW w:w="1098" w:type="pct"/>
            <w:noWrap/>
          </w:tcPr>
          <w:p w14:paraId="27DBC766" w14:textId="77777777" w:rsidR="00AC487D" w:rsidRPr="00A95FDE" w:rsidRDefault="00AC487D" w:rsidP="001742D5">
            <w:pPr>
              <w:spacing w:after="120"/>
              <w:rPr>
                <w:b w:val="0"/>
                <w:bCs w:val="0"/>
                <w:lang w:eastAsia="en-GB"/>
              </w:rPr>
            </w:pPr>
          </w:p>
        </w:tc>
        <w:tc>
          <w:tcPr>
            <w:tcW w:w="1572" w:type="pct"/>
          </w:tcPr>
          <w:p w14:paraId="357D6E32" w14:textId="77777777" w:rsidR="00AC487D" w:rsidRDefault="00AC487D" w:rsidP="00191552">
            <w:pPr>
              <w:spacing w:after="120"/>
              <w:cnfStyle w:val="000000000000" w:firstRow="0" w:lastRow="0" w:firstColumn="0" w:lastColumn="0" w:oddVBand="0" w:evenVBand="0" w:oddHBand="0" w:evenHBand="0" w:firstRowFirstColumn="0" w:firstRowLastColumn="0" w:lastRowFirstColumn="0" w:lastRowLastColumn="0"/>
              <w:rPr>
                <w:lang w:eastAsia="en-GB"/>
              </w:rPr>
            </w:pPr>
          </w:p>
        </w:tc>
      </w:tr>
    </w:tbl>
    <w:p w14:paraId="3933E9EE" w14:textId="77777777" w:rsidR="00191552" w:rsidRDefault="00191552" w:rsidP="00E062BF"/>
    <w:p w14:paraId="65E2739A" w14:textId="77777777" w:rsidR="00191552" w:rsidRPr="00E062BF" w:rsidRDefault="00191552" w:rsidP="00E062BF"/>
    <w:p w14:paraId="5D2FF94D" w14:textId="77777777" w:rsidR="00E062BF" w:rsidRDefault="00E062BF" w:rsidP="006C7F99">
      <w:pPr>
        <w:pStyle w:val="Heading1"/>
      </w:pPr>
      <w:bookmarkStart w:id="26" w:name="_Toc171354498"/>
      <w:r w:rsidRPr="00E062BF">
        <w:t>Document Maintenance &amp; Distribution</w:t>
      </w:r>
      <w:bookmarkEnd w:id="26"/>
    </w:p>
    <w:p w14:paraId="72349078" w14:textId="77777777" w:rsidR="00B047E1" w:rsidRPr="00B047E1" w:rsidRDefault="00B047E1" w:rsidP="00B047E1"/>
    <w:p w14:paraId="147BEACC" w14:textId="573535AA" w:rsidR="00E062BF" w:rsidRPr="00E062BF" w:rsidRDefault="00E062BF" w:rsidP="00B047E1">
      <w:pPr>
        <w:pStyle w:val="Heading2"/>
      </w:pPr>
      <w:bookmarkStart w:id="27" w:name="_Toc171354499"/>
      <w:r w:rsidRPr="00E062BF">
        <w:t>Document Review and Maintenance</w:t>
      </w:r>
      <w:bookmarkEnd w:id="27"/>
    </w:p>
    <w:p w14:paraId="70EB5632" w14:textId="77777777" w:rsidR="00E062BF" w:rsidRDefault="00E062BF" w:rsidP="00E062BF">
      <w:r w:rsidRPr="00E062BF">
        <w:t xml:space="preserve">This document is reviewed regularly to ensure it remains relevant and effective. Reviews occur annually or when significant changes happen. The [responsible role/department] </w:t>
      </w:r>
      <w:proofErr w:type="gramStart"/>
      <w:r w:rsidRPr="00E062BF">
        <w:t>oversees</w:t>
      </w:r>
      <w:proofErr w:type="gramEnd"/>
      <w:r w:rsidRPr="00E062BF">
        <w:t xml:space="preserve"> the review process, and any employee can suggest revisions, subject to approval.</w:t>
      </w:r>
    </w:p>
    <w:p w14:paraId="4BE7457C" w14:textId="77777777" w:rsidR="00B047E1" w:rsidRPr="00E062BF" w:rsidRDefault="00B047E1" w:rsidP="00E062BF"/>
    <w:p w14:paraId="0F569DF3" w14:textId="2F589892" w:rsidR="00E062BF" w:rsidRPr="00E062BF" w:rsidRDefault="00E062BF" w:rsidP="00B047E1">
      <w:pPr>
        <w:pStyle w:val="Heading2"/>
      </w:pPr>
      <w:bookmarkStart w:id="28" w:name="_Toc171354500"/>
      <w:r w:rsidRPr="00E062BF">
        <w:t>Document Accessibility</w:t>
      </w:r>
      <w:bookmarkEnd w:id="28"/>
    </w:p>
    <w:p w14:paraId="08F62868" w14:textId="77777777" w:rsidR="00E062BF" w:rsidRDefault="00E062BF" w:rsidP="00E062BF">
      <w:r w:rsidRPr="00E062BF">
        <w:t>The document is available to all employees on [location, e.g., internal portal]. [Specify any access restrictions if applicable.]</w:t>
      </w:r>
    </w:p>
    <w:p w14:paraId="771027B2" w14:textId="77777777" w:rsidR="00B047E1" w:rsidRPr="00E062BF" w:rsidRDefault="00B047E1" w:rsidP="00E062BF"/>
    <w:p w14:paraId="6678C8F0" w14:textId="74E1DC66" w:rsidR="00E062BF" w:rsidRPr="00E062BF" w:rsidRDefault="00E062BF" w:rsidP="00B047E1">
      <w:pPr>
        <w:pStyle w:val="Heading2"/>
      </w:pPr>
      <w:bookmarkStart w:id="29" w:name="_Toc171354501"/>
      <w:r w:rsidRPr="00E062BF">
        <w:t>Distribution</w:t>
      </w:r>
      <w:bookmarkEnd w:id="29"/>
    </w:p>
    <w:p w14:paraId="42C19101" w14:textId="77777777" w:rsidR="00E062BF" w:rsidRPr="00E062BF" w:rsidRDefault="00E062BF" w:rsidP="00E062BF">
      <w:r w:rsidRPr="00E062BF">
        <w:t>Distribution is controlled and monitored, provided to [list roles or departments]. [Specify any external distribution policies.]</w:t>
      </w:r>
    </w:p>
    <w:p w14:paraId="15A903F3" w14:textId="77777777" w:rsidR="00E062BF" w:rsidRPr="00522796" w:rsidRDefault="00E062BF" w:rsidP="00E062BF"/>
    <w:sectPr w:rsidR="00E062BF" w:rsidRPr="00522796">
      <w:head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Alan Parker" w:date="2024-06-05T22:51:00Z" w:initials="AP">
    <w:p w14:paraId="10E9E695" w14:textId="77777777" w:rsidR="000B4109" w:rsidRDefault="000B4109" w:rsidP="000B4109">
      <w:pPr>
        <w:pStyle w:val="CommentText"/>
      </w:pPr>
      <w:r>
        <w:rPr>
          <w:rStyle w:val="CommentReference"/>
        </w:rPr>
        <w:annotationRef/>
      </w:r>
      <w:r>
        <w:t xml:space="preserve">Before using this document, set the company name. </w:t>
      </w:r>
    </w:p>
    <w:p w14:paraId="783F9D3F" w14:textId="77777777" w:rsidR="000B4109" w:rsidRDefault="000B4109" w:rsidP="000B4109">
      <w:pPr>
        <w:pStyle w:val="CommentText"/>
      </w:pPr>
    </w:p>
    <w:p w14:paraId="32AECB7D" w14:textId="77777777" w:rsidR="000B4109" w:rsidRDefault="000B4109" w:rsidP="000B4109">
      <w:pPr>
        <w:pStyle w:val="CommentText"/>
      </w:pPr>
      <w:r>
        <w:t>Search and replace “[company name]” for your organisation’s name.</w:t>
      </w:r>
    </w:p>
  </w:comment>
  <w:comment w:id="3" w:author="Alan Parker" w:date="2024-06-06T13:26:00Z" w:initials="AP">
    <w:p w14:paraId="0EDF8802" w14:textId="77777777" w:rsidR="00360151" w:rsidRDefault="00360151" w:rsidP="00360151">
      <w:pPr>
        <w:pStyle w:val="CommentText"/>
      </w:pPr>
      <w:r>
        <w:rPr>
          <w:rStyle w:val="CommentReference"/>
        </w:rPr>
        <w:annotationRef/>
      </w:r>
      <w:r>
        <w:t>Why do we have this document?</w:t>
      </w:r>
    </w:p>
    <w:p w14:paraId="30717B16" w14:textId="77777777" w:rsidR="00360151" w:rsidRDefault="00360151" w:rsidP="00360151">
      <w:pPr>
        <w:pStyle w:val="CommentText"/>
      </w:pPr>
    </w:p>
    <w:p w14:paraId="42060282" w14:textId="77777777" w:rsidR="00360151" w:rsidRDefault="00360151" w:rsidP="00360151">
      <w:pPr>
        <w:pStyle w:val="CommentText"/>
      </w:pPr>
      <w:r>
        <w:t>It lays out the Info Sec stall to all interested parties, including auditors. It says, ‘This is our organisation, this is the scope of the services, processes, and technologies, and these are the factors we consider in any decisions we make regarding security.</w:t>
      </w:r>
    </w:p>
  </w:comment>
  <w:comment w:id="6" w:author="Alan Parker" w:date="2024-06-06T11:24:00Z" w:initials="AP">
    <w:p w14:paraId="271DFBC9" w14:textId="6AF5DE8F" w:rsidR="00BA7844" w:rsidRDefault="00BA7844" w:rsidP="00BA7844">
      <w:pPr>
        <w:pStyle w:val="CommentText"/>
      </w:pPr>
      <w:r>
        <w:rPr>
          <w:rStyle w:val="CommentReference"/>
        </w:rPr>
        <w:annotationRef/>
      </w:r>
      <w:r>
        <w:t>Tip: If this is your first attempt at 27001, then keep the scope tight, maybe around any systems or services processing client or employee information. This ensures you don’t overdo it, and make things too complicated. Start as small as possible, and build out the scope in future years.</w:t>
      </w:r>
    </w:p>
  </w:comment>
  <w:comment w:id="15" w:author="Alan Parker" w:date="2024-06-06T13:38:00Z" w:initials="AP">
    <w:p w14:paraId="73F78F11" w14:textId="77777777" w:rsidR="00D53067" w:rsidRDefault="00D53067" w:rsidP="00D53067">
      <w:pPr>
        <w:pStyle w:val="CommentText"/>
      </w:pPr>
      <w:r>
        <w:rPr>
          <w:rStyle w:val="CommentReference"/>
        </w:rPr>
        <w:annotationRef/>
      </w:r>
      <w:r>
        <w:t>All the following are examples to get your going, and will depend on where you are undertaking business and the nature of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AECB7D" w15:done="0"/>
  <w15:commentEx w15:paraId="42060282" w15:done="0"/>
  <w15:commentEx w15:paraId="271DFBC9" w15:done="0"/>
  <w15:commentEx w15:paraId="73F7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8922BC" w16cex:dateUtc="2024-06-05T21:51:00Z"/>
  <w16cex:commentExtensible w16cex:durableId="08AD90C8" w16cex:dateUtc="2024-06-06T12:26:00Z"/>
  <w16cex:commentExtensible w16cex:durableId="01BB895E" w16cex:dateUtc="2024-06-06T10:24:00Z"/>
  <w16cex:commentExtensible w16cex:durableId="79C4642F" w16cex:dateUtc="2024-06-06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AECB7D" w16cid:durableId="378922BC"/>
  <w16cid:commentId w16cid:paraId="42060282" w16cid:durableId="08AD90C8"/>
  <w16cid:commentId w16cid:paraId="271DFBC9" w16cid:durableId="01BB895E"/>
  <w16cid:commentId w16cid:paraId="73F78F11" w16cid:durableId="79C464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57934" w14:textId="77777777" w:rsidR="00AE3524" w:rsidRDefault="00AE3524" w:rsidP="00172684">
      <w:r>
        <w:separator/>
      </w:r>
    </w:p>
  </w:endnote>
  <w:endnote w:type="continuationSeparator" w:id="0">
    <w:p w14:paraId="42EDC9E4" w14:textId="77777777" w:rsidR="00AE3524" w:rsidRDefault="00AE3524" w:rsidP="00172684">
      <w:r>
        <w:continuationSeparator/>
      </w:r>
    </w:p>
  </w:endnote>
  <w:endnote w:type="continuationNotice" w:id="1">
    <w:p w14:paraId="0560E884" w14:textId="77777777" w:rsidR="00AE3524" w:rsidRDefault="00AE35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D4038A" w14:textId="77777777" w:rsidR="00AE3524" w:rsidRDefault="00AE3524" w:rsidP="00172684">
      <w:r>
        <w:separator/>
      </w:r>
    </w:p>
  </w:footnote>
  <w:footnote w:type="continuationSeparator" w:id="0">
    <w:p w14:paraId="71AD586C" w14:textId="77777777" w:rsidR="00AE3524" w:rsidRDefault="00AE3524" w:rsidP="00172684">
      <w:r>
        <w:continuationSeparator/>
      </w:r>
    </w:p>
  </w:footnote>
  <w:footnote w:type="continuationNotice" w:id="1">
    <w:p w14:paraId="2A0664FE" w14:textId="77777777" w:rsidR="00AE3524" w:rsidRDefault="00AE35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A60258" w14:textId="746D52E7" w:rsidR="007E4C26" w:rsidRDefault="00E15B1C">
    <w:pPr>
      <w:pStyle w:val="Header"/>
    </w:pPr>
    <w:r>
      <w:t xml:space="preserve">Information Security Management System Scope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96319"/>
    <w:multiLevelType w:val="hybridMultilevel"/>
    <w:tmpl w:val="0A3E26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D20A44"/>
    <w:multiLevelType w:val="hybridMultilevel"/>
    <w:tmpl w:val="0B5C0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1B0A83"/>
    <w:multiLevelType w:val="hybridMultilevel"/>
    <w:tmpl w:val="FDD808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3EE3EB6"/>
    <w:multiLevelType w:val="hybridMultilevel"/>
    <w:tmpl w:val="F9640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C919FB"/>
    <w:multiLevelType w:val="hybridMultilevel"/>
    <w:tmpl w:val="F4527C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9118BD"/>
    <w:multiLevelType w:val="multilevel"/>
    <w:tmpl w:val="743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767C8A"/>
    <w:multiLevelType w:val="multilevel"/>
    <w:tmpl w:val="2A36C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24356"/>
    <w:multiLevelType w:val="hybridMultilevel"/>
    <w:tmpl w:val="D3203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C1253F"/>
    <w:multiLevelType w:val="hybridMultilevel"/>
    <w:tmpl w:val="4D5A0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F66B56"/>
    <w:multiLevelType w:val="multilevel"/>
    <w:tmpl w:val="2A50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A29D7"/>
    <w:multiLevelType w:val="multilevel"/>
    <w:tmpl w:val="9AA4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662CF8"/>
    <w:multiLevelType w:val="multilevel"/>
    <w:tmpl w:val="AEB0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C1B11"/>
    <w:multiLevelType w:val="hybridMultilevel"/>
    <w:tmpl w:val="76866138"/>
    <w:lvl w:ilvl="0" w:tplc="E45AE0B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EF6E86"/>
    <w:multiLevelType w:val="hybridMultilevel"/>
    <w:tmpl w:val="8F9CC8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6683C74"/>
    <w:multiLevelType w:val="multilevel"/>
    <w:tmpl w:val="BA1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F0404"/>
    <w:multiLevelType w:val="multilevel"/>
    <w:tmpl w:val="869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644BA3"/>
    <w:multiLevelType w:val="multilevel"/>
    <w:tmpl w:val="CA72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C94C64"/>
    <w:multiLevelType w:val="hybridMultilevel"/>
    <w:tmpl w:val="CDBC3C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57117262"/>
    <w:multiLevelType w:val="hybridMultilevel"/>
    <w:tmpl w:val="F7FAC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29266D"/>
    <w:multiLevelType w:val="multilevel"/>
    <w:tmpl w:val="3E4E9C8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w w:val="93"/>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830DDC"/>
    <w:multiLevelType w:val="multilevel"/>
    <w:tmpl w:val="EC44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5D207E"/>
    <w:multiLevelType w:val="multilevel"/>
    <w:tmpl w:val="664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801352"/>
    <w:multiLevelType w:val="multilevel"/>
    <w:tmpl w:val="D17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845BB2"/>
    <w:multiLevelType w:val="multilevel"/>
    <w:tmpl w:val="057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027BD4"/>
    <w:multiLevelType w:val="hybridMultilevel"/>
    <w:tmpl w:val="8FEE1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623DF7"/>
    <w:multiLevelType w:val="multilevel"/>
    <w:tmpl w:val="F8B6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9768962">
    <w:abstractNumId w:val="7"/>
  </w:num>
  <w:num w:numId="2" w16cid:durableId="410542670">
    <w:abstractNumId w:val="24"/>
  </w:num>
  <w:num w:numId="3" w16cid:durableId="1231309236">
    <w:abstractNumId w:val="4"/>
  </w:num>
  <w:num w:numId="4" w16cid:durableId="5375056">
    <w:abstractNumId w:val="3"/>
  </w:num>
  <w:num w:numId="5" w16cid:durableId="77601578">
    <w:abstractNumId w:val="18"/>
  </w:num>
  <w:num w:numId="6" w16cid:durableId="1434671383">
    <w:abstractNumId w:val="23"/>
  </w:num>
  <w:num w:numId="7" w16cid:durableId="628901314">
    <w:abstractNumId w:val="25"/>
  </w:num>
  <w:num w:numId="8" w16cid:durableId="1570112726">
    <w:abstractNumId w:val="19"/>
  </w:num>
  <w:num w:numId="9" w16cid:durableId="157963122">
    <w:abstractNumId w:val="5"/>
  </w:num>
  <w:num w:numId="10" w16cid:durableId="2055687485">
    <w:abstractNumId w:val="17"/>
  </w:num>
  <w:num w:numId="11" w16cid:durableId="1113210980">
    <w:abstractNumId w:val="12"/>
  </w:num>
  <w:num w:numId="12" w16cid:durableId="1727142681">
    <w:abstractNumId w:val="13"/>
  </w:num>
  <w:num w:numId="13" w16cid:durableId="1483422616">
    <w:abstractNumId w:val="0"/>
  </w:num>
  <w:num w:numId="14" w16cid:durableId="1044325810">
    <w:abstractNumId w:val="20"/>
  </w:num>
  <w:num w:numId="15" w16cid:durableId="1899167884">
    <w:abstractNumId w:val="22"/>
  </w:num>
  <w:num w:numId="16" w16cid:durableId="1022122922">
    <w:abstractNumId w:val="10"/>
  </w:num>
  <w:num w:numId="17" w16cid:durableId="121308722">
    <w:abstractNumId w:val="16"/>
  </w:num>
  <w:num w:numId="18" w16cid:durableId="2061857652">
    <w:abstractNumId w:val="15"/>
  </w:num>
  <w:num w:numId="19" w16cid:durableId="1387334721">
    <w:abstractNumId w:val="21"/>
  </w:num>
  <w:num w:numId="20" w16cid:durableId="2072149071">
    <w:abstractNumId w:val="6"/>
  </w:num>
  <w:num w:numId="21" w16cid:durableId="591860814">
    <w:abstractNumId w:val="14"/>
  </w:num>
  <w:num w:numId="22" w16cid:durableId="1124230805">
    <w:abstractNumId w:val="9"/>
  </w:num>
  <w:num w:numId="23" w16cid:durableId="67655066">
    <w:abstractNumId w:val="11"/>
  </w:num>
  <w:num w:numId="24" w16cid:durableId="170532855">
    <w:abstractNumId w:val="1"/>
  </w:num>
  <w:num w:numId="25" w16cid:durableId="438180642">
    <w:abstractNumId w:val="8"/>
  </w:num>
  <w:num w:numId="26" w16cid:durableId="2054886457">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an Parker">
    <w15:presenceInfo w15:providerId="AD" w15:userId="S::alan.parker@iseoblue.com::1fc92951-31a6-4fe1-85e4-058ff6690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zNDI3MjO1NDG3NDNU0lEKTi0uzszPAykwNKsFAJspi4AtAAAA"/>
  </w:docVars>
  <w:rsids>
    <w:rsidRoot w:val="00333D6A"/>
    <w:rsid w:val="00015B65"/>
    <w:rsid w:val="00015F79"/>
    <w:rsid w:val="00017A66"/>
    <w:rsid w:val="00034627"/>
    <w:rsid w:val="000368D9"/>
    <w:rsid w:val="00042DB1"/>
    <w:rsid w:val="00044EAE"/>
    <w:rsid w:val="00050905"/>
    <w:rsid w:val="0006006C"/>
    <w:rsid w:val="00062027"/>
    <w:rsid w:val="000643C2"/>
    <w:rsid w:val="00066127"/>
    <w:rsid w:val="00067DD1"/>
    <w:rsid w:val="00070E7C"/>
    <w:rsid w:val="00084533"/>
    <w:rsid w:val="00085CEF"/>
    <w:rsid w:val="0009238C"/>
    <w:rsid w:val="000A2AD5"/>
    <w:rsid w:val="000A729B"/>
    <w:rsid w:val="000B24B9"/>
    <w:rsid w:val="000B4109"/>
    <w:rsid w:val="000B7DC8"/>
    <w:rsid w:val="000C47BD"/>
    <w:rsid w:val="000C4C01"/>
    <w:rsid w:val="000E5B31"/>
    <w:rsid w:val="000F7868"/>
    <w:rsid w:val="001113B9"/>
    <w:rsid w:val="00145C7F"/>
    <w:rsid w:val="00146FE4"/>
    <w:rsid w:val="00170682"/>
    <w:rsid w:val="00170CBA"/>
    <w:rsid w:val="00172684"/>
    <w:rsid w:val="00173B61"/>
    <w:rsid w:val="00185B9A"/>
    <w:rsid w:val="00187ED7"/>
    <w:rsid w:val="00191552"/>
    <w:rsid w:val="001A5D5F"/>
    <w:rsid w:val="001C1B3D"/>
    <w:rsid w:val="001D3E13"/>
    <w:rsid w:val="001E22F7"/>
    <w:rsid w:val="001E525C"/>
    <w:rsid w:val="001F6C99"/>
    <w:rsid w:val="00200F0B"/>
    <w:rsid w:val="0020514D"/>
    <w:rsid w:val="00210390"/>
    <w:rsid w:val="00212B44"/>
    <w:rsid w:val="00217571"/>
    <w:rsid w:val="00222B6A"/>
    <w:rsid w:val="0022482D"/>
    <w:rsid w:val="00235E68"/>
    <w:rsid w:val="00255F26"/>
    <w:rsid w:val="00260B9F"/>
    <w:rsid w:val="00267B7B"/>
    <w:rsid w:val="00271987"/>
    <w:rsid w:val="002747E7"/>
    <w:rsid w:val="00280716"/>
    <w:rsid w:val="00292B63"/>
    <w:rsid w:val="00296C61"/>
    <w:rsid w:val="00296CDC"/>
    <w:rsid w:val="002A0CE6"/>
    <w:rsid w:val="002B089C"/>
    <w:rsid w:val="002B0B2F"/>
    <w:rsid w:val="002B11E2"/>
    <w:rsid w:val="002F09DB"/>
    <w:rsid w:val="002F31A2"/>
    <w:rsid w:val="0030140C"/>
    <w:rsid w:val="00307796"/>
    <w:rsid w:val="00313090"/>
    <w:rsid w:val="00323147"/>
    <w:rsid w:val="00333D6A"/>
    <w:rsid w:val="003468EE"/>
    <w:rsid w:val="00347D96"/>
    <w:rsid w:val="00360151"/>
    <w:rsid w:val="003601D0"/>
    <w:rsid w:val="00360D46"/>
    <w:rsid w:val="00364A36"/>
    <w:rsid w:val="003669AD"/>
    <w:rsid w:val="00370C2A"/>
    <w:rsid w:val="00381A47"/>
    <w:rsid w:val="00383064"/>
    <w:rsid w:val="00385C9B"/>
    <w:rsid w:val="00393DCC"/>
    <w:rsid w:val="003978BB"/>
    <w:rsid w:val="003B72A0"/>
    <w:rsid w:val="003C13B0"/>
    <w:rsid w:val="003D62D7"/>
    <w:rsid w:val="003F6128"/>
    <w:rsid w:val="00403261"/>
    <w:rsid w:val="00403F04"/>
    <w:rsid w:val="00414BEF"/>
    <w:rsid w:val="004334E6"/>
    <w:rsid w:val="00441E7F"/>
    <w:rsid w:val="00445E1F"/>
    <w:rsid w:val="004477F0"/>
    <w:rsid w:val="00447E64"/>
    <w:rsid w:val="00457CBC"/>
    <w:rsid w:val="004639A9"/>
    <w:rsid w:val="00466FA4"/>
    <w:rsid w:val="004763F7"/>
    <w:rsid w:val="00490AA8"/>
    <w:rsid w:val="00497F2C"/>
    <w:rsid w:val="004A2142"/>
    <w:rsid w:val="004A5BF2"/>
    <w:rsid w:val="004A6732"/>
    <w:rsid w:val="004B0B02"/>
    <w:rsid w:val="004B1F92"/>
    <w:rsid w:val="004C42CE"/>
    <w:rsid w:val="004C6681"/>
    <w:rsid w:val="004D3994"/>
    <w:rsid w:val="004D5997"/>
    <w:rsid w:val="004E1B5D"/>
    <w:rsid w:val="004E4E1B"/>
    <w:rsid w:val="004F3D80"/>
    <w:rsid w:val="004F4E22"/>
    <w:rsid w:val="0050062D"/>
    <w:rsid w:val="005146C8"/>
    <w:rsid w:val="00522796"/>
    <w:rsid w:val="00523467"/>
    <w:rsid w:val="00526D4D"/>
    <w:rsid w:val="00532625"/>
    <w:rsid w:val="00561092"/>
    <w:rsid w:val="00564093"/>
    <w:rsid w:val="005718A4"/>
    <w:rsid w:val="005757B1"/>
    <w:rsid w:val="0058610D"/>
    <w:rsid w:val="005A3348"/>
    <w:rsid w:val="005A4E04"/>
    <w:rsid w:val="005B5BD2"/>
    <w:rsid w:val="005B73D3"/>
    <w:rsid w:val="005D5846"/>
    <w:rsid w:val="005D5B35"/>
    <w:rsid w:val="005D5FBE"/>
    <w:rsid w:val="005E422B"/>
    <w:rsid w:val="005E4B04"/>
    <w:rsid w:val="005E4C7E"/>
    <w:rsid w:val="005E572E"/>
    <w:rsid w:val="005E75C1"/>
    <w:rsid w:val="005F0226"/>
    <w:rsid w:val="005F6415"/>
    <w:rsid w:val="00610A26"/>
    <w:rsid w:val="006118BF"/>
    <w:rsid w:val="00613B2E"/>
    <w:rsid w:val="0062563C"/>
    <w:rsid w:val="00643D2C"/>
    <w:rsid w:val="00653179"/>
    <w:rsid w:val="006545DD"/>
    <w:rsid w:val="00665D64"/>
    <w:rsid w:val="0066775A"/>
    <w:rsid w:val="006751D7"/>
    <w:rsid w:val="00681629"/>
    <w:rsid w:val="006840B8"/>
    <w:rsid w:val="00693434"/>
    <w:rsid w:val="006A1D04"/>
    <w:rsid w:val="006A7062"/>
    <w:rsid w:val="006A713B"/>
    <w:rsid w:val="006B3B3C"/>
    <w:rsid w:val="006B5F33"/>
    <w:rsid w:val="006C3DF5"/>
    <w:rsid w:val="006C3FF8"/>
    <w:rsid w:val="006C773B"/>
    <w:rsid w:val="006C79F8"/>
    <w:rsid w:val="006C7F99"/>
    <w:rsid w:val="006D026E"/>
    <w:rsid w:val="006D6074"/>
    <w:rsid w:val="006E0CEB"/>
    <w:rsid w:val="007033F1"/>
    <w:rsid w:val="00707CAF"/>
    <w:rsid w:val="00720C01"/>
    <w:rsid w:val="00722E62"/>
    <w:rsid w:val="00725556"/>
    <w:rsid w:val="00726236"/>
    <w:rsid w:val="00727C07"/>
    <w:rsid w:val="00733BA6"/>
    <w:rsid w:val="007412F4"/>
    <w:rsid w:val="00762C57"/>
    <w:rsid w:val="00764CBA"/>
    <w:rsid w:val="00764CEB"/>
    <w:rsid w:val="00790BC1"/>
    <w:rsid w:val="007B0EF3"/>
    <w:rsid w:val="007B5953"/>
    <w:rsid w:val="007B7B64"/>
    <w:rsid w:val="007E1215"/>
    <w:rsid w:val="007E29AD"/>
    <w:rsid w:val="007E4C26"/>
    <w:rsid w:val="00804B64"/>
    <w:rsid w:val="00813FE1"/>
    <w:rsid w:val="008246DC"/>
    <w:rsid w:val="0083232D"/>
    <w:rsid w:val="00842792"/>
    <w:rsid w:val="00850CA5"/>
    <w:rsid w:val="00856611"/>
    <w:rsid w:val="00862CEC"/>
    <w:rsid w:val="00867295"/>
    <w:rsid w:val="00874C6F"/>
    <w:rsid w:val="008834EC"/>
    <w:rsid w:val="00897554"/>
    <w:rsid w:val="008A47A1"/>
    <w:rsid w:val="008B4647"/>
    <w:rsid w:val="008C7A7C"/>
    <w:rsid w:val="008D5F46"/>
    <w:rsid w:val="008E37CA"/>
    <w:rsid w:val="008E5466"/>
    <w:rsid w:val="008E7CC8"/>
    <w:rsid w:val="008F0492"/>
    <w:rsid w:val="008F0F1F"/>
    <w:rsid w:val="00901F1E"/>
    <w:rsid w:val="00904792"/>
    <w:rsid w:val="00910223"/>
    <w:rsid w:val="00913B3A"/>
    <w:rsid w:val="00914131"/>
    <w:rsid w:val="00933A6C"/>
    <w:rsid w:val="009430E0"/>
    <w:rsid w:val="00944C58"/>
    <w:rsid w:val="00950BB2"/>
    <w:rsid w:val="00952CF5"/>
    <w:rsid w:val="00957A61"/>
    <w:rsid w:val="00977803"/>
    <w:rsid w:val="00977A6C"/>
    <w:rsid w:val="00977F17"/>
    <w:rsid w:val="00984168"/>
    <w:rsid w:val="009850F9"/>
    <w:rsid w:val="00995266"/>
    <w:rsid w:val="009A1225"/>
    <w:rsid w:val="009A5657"/>
    <w:rsid w:val="009A7AA8"/>
    <w:rsid w:val="009B024B"/>
    <w:rsid w:val="009B450F"/>
    <w:rsid w:val="009D08FC"/>
    <w:rsid w:val="009D33EB"/>
    <w:rsid w:val="009E0700"/>
    <w:rsid w:val="009E4948"/>
    <w:rsid w:val="009F2E91"/>
    <w:rsid w:val="00A000B3"/>
    <w:rsid w:val="00A03176"/>
    <w:rsid w:val="00A06A67"/>
    <w:rsid w:val="00A168DB"/>
    <w:rsid w:val="00A16BA9"/>
    <w:rsid w:val="00A22195"/>
    <w:rsid w:val="00A26298"/>
    <w:rsid w:val="00A30BD1"/>
    <w:rsid w:val="00A41391"/>
    <w:rsid w:val="00A42F7C"/>
    <w:rsid w:val="00A458C0"/>
    <w:rsid w:val="00A55119"/>
    <w:rsid w:val="00A564AF"/>
    <w:rsid w:val="00A56A62"/>
    <w:rsid w:val="00A63C80"/>
    <w:rsid w:val="00A6717A"/>
    <w:rsid w:val="00A70179"/>
    <w:rsid w:val="00A73DB8"/>
    <w:rsid w:val="00A8568E"/>
    <w:rsid w:val="00A91525"/>
    <w:rsid w:val="00A95FDE"/>
    <w:rsid w:val="00AA242A"/>
    <w:rsid w:val="00AB0646"/>
    <w:rsid w:val="00AC3CDE"/>
    <w:rsid w:val="00AC487D"/>
    <w:rsid w:val="00AC5F3A"/>
    <w:rsid w:val="00AE0DCE"/>
    <w:rsid w:val="00AE3376"/>
    <w:rsid w:val="00AE3524"/>
    <w:rsid w:val="00AF0DF2"/>
    <w:rsid w:val="00AF1E3B"/>
    <w:rsid w:val="00B047E1"/>
    <w:rsid w:val="00B07454"/>
    <w:rsid w:val="00B1348A"/>
    <w:rsid w:val="00B14377"/>
    <w:rsid w:val="00B202FF"/>
    <w:rsid w:val="00B37AA4"/>
    <w:rsid w:val="00B4078E"/>
    <w:rsid w:val="00B4209A"/>
    <w:rsid w:val="00B43BC0"/>
    <w:rsid w:val="00B5391D"/>
    <w:rsid w:val="00B654C8"/>
    <w:rsid w:val="00B8283D"/>
    <w:rsid w:val="00B85C7E"/>
    <w:rsid w:val="00B87D90"/>
    <w:rsid w:val="00B87F2D"/>
    <w:rsid w:val="00B96C06"/>
    <w:rsid w:val="00BA5501"/>
    <w:rsid w:val="00BA5CDC"/>
    <w:rsid w:val="00BA7844"/>
    <w:rsid w:val="00BB2C04"/>
    <w:rsid w:val="00BD3C91"/>
    <w:rsid w:val="00BD614C"/>
    <w:rsid w:val="00BE27E6"/>
    <w:rsid w:val="00BE443D"/>
    <w:rsid w:val="00BF76C9"/>
    <w:rsid w:val="00C05B2B"/>
    <w:rsid w:val="00C1430D"/>
    <w:rsid w:val="00C25356"/>
    <w:rsid w:val="00C355A8"/>
    <w:rsid w:val="00C35F77"/>
    <w:rsid w:val="00C35FA0"/>
    <w:rsid w:val="00C47002"/>
    <w:rsid w:val="00C47E74"/>
    <w:rsid w:val="00C7617A"/>
    <w:rsid w:val="00C77A84"/>
    <w:rsid w:val="00C87DD8"/>
    <w:rsid w:val="00C92C42"/>
    <w:rsid w:val="00CA64E5"/>
    <w:rsid w:val="00CC10EC"/>
    <w:rsid w:val="00CC385B"/>
    <w:rsid w:val="00CC488B"/>
    <w:rsid w:val="00CC4AD5"/>
    <w:rsid w:val="00CC7679"/>
    <w:rsid w:val="00CC7EEE"/>
    <w:rsid w:val="00CD29FD"/>
    <w:rsid w:val="00CD7467"/>
    <w:rsid w:val="00CE6781"/>
    <w:rsid w:val="00CF286F"/>
    <w:rsid w:val="00CF7978"/>
    <w:rsid w:val="00D03105"/>
    <w:rsid w:val="00D03107"/>
    <w:rsid w:val="00D06DE6"/>
    <w:rsid w:val="00D144B7"/>
    <w:rsid w:val="00D16ABB"/>
    <w:rsid w:val="00D2626F"/>
    <w:rsid w:val="00D40E50"/>
    <w:rsid w:val="00D414E6"/>
    <w:rsid w:val="00D41973"/>
    <w:rsid w:val="00D46FD9"/>
    <w:rsid w:val="00D53067"/>
    <w:rsid w:val="00D57A86"/>
    <w:rsid w:val="00D613AA"/>
    <w:rsid w:val="00D62758"/>
    <w:rsid w:val="00D63D91"/>
    <w:rsid w:val="00D66525"/>
    <w:rsid w:val="00D76A18"/>
    <w:rsid w:val="00D90CB9"/>
    <w:rsid w:val="00DA7441"/>
    <w:rsid w:val="00DC28D0"/>
    <w:rsid w:val="00DC2C37"/>
    <w:rsid w:val="00DD2C14"/>
    <w:rsid w:val="00DD36DD"/>
    <w:rsid w:val="00DE2CEB"/>
    <w:rsid w:val="00DE5099"/>
    <w:rsid w:val="00DE5575"/>
    <w:rsid w:val="00E062BF"/>
    <w:rsid w:val="00E15B1C"/>
    <w:rsid w:val="00E1760E"/>
    <w:rsid w:val="00E2255B"/>
    <w:rsid w:val="00E228B4"/>
    <w:rsid w:val="00E235D5"/>
    <w:rsid w:val="00E46DC1"/>
    <w:rsid w:val="00E53E6B"/>
    <w:rsid w:val="00E540A2"/>
    <w:rsid w:val="00E57A77"/>
    <w:rsid w:val="00E664AF"/>
    <w:rsid w:val="00E67295"/>
    <w:rsid w:val="00E67FF5"/>
    <w:rsid w:val="00E9605A"/>
    <w:rsid w:val="00EA36B5"/>
    <w:rsid w:val="00EB5462"/>
    <w:rsid w:val="00EC4608"/>
    <w:rsid w:val="00ED2E08"/>
    <w:rsid w:val="00EE0C56"/>
    <w:rsid w:val="00EE52DD"/>
    <w:rsid w:val="00EE6253"/>
    <w:rsid w:val="00F048FB"/>
    <w:rsid w:val="00F1052E"/>
    <w:rsid w:val="00F22AC9"/>
    <w:rsid w:val="00F25208"/>
    <w:rsid w:val="00F27CAF"/>
    <w:rsid w:val="00F370D5"/>
    <w:rsid w:val="00F44953"/>
    <w:rsid w:val="00F4646B"/>
    <w:rsid w:val="00F57AD1"/>
    <w:rsid w:val="00F608A0"/>
    <w:rsid w:val="00FB3679"/>
    <w:rsid w:val="00FD131C"/>
    <w:rsid w:val="00FE06B0"/>
    <w:rsid w:val="00FE2026"/>
    <w:rsid w:val="00FE34E5"/>
    <w:rsid w:val="00FE75D5"/>
    <w:rsid w:val="00FF1BAE"/>
    <w:rsid w:val="096185E2"/>
    <w:rsid w:val="0AC7FD78"/>
    <w:rsid w:val="0D82B506"/>
    <w:rsid w:val="1323BC15"/>
    <w:rsid w:val="13DFFC32"/>
    <w:rsid w:val="201328C9"/>
    <w:rsid w:val="20B9135C"/>
    <w:rsid w:val="2227FD5C"/>
    <w:rsid w:val="2254E3BD"/>
    <w:rsid w:val="247E257E"/>
    <w:rsid w:val="24E56E48"/>
    <w:rsid w:val="255F9E1E"/>
    <w:rsid w:val="25B610B4"/>
    <w:rsid w:val="2619F5DF"/>
    <w:rsid w:val="287376AF"/>
    <w:rsid w:val="28A42399"/>
    <w:rsid w:val="2E5E72F6"/>
    <w:rsid w:val="321DDE84"/>
    <w:rsid w:val="336A4EB3"/>
    <w:rsid w:val="33C97689"/>
    <w:rsid w:val="423D6BEE"/>
    <w:rsid w:val="424FEED2"/>
    <w:rsid w:val="43168A2A"/>
    <w:rsid w:val="43D5F0D5"/>
    <w:rsid w:val="4706A367"/>
    <w:rsid w:val="47CC2F88"/>
    <w:rsid w:val="501FACE1"/>
    <w:rsid w:val="55A318F8"/>
    <w:rsid w:val="5B168FBE"/>
    <w:rsid w:val="60C5C99E"/>
    <w:rsid w:val="60CF2B2E"/>
    <w:rsid w:val="60E8538B"/>
    <w:rsid w:val="60FDD7F7"/>
    <w:rsid w:val="646AA3B2"/>
    <w:rsid w:val="68DB96B1"/>
    <w:rsid w:val="6AB74D87"/>
    <w:rsid w:val="7074A9CD"/>
    <w:rsid w:val="71E24916"/>
    <w:rsid w:val="7510B2AD"/>
    <w:rsid w:val="76036165"/>
    <w:rsid w:val="7848536F"/>
    <w:rsid w:val="7D029C35"/>
    <w:rsid w:val="7F7D145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16831"/>
  <w15:chartTrackingRefBased/>
  <w15:docId w15:val="{CBA7B591-F135-4890-8ECA-720A87EE7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7B1"/>
  </w:style>
  <w:style w:type="paragraph" w:styleId="Heading1">
    <w:name w:val="heading 1"/>
    <w:basedOn w:val="Normal"/>
    <w:next w:val="Normal"/>
    <w:link w:val="Heading1Char"/>
    <w:uiPriority w:val="9"/>
    <w:qFormat/>
    <w:rsid w:val="00722E62"/>
    <w:pPr>
      <w:keepNext/>
      <w:keepLines/>
      <w:pBdr>
        <w:bottom w:val="single" w:sz="4" w:space="1" w:color="auto"/>
      </w:pBdr>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757B1"/>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57B1"/>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57B1"/>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757B1"/>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757B1"/>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757B1"/>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757B1"/>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757B1"/>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E62"/>
    <w:rPr>
      <w:rFonts w:asciiTheme="majorHAnsi" w:eastAsiaTheme="majorEastAsia" w:hAnsiTheme="majorHAnsi" w:cstheme="majorBidi"/>
      <w:color w:val="0A2F41" w:themeColor="accent1" w:themeShade="80"/>
      <w:sz w:val="36"/>
      <w:szCs w:val="36"/>
    </w:rPr>
  </w:style>
  <w:style w:type="paragraph" w:styleId="Header">
    <w:name w:val="header"/>
    <w:basedOn w:val="Normal"/>
    <w:link w:val="HeaderChar"/>
    <w:uiPriority w:val="99"/>
    <w:unhideWhenUsed/>
    <w:rsid w:val="00F44953"/>
    <w:pPr>
      <w:tabs>
        <w:tab w:val="center" w:pos="4680"/>
        <w:tab w:val="right" w:pos="9360"/>
      </w:tabs>
    </w:pPr>
  </w:style>
  <w:style w:type="character" w:customStyle="1" w:styleId="HeaderChar">
    <w:name w:val="Header Char"/>
    <w:basedOn w:val="DefaultParagraphFont"/>
    <w:link w:val="Header"/>
    <w:uiPriority w:val="99"/>
    <w:rsid w:val="00F44953"/>
    <w:rPr>
      <w:rFonts w:ascii="Arial" w:eastAsia="Arial" w:hAnsi="Arial" w:cs="Arial"/>
      <w:sz w:val="18"/>
      <w:szCs w:val="18"/>
    </w:rPr>
  </w:style>
  <w:style w:type="paragraph" w:styleId="ListParagraph">
    <w:name w:val="List Paragraph"/>
    <w:basedOn w:val="Normal"/>
    <w:uiPriority w:val="34"/>
    <w:qFormat/>
    <w:rsid w:val="00F44953"/>
    <w:pPr>
      <w:ind w:left="720"/>
      <w:contextualSpacing/>
    </w:pPr>
  </w:style>
  <w:style w:type="paragraph" w:styleId="Title">
    <w:name w:val="Title"/>
    <w:basedOn w:val="Normal"/>
    <w:next w:val="Normal"/>
    <w:link w:val="TitleChar"/>
    <w:uiPriority w:val="10"/>
    <w:qFormat/>
    <w:rsid w:val="005757B1"/>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5757B1"/>
    <w:rPr>
      <w:rFonts w:asciiTheme="majorHAnsi" w:eastAsiaTheme="majorEastAsia" w:hAnsiTheme="majorHAnsi" w:cstheme="majorBidi"/>
      <w:caps/>
      <w:color w:val="0E2841" w:themeColor="text2"/>
      <w:spacing w:val="-15"/>
      <w:sz w:val="72"/>
      <w:szCs w:val="72"/>
    </w:rPr>
  </w:style>
  <w:style w:type="table" w:styleId="TableGrid">
    <w:name w:val="Table Grid"/>
    <w:basedOn w:val="TableNormal"/>
    <w:uiPriority w:val="59"/>
    <w:rsid w:val="00F4495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5757B1"/>
    <w:pPr>
      <w:spacing w:after="0" w:line="240" w:lineRule="auto"/>
    </w:pPr>
  </w:style>
  <w:style w:type="paragraph" w:styleId="BalloonText">
    <w:name w:val="Balloon Text"/>
    <w:basedOn w:val="Normal"/>
    <w:link w:val="BalloonTextChar"/>
    <w:uiPriority w:val="99"/>
    <w:semiHidden/>
    <w:unhideWhenUsed/>
    <w:rsid w:val="00F44953"/>
    <w:rPr>
      <w:rFonts w:ascii="Segoe UI" w:hAnsi="Segoe UI" w:cs="Segoe UI"/>
    </w:rPr>
  </w:style>
  <w:style w:type="character" w:customStyle="1" w:styleId="BalloonTextChar">
    <w:name w:val="Balloon Text Char"/>
    <w:basedOn w:val="DefaultParagraphFont"/>
    <w:link w:val="BalloonText"/>
    <w:uiPriority w:val="99"/>
    <w:semiHidden/>
    <w:rsid w:val="00F44953"/>
    <w:rPr>
      <w:rFonts w:ascii="Segoe UI" w:eastAsia="Arial" w:hAnsi="Segoe UI" w:cs="Segoe UI"/>
      <w:sz w:val="18"/>
      <w:szCs w:val="18"/>
    </w:rPr>
  </w:style>
  <w:style w:type="character" w:customStyle="1" w:styleId="cf01">
    <w:name w:val="cf01"/>
    <w:basedOn w:val="DefaultParagraphFont"/>
    <w:rsid w:val="00F44953"/>
    <w:rPr>
      <w:rFonts w:ascii="Segoe UI" w:hAnsi="Segoe UI" w:cs="Segoe UI" w:hint="default"/>
      <w:sz w:val="18"/>
      <w:szCs w:val="18"/>
    </w:rPr>
  </w:style>
  <w:style w:type="character" w:styleId="CommentReference">
    <w:name w:val="annotation reference"/>
    <w:basedOn w:val="DefaultParagraphFont"/>
    <w:uiPriority w:val="99"/>
    <w:semiHidden/>
    <w:unhideWhenUsed/>
    <w:rsid w:val="00F44953"/>
    <w:rPr>
      <w:sz w:val="16"/>
      <w:szCs w:val="16"/>
    </w:rPr>
  </w:style>
  <w:style w:type="paragraph" w:styleId="CommentText">
    <w:name w:val="annotation text"/>
    <w:basedOn w:val="Normal"/>
    <w:link w:val="CommentTextChar"/>
    <w:uiPriority w:val="99"/>
    <w:unhideWhenUsed/>
    <w:rsid w:val="00F44953"/>
    <w:rPr>
      <w:sz w:val="20"/>
      <w:szCs w:val="20"/>
    </w:rPr>
  </w:style>
  <w:style w:type="character" w:customStyle="1" w:styleId="CommentTextChar">
    <w:name w:val="Comment Text Char"/>
    <w:basedOn w:val="DefaultParagraphFont"/>
    <w:link w:val="CommentText"/>
    <w:uiPriority w:val="99"/>
    <w:rsid w:val="00F4495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44953"/>
    <w:rPr>
      <w:b/>
      <w:bCs/>
    </w:rPr>
  </w:style>
  <w:style w:type="character" w:customStyle="1" w:styleId="CommentSubjectChar">
    <w:name w:val="Comment Subject Char"/>
    <w:basedOn w:val="CommentTextChar"/>
    <w:link w:val="CommentSubject"/>
    <w:uiPriority w:val="99"/>
    <w:semiHidden/>
    <w:rsid w:val="00F44953"/>
    <w:rPr>
      <w:rFonts w:ascii="Arial" w:eastAsia="Arial" w:hAnsi="Arial" w:cs="Arial"/>
      <w:b/>
      <w:bCs/>
      <w:sz w:val="20"/>
      <w:szCs w:val="20"/>
    </w:rPr>
  </w:style>
  <w:style w:type="character" w:styleId="FollowedHyperlink">
    <w:name w:val="FollowedHyperlink"/>
    <w:basedOn w:val="DefaultParagraphFont"/>
    <w:uiPriority w:val="99"/>
    <w:semiHidden/>
    <w:unhideWhenUsed/>
    <w:rsid w:val="00F44953"/>
    <w:rPr>
      <w:color w:val="96607D" w:themeColor="followedHyperlink"/>
      <w:u w:val="single"/>
    </w:rPr>
  </w:style>
  <w:style w:type="paragraph" w:styleId="Footer">
    <w:name w:val="footer"/>
    <w:basedOn w:val="Normal"/>
    <w:link w:val="FooterChar"/>
    <w:uiPriority w:val="99"/>
    <w:unhideWhenUsed/>
    <w:rsid w:val="00F44953"/>
    <w:pPr>
      <w:tabs>
        <w:tab w:val="center" w:pos="4680"/>
        <w:tab w:val="right" w:pos="9360"/>
      </w:tabs>
    </w:pPr>
  </w:style>
  <w:style w:type="character" w:customStyle="1" w:styleId="FooterChar">
    <w:name w:val="Footer Char"/>
    <w:basedOn w:val="DefaultParagraphFont"/>
    <w:link w:val="Footer"/>
    <w:uiPriority w:val="99"/>
    <w:rsid w:val="00F44953"/>
    <w:rPr>
      <w:rFonts w:ascii="Arial" w:eastAsia="Arial" w:hAnsi="Arial" w:cs="Arial"/>
      <w:sz w:val="18"/>
      <w:szCs w:val="18"/>
    </w:rPr>
  </w:style>
  <w:style w:type="table" w:styleId="GridTable5Dark-Accent2">
    <w:name w:val="Grid Table 5 Dark Accent 2"/>
    <w:basedOn w:val="TableNormal"/>
    <w:uiPriority w:val="50"/>
    <w:rsid w:val="00F449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F449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character" w:customStyle="1" w:styleId="Heading2Char">
    <w:name w:val="Heading 2 Char"/>
    <w:basedOn w:val="DefaultParagraphFont"/>
    <w:link w:val="Heading2"/>
    <w:uiPriority w:val="9"/>
    <w:rsid w:val="00575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57B1"/>
    <w:rPr>
      <w:rFonts w:asciiTheme="majorHAnsi" w:eastAsiaTheme="majorEastAsia" w:hAnsiTheme="majorHAnsi" w:cstheme="majorBidi"/>
      <w:color w:val="0F4761" w:themeColor="accent1" w:themeShade="BF"/>
      <w:sz w:val="28"/>
      <w:szCs w:val="28"/>
    </w:rPr>
  </w:style>
  <w:style w:type="character" w:styleId="Hyperlink">
    <w:name w:val="Hyperlink"/>
    <w:basedOn w:val="DefaultParagraphFont"/>
    <w:uiPriority w:val="99"/>
    <w:unhideWhenUsed/>
    <w:rsid w:val="00F44953"/>
    <w:rPr>
      <w:color w:val="467886" w:themeColor="hyperlink"/>
      <w:u w:val="single"/>
    </w:rPr>
  </w:style>
  <w:style w:type="paragraph" w:styleId="NormalWeb">
    <w:name w:val="Normal (Web)"/>
    <w:basedOn w:val="Normal"/>
    <w:uiPriority w:val="99"/>
    <w:semiHidden/>
    <w:unhideWhenUsed/>
    <w:rsid w:val="00F44953"/>
    <w:pPr>
      <w:spacing w:before="100" w:beforeAutospacing="1" w:after="100" w:afterAutospacing="1"/>
    </w:pPr>
    <w:rPr>
      <w:rFonts w:ascii="Times New Roman" w:eastAsia="Times New Roman" w:hAnsi="Times New Roman" w:cs="Times New Roman"/>
    </w:rPr>
  </w:style>
  <w:style w:type="character" w:styleId="PlaceholderText">
    <w:name w:val="Placeholder Text"/>
    <w:basedOn w:val="DefaultParagraphFont"/>
    <w:uiPriority w:val="99"/>
    <w:semiHidden/>
    <w:rsid w:val="00F44953"/>
    <w:rPr>
      <w:color w:val="808080"/>
    </w:rPr>
  </w:style>
  <w:style w:type="paragraph" w:styleId="Subtitle">
    <w:name w:val="Subtitle"/>
    <w:basedOn w:val="Normal"/>
    <w:next w:val="Normal"/>
    <w:link w:val="SubtitleChar"/>
    <w:uiPriority w:val="11"/>
    <w:qFormat/>
    <w:rsid w:val="005757B1"/>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757B1"/>
    <w:rPr>
      <w:rFonts w:asciiTheme="majorHAnsi" w:eastAsiaTheme="majorEastAsia" w:hAnsiTheme="majorHAnsi" w:cstheme="majorBidi"/>
      <w:color w:val="156082" w:themeColor="accent1"/>
      <w:sz w:val="28"/>
      <w:szCs w:val="28"/>
    </w:rPr>
  </w:style>
  <w:style w:type="table" w:styleId="TableGridLight">
    <w:name w:val="Grid Table Light"/>
    <w:basedOn w:val="TableNormal"/>
    <w:uiPriority w:val="40"/>
    <w:rsid w:val="00F449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F44953"/>
    <w:pPr>
      <w:spacing w:after="100"/>
    </w:pPr>
  </w:style>
  <w:style w:type="paragraph" w:styleId="TOC2">
    <w:name w:val="toc 2"/>
    <w:basedOn w:val="Normal"/>
    <w:next w:val="Normal"/>
    <w:autoRedefine/>
    <w:uiPriority w:val="39"/>
    <w:unhideWhenUsed/>
    <w:rsid w:val="00F44953"/>
    <w:pPr>
      <w:spacing w:after="100"/>
      <w:ind w:left="180"/>
    </w:pPr>
  </w:style>
  <w:style w:type="paragraph" w:styleId="TOC3">
    <w:name w:val="toc 3"/>
    <w:basedOn w:val="Normal"/>
    <w:next w:val="Normal"/>
    <w:autoRedefine/>
    <w:uiPriority w:val="39"/>
    <w:unhideWhenUsed/>
    <w:rsid w:val="00F44953"/>
    <w:pPr>
      <w:spacing w:after="100"/>
      <w:ind w:left="360"/>
    </w:pPr>
  </w:style>
  <w:style w:type="paragraph" w:styleId="TOCHeading">
    <w:name w:val="TOC Heading"/>
    <w:basedOn w:val="Heading1"/>
    <w:next w:val="Normal"/>
    <w:uiPriority w:val="39"/>
    <w:semiHidden/>
    <w:unhideWhenUsed/>
    <w:qFormat/>
    <w:rsid w:val="005757B1"/>
    <w:pPr>
      <w:outlineLvl w:val="9"/>
    </w:pPr>
  </w:style>
  <w:style w:type="character" w:styleId="UnresolvedMention">
    <w:name w:val="Unresolved Mention"/>
    <w:basedOn w:val="DefaultParagraphFont"/>
    <w:uiPriority w:val="99"/>
    <w:semiHidden/>
    <w:unhideWhenUsed/>
    <w:rsid w:val="00F44953"/>
    <w:rPr>
      <w:color w:val="605E5C"/>
      <w:shd w:val="clear" w:color="auto" w:fill="E1DFDD"/>
    </w:rPr>
  </w:style>
  <w:style w:type="character" w:customStyle="1" w:styleId="Heading4Char">
    <w:name w:val="Heading 4 Char"/>
    <w:basedOn w:val="DefaultParagraphFont"/>
    <w:link w:val="Heading4"/>
    <w:uiPriority w:val="9"/>
    <w:rsid w:val="005757B1"/>
    <w:rPr>
      <w:rFonts w:asciiTheme="majorHAnsi" w:eastAsiaTheme="majorEastAsia" w:hAnsiTheme="majorHAnsi" w:cstheme="majorBidi"/>
      <w:color w:val="0F4761" w:themeColor="accent1" w:themeShade="BF"/>
      <w:sz w:val="24"/>
      <w:szCs w:val="24"/>
    </w:rPr>
  </w:style>
  <w:style w:type="paragraph" w:customStyle="1" w:styleId="cdt4ke">
    <w:name w:val="cdt4ke"/>
    <w:basedOn w:val="Normal"/>
    <w:rsid w:val="003D62D7"/>
    <w:pPr>
      <w:spacing w:before="100" w:beforeAutospacing="1" w:after="100" w:afterAutospacing="1"/>
    </w:pPr>
    <w:rPr>
      <w:rFonts w:ascii="Times New Roman" w:eastAsia="Times New Roman" w:hAnsi="Times New Roman" w:cs="Times New Roman"/>
    </w:rPr>
  </w:style>
  <w:style w:type="paragraph" w:customStyle="1" w:styleId="tyr86d">
    <w:name w:val="tyr86d"/>
    <w:basedOn w:val="Normal"/>
    <w:rsid w:val="003D62D7"/>
    <w:pPr>
      <w:spacing w:before="100" w:beforeAutospacing="1" w:after="100" w:afterAutospacing="1"/>
    </w:pPr>
    <w:rPr>
      <w:rFonts w:ascii="Times New Roman" w:eastAsia="Times New Roman" w:hAnsi="Times New Roman" w:cs="Times New Roman"/>
    </w:rPr>
  </w:style>
  <w:style w:type="table" w:styleId="GridTable1Light-Accent5">
    <w:name w:val="Grid Table 1 Light Accent 5"/>
    <w:basedOn w:val="TableNormal"/>
    <w:uiPriority w:val="46"/>
    <w:rsid w:val="00370C2A"/>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5757B1"/>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757B1"/>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757B1"/>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757B1"/>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757B1"/>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5757B1"/>
    <w:pPr>
      <w:spacing w:line="240" w:lineRule="auto"/>
    </w:pPr>
    <w:rPr>
      <w:b/>
      <w:bCs/>
      <w:smallCaps/>
      <w:color w:val="0E2841" w:themeColor="text2"/>
    </w:rPr>
  </w:style>
  <w:style w:type="character" w:styleId="Strong">
    <w:name w:val="Strong"/>
    <w:basedOn w:val="DefaultParagraphFont"/>
    <w:uiPriority w:val="22"/>
    <w:qFormat/>
    <w:rsid w:val="005757B1"/>
    <w:rPr>
      <w:b/>
      <w:bCs/>
    </w:rPr>
  </w:style>
  <w:style w:type="character" w:styleId="Emphasis">
    <w:name w:val="Emphasis"/>
    <w:basedOn w:val="DefaultParagraphFont"/>
    <w:uiPriority w:val="20"/>
    <w:qFormat/>
    <w:rsid w:val="005757B1"/>
    <w:rPr>
      <w:i/>
      <w:iCs/>
    </w:rPr>
  </w:style>
  <w:style w:type="paragraph" w:styleId="Quote">
    <w:name w:val="Quote"/>
    <w:basedOn w:val="Normal"/>
    <w:next w:val="Normal"/>
    <w:link w:val="QuoteChar"/>
    <w:uiPriority w:val="29"/>
    <w:qFormat/>
    <w:rsid w:val="005757B1"/>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757B1"/>
    <w:rPr>
      <w:color w:val="0E2841" w:themeColor="text2"/>
      <w:sz w:val="24"/>
      <w:szCs w:val="24"/>
    </w:rPr>
  </w:style>
  <w:style w:type="paragraph" w:styleId="IntenseQuote">
    <w:name w:val="Intense Quote"/>
    <w:basedOn w:val="Normal"/>
    <w:next w:val="Normal"/>
    <w:link w:val="IntenseQuoteChar"/>
    <w:uiPriority w:val="30"/>
    <w:qFormat/>
    <w:rsid w:val="005757B1"/>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757B1"/>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5757B1"/>
    <w:rPr>
      <w:i/>
      <w:iCs/>
      <w:color w:val="595959" w:themeColor="text1" w:themeTint="A6"/>
    </w:rPr>
  </w:style>
  <w:style w:type="character" w:styleId="IntenseEmphasis">
    <w:name w:val="Intense Emphasis"/>
    <w:basedOn w:val="DefaultParagraphFont"/>
    <w:uiPriority w:val="21"/>
    <w:qFormat/>
    <w:rsid w:val="005757B1"/>
    <w:rPr>
      <w:b/>
      <w:bCs/>
      <w:i/>
      <w:iCs/>
    </w:rPr>
  </w:style>
  <w:style w:type="character" w:styleId="SubtleReference">
    <w:name w:val="Subtle Reference"/>
    <w:basedOn w:val="DefaultParagraphFont"/>
    <w:uiPriority w:val="31"/>
    <w:qFormat/>
    <w:rsid w:val="005757B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757B1"/>
    <w:rPr>
      <w:b/>
      <w:bCs/>
      <w:smallCaps/>
      <w:color w:val="0E2841" w:themeColor="text2"/>
      <w:u w:val="single"/>
    </w:rPr>
  </w:style>
  <w:style w:type="character" w:styleId="BookTitle">
    <w:name w:val="Book Title"/>
    <w:basedOn w:val="DefaultParagraphFont"/>
    <w:uiPriority w:val="33"/>
    <w:qFormat/>
    <w:rsid w:val="005757B1"/>
    <w:rPr>
      <w:b/>
      <w:bCs/>
      <w:smallCaps/>
      <w:spacing w:val="10"/>
    </w:rPr>
  </w:style>
  <w:style w:type="table" w:styleId="GridTable4-Accent4">
    <w:name w:val="Grid Table 4 Accent 4"/>
    <w:basedOn w:val="TableNormal"/>
    <w:uiPriority w:val="49"/>
    <w:rsid w:val="005F641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81582">
      <w:bodyDiv w:val="1"/>
      <w:marLeft w:val="0"/>
      <w:marRight w:val="0"/>
      <w:marTop w:val="0"/>
      <w:marBottom w:val="0"/>
      <w:divBdr>
        <w:top w:val="none" w:sz="0" w:space="0" w:color="auto"/>
        <w:left w:val="none" w:sz="0" w:space="0" w:color="auto"/>
        <w:bottom w:val="none" w:sz="0" w:space="0" w:color="auto"/>
        <w:right w:val="none" w:sz="0" w:space="0" w:color="auto"/>
      </w:divBdr>
    </w:div>
    <w:div w:id="65306476">
      <w:bodyDiv w:val="1"/>
      <w:marLeft w:val="0"/>
      <w:marRight w:val="0"/>
      <w:marTop w:val="0"/>
      <w:marBottom w:val="0"/>
      <w:divBdr>
        <w:top w:val="none" w:sz="0" w:space="0" w:color="auto"/>
        <w:left w:val="none" w:sz="0" w:space="0" w:color="auto"/>
        <w:bottom w:val="none" w:sz="0" w:space="0" w:color="auto"/>
        <w:right w:val="none" w:sz="0" w:space="0" w:color="auto"/>
      </w:divBdr>
    </w:div>
    <w:div w:id="70811491">
      <w:bodyDiv w:val="1"/>
      <w:marLeft w:val="0"/>
      <w:marRight w:val="0"/>
      <w:marTop w:val="0"/>
      <w:marBottom w:val="0"/>
      <w:divBdr>
        <w:top w:val="none" w:sz="0" w:space="0" w:color="auto"/>
        <w:left w:val="none" w:sz="0" w:space="0" w:color="auto"/>
        <w:bottom w:val="none" w:sz="0" w:space="0" w:color="auto"/>
        <w:right w:val="none" w:sz="0" w:space="0" w:color="auto"/>
      </w:divBdr>
    </w:div>
    <w:div w:id="82923051">
      <w:bodyDiv w:val="1"/>
      <w:marLeft w:val="0"/>
      <w:marRight w:val="0"/>
      <w:marTop w:val="0"/>
      <w:marBottom w:val="0"/>
      <w:divBdr>
        <w:top w:val="none" w:sz="0" w:space="0" w:color="auto"/>
        <w:left w:val="none" w:sz="0" w:space="0" w:color="auto"/>
        <w:bottom w:val="none" w:sz="0" w:space="0" w:color="auto"/>
        <w:right w:val="none" w:sz="0" w:space="0" w:color="auto"/>
      </w:divBdr>
    </w:div>
    <w:div w:id="198052616">
      <w:bodyDiv w:val="1"/>
      <w:marLeft w:val="0"/>
      <w:marRight w:val="0"/>
      <w:marTop w:val="0"/>
      <w:marBottom w:val="0"/>
      <w:divBdr>
        <w:top w:val="none" w:sz="0" w:space="0" w:color="auto"/>
        <w:left w:val="none" w:sz="0" w:space="0" w:color="auto"/>
        <w:bottom w:val="none" w:sz="0" w:space="0" w:color="auto"/>
        <w:right w:val="none" w:sz="0" w:space="0" w:color="auto"/>
      </w:divBdr>
    </w:div>
    <w:div w:id="304089752">
      <w:bodyDiv w:val="1"/>
      <w:marLeft w:val="0"/>
      <w:marRight w:val="0"/>
      <w:marTop w:val="0"/>
      <w:marBottom w:val="0"/>
      <w:divBdr>
        <w:top w:val="none" w:sz="0" w:space="0" w:color="auto"/>
        <w:left w:val="none" w:sz="0" w:space="0" w:color="auto"/>
        <w:bottom w:val="none" w:sz="0" w:space="0" w:color="auto"/>
        <w:right w:val="none" w:sz="0" w:space="0" w:color="auto"/>
      </w:divBdr>
      <w:divsChild>
        <w:div w:id="741565587">
          <w:marLeft w:val="0"/>
          <w:marRight w:val="0"/>
          <w:marTop w:val="0"/>
          <w:marBottom w:val="0"/>
          <w:divBdr>
            <w:top w:val="none" w:sz="0" w:space="0" w:color="auto"/>
            <w:left w:val="none" w:sz="0" w:space="0" w:color="auto"/>
            <w:bottom w:val="none" w:sz="0" w:space="0" w:color="auto"/>
            <w:right w:val="none" w:sz="0" w:space="0" w:color="auto"/>
          </w:divBdr>
          <w:divsChild>
            <w:div w:id="19348507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673943">
                  <w:marLeft w:val="0"/>
                  <w:marRight w:val="0"/>
                  <w:marTop w:val="0"/>
                  <w:marBottom w:val="0"/>
                  <w:divBdr>
                    <w:top w:val="single" w:sz="2" w:space="0" w:color="D9D9E3"/>
                    <w:left w:val="single" w:sz="2" w:space="0" w:color="D9D9E3"/>
                    <w:bottom w:val="single" w:sz="2" w:space="0" w:color="D9D9E3"/>
                    <w:right w:val="single" w:sz="2" w:space="0" w:color="D9D9E3"/>
                  </w:divBdr>
                  <w:divsChild>
                    <w:div w:id="1216812576">
                      <w:marLeft w:val="0"/>
                      <w:marRight w:val="0"/>
                      <w:marTop w:val="0"/>
                      <w:marBottom w:val="0"/>
                      <w:divBdr>
                        <w:top w:val="single" w:sz="2" w:space="0" w:color="D9D9E3"/>
                        <w:left w:val="single" w:sz="2" w:space="0" w:color="D9D9E3"/>
                        <w:bottom w:val="single" w:sz="2" w:space="0" w:color="D9D9E3"/>
                        <w:right w:val="single" w:sz="2" w:space="0" w:color="D9D9E3"/>
                      </w:divBdr>
                      <w:divsChild>
                        <w:div w:id="457917833">
                          <w:marLeft w:val="0"/>
                          <w:marRight w:val="0"/>
                          <w:marTop w:val="0"/>
                          <w:marBottom w:val="0"/>
                          <w:divBdr>
                            <w:top w:val="single" w:sz="2" w:space="0" w:color="D9D9E3"/>
                            <w:left w:val="single" w:sz="2" w:space="0" w:color="D9D9E3"/>
                            <w:bottom w:val="single" w:sz="2" w:space="0" w:color="D9D9E3"/>
                            <w:right w:val="single" w:sz="2" w:space="0" w:color="D9D9E3"/>
                          </w:divBdr>
                          <w:divsChild>
                            <w:div w:id="1154492873">
                              <w:marLeft w:val="0"/>
                              <w:marRight w:val="0"/>
                              <w:marTop w:val="0"/>
                              <w:marBottom w:val="0"/>
                              <w:divBdr>
                                <w:top w:val="single" w:sz="2" w:space="0" w:color="D9D9E3"/>
                                <w:left w:val="single" w:sz="2" w:space="0" w:color="D9D9E3"/>
                                <w:bottom w:val="single" w:sz="2" w:space="0" w:color="D9D9E3"/>
                                <w:right w:val="single" w:sz="2" w:space="0" w:color="D9D9E3"/>
                              </w:divBdr>
                              <w:divsChild>
                                <w:div w:id="2088309346">
                                  <w:marLeft w:val="0"/>
                                  <w:marRight w:val="0"/>
                                  <w:marTop w:val="0"/>
                                  <w:marBottom w:val="0"/>
                                  <w:divBdr>
                                    <w:top w:val="single" w:sz="2" w:space="0" w:color="D9D9E3"/>
                                    <w:left w:val="single" w:sz="2" w:space="0" w:color="D9D9E3"/>
                                    <w:bottom w:val="single" w:sz="2" w:space="0" w:color="D9D9E3"/>
                                    <w:right w:val="single" w:sz="2" w:space="0" w:color="D9D9E3"/>
                                  </w:divBdr>
                                  <w:divsChild>
                                    <w:div w:id="1784225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90467330">
      <w:bodyDiv w:val="1"/>
      <w:marLeft w:val="0"/>
      <w:marRight w:val="0"/>
      <w:marTop w:val="0"/>
      <w:marBottom w:val="0"/>
      <w:divBdr>
        <w:top w:val="none" w:sz="0" w:space="0" w:color="auto"/>
        <w:left w:val="none" w:sz="0" w:space="0" w:color="auto"/>
        <w:bottom w:val="none" w:sz="0" w:space="0" w:color="auto"/>
        <w:right w:val="none" w:sz="0" w:space="0" w:color="auto"/>
      </w:divBdr>
    </w:div>
    <w:div w:id="399208970">
      <w:bodyDiv w:val="1"/>
      <w:marLeft w:val="0"/>
      <w:marRight w:val="0"/>
      <w:marTop w:val="0"/>
      <w:marBottom w:val="0"/>
      <w:divBdr>
        <w:top w:val="none" w:sz="0" w:space="0" w:color="auto"/>
        <w:left w:val="none" w:sz="0" w:space="0" w:color="auto"/>
        <w:bottom w:val="none" w:sz="0" w:space="0" w:color="auto"/>
        <w:right w:val="none" w:sz="0" w:space="0" w:color="auto"/>
      </w:divBdr>
    </w:div>
    <w:div w:id="433598134">
      <w:bodyDiv w:val="1"/>
      <w:marLeft w:val="0"/>
      <w:marRight w:val="0"/>
      <w:marTop w:val="0"/>
      <w:marBottom w:val="0"/>
      <w:divBdr>
        <w:top w:val="none" w:sz="0" w:space="0" w:color="auto"/>
        <w:left w:val="none" w:sz="0" w:space="0" w:color="auto"/>
        <w:bottom w:val="none" w:sz="0" w:space="0" w:color="auto"/>
        <w:right w:val="none" w:sz="0" w:space="0" w:color="auto"/>
      </w:divBdr>
    </w:div>
    <w:div w:id="539363639">
      <w:bodyDiv w:val="1"/>
      <w:marLeft w:val="0"/>
      <w:marRight w:val="0"/>
      <w:marTop w:val="0"/>
      <w:marBottom w:val="0"/>
      <w:divBdr>
        <w:top w:val="none" w:sz="0" w:space="0" w:color="auto"/>
        <w:left w:val="none" w:sz="0" w:space="0" w:color="auto"/>
        <w:bottom w:val="none" w:sz="0" w:space="0" w:color="auto"/>
        <w:right w:val="none" w:sz="0" w:space="0" w:color="auto"/>
      </w:divBdr>
    </w:div>
    <w:div w:id="577133395">
      <w:bodyDiv w:val="1"/>
      <w:marLeft w:val="0"/>
      <w:marRight w:val="0"/>
      <w:marTop w:val="0"/>
      <w:marBottom w:val="0"/>
      <w:divBdr>
        <w:top w:val="none" w:sz="0" w:space="0" w:color="auto"/>
        <w:left w:val="none" w:sz="0" w:space="0" w:color="auto"/>
        <w:bottom w:val="none" w:sz="0" w:space="0" w:color="auto"/>
        <w:right w:val="none" w:sz="0" w:space="0" w:color="auto"/>
      </w:divBdr>
    </w:div>
    <w:div w:id="596136429">
      <w:bodyDiv w:val="1"/>
      <w:marLeft w:val="0"/>
      <w:marRight w:val="0"/>
      <w:marTop w:val="0"/>
      <w:marBottom w:val="0"/>
      <w:divBdr>
        <w:top w:val="none" w:sz="0" w:space="0" w:color="auto"/>
        <w:left w:val="none" w:sz="0" w:space="0" w:color="auto"/>
        <w:bottom w:val="none" w:sz="0" w:space="0" w:color="auto"/>
        <w:right w:val="none" w:sz="0" w:space="0" w:color="auto"/>
      </w:divBdr>
    </w:div>
    <w:div w:id="635182218">
      <w:bodyDiv w:val="1"/>
      <w:marLeft w:val="0"/>
      <w:marRight w:val="0"/>
      <w:marTop w:val="0"/>
      <w:marBottom w:val="0"/>
      <w:divBdr>
        <w:top w:val="none" w:sz="0" w:space="0" w:color="auto"/>
        <w:left w:val="none" w:sz="0" w:space="0" w:color="auto"/>
        <w:bottom w:val="none" w:sz="0" w:space="0" w:color="auto"/>
        <w:right w:val="none" w:sz="0" w:space="0" w:color="auto"/>
      </w:divBdr>
    </w:div>
    <w:div w:id="728304568">
      <w:bodyDiv w:val="1"/>
      <w:marLeft w:val="0"/>
      <w:marRight w:val="0"/>
      <w:marTop w:val="0"/>
      <w:marBottom w:val="0"/>
      <w:divBdr>
        <w:top w:val="none" w:sz="0" w:space="0" w:color="auto"/>
        <w:left w:val="none" w:sz="0" w:space="0" w:color="auto"/>
        <w:bottom w:val="none" w:sz="0" w:space="0" w:color="auto"/>
        <w:right w:val="none" w:sz="0" w:space="0" w:color="auto"/>
      </w:divBdr>
    </w:div>
    <w:div w:id="751241578">
      <w:bodyDiv w:val="1"/>
      <w:marLeft w:val="0"/>
      <w:marRight w:val="0"/>
      <w:marTop w:val="0"/>
      <w:marBottom w:val="0"/>
      <w:divBdr>
        <w:top w:val="none" w:sz="0" w:space="0" w:color="auto"/>
        <w:left w:val="none" w:sz="0" w:space="0" w:color="auto"/>
        <w:bottom w:val="none" w:sz="0" w:space="0" w:color="auto"/>
        <w:right w:val="none" w:sz="0" w:space="0" w:color="auto"/>
      </w:divBdr>
    </w:div>
    <w:div w:id="867178147">
      <w:bodyDiv w:val="1"/>
      <w:marLeft w:val="0"/>
      <w:marRight w:val="0"/>
      <w:marTop w:val="0"/>
      <w:marBottom w:val="0"/>
      <w:divBdr>
        <w:top w:val="none" w:sz="0" w:space="0" w:color="auto"/>
        <w:left w:val="none" w:sz="0" w:space="0" w:color="auto"/>
        <w:bottom w:val="none" w:sz="0" w:space="0" w:color="auto"/>
        <w:right w:val="none" w:sz="0" w:space="0" w:color="auto"/>
      </w:divBdr>
    </w:div>
    <w:div w:id="915936131">
      <w:bodyDiv w:val="1"/>
      <w:marLeft w:val="0"/>
      <w:marRight w:val="0"/>
      <w:marTop w:val="0"/>
      <w:marBottom w:val="0"/>
      <w:divBdr>
        <w:top w:val="none" w:sz="0" w:space="0" w:color="auto"/>
        <w:left w:val="none" w:sz="0" w:space="0" w:color="auto"/>
        <w:bottom w:val="none" w:sz="0" w:space="0" w:color="auto"/>
        <w:right w:val="none" w:sz="0" w:space="0" w:color="auto"/>
      </w:divBdr>
    </w:div>
    <w:div w:id="1080909029">
      <w:bodyDiv w:val="1"/>
      <w:marLeft w:val="0"/>
      <w:marRight w:val="0"/>
      <w:marTop w:val="0"/>
      <w:marBottom w:val="0"/>
      <w:divBdr>
        <w:top w:val="none" w:sz="0" w:space="0" w:color="auto"/>
        <w:left w:val="none" w:sz="0" w:space="0" w:color="auto"/>
        <w:bottom w:val="none" w:sz="0" w:space="0" w:color="auto"/>
        <w:right w:val="none" w:sz="0" w:space="0" w:color="auto"/>
      </w:divBdr>
    </w:div>
    <w:div w:id="1164079893">
      <w:bodyDiv w:val="1"/>
      <w:marLeft w:val="0"/>
      <w:marRight w:val="0"/>
      <w:marTop w:val="0"/>
      <w:marBottom w:val="0"/>
      <w:divBdr>
        <w:top w:val="none" w:sz="0" w:space="0" w:color="auto"/>
        <w:left w:val="none" w:sz="0" w:space="0" w:color="auto"/>
        <w:bottom w:val="none" w:sz="0" w:space="0" w:color="auto"/>
        <w:right w:val="none" w:sz="0" w:space="0" w:color="auto"/>
      </w:divBdr>
    </w:div>
    <w:div w:id="1298683781">
      <w:bodyDiv w:val="1"/>
      <w:marLeft w:val="0"/>
      <w:marRight w:val="0"/>
      <w:marTop w:val="0"/>
      <w:marBottom w:val="0"/>
      <w:divBdr>
        <w:top w:val="none" w:sz="0" w:space="0" w:color="auto"/>
        <w:left w:val="none" w:sz="0" w:space="0" w:color="auto"/>
        <w:bottom w:val="none" w:sz="0" w:space="0" w:color="auto"/>
        <w:right w:val="none" w:sz="0" w:space="0" w:color="auto"/>
      </w:divBdr>
    </w:div>
    <w:div w:id="1454640721">
      <w:bodyDiv w:val="1"/>
      <w:marLeft w:val="0"/>
      <w:marRight w:val="0"/>
      <w:marTop w:val="0"/>
      <w:marBottom w:val="0"/>
      <w:divBdr>
        <w:top w:val="none" w:sz="0" w:space="0" w:color="auto"/>
        <w:left w:val="none" w:sz="0" w:space="0" w:color="auto"/>
        <w:bottom w:val="none" w:sz="0" w:space="0" w:color="auto"/>
        <w:right w:val="none" w:sz="0" w:space="0" w:color="auto"/>
      </w:divBdr>
    </w:div>
    <w:div w:id="1488202379">
      <w:bodyDiv w:val="1"/>
      <w:marLeft w:val="0"/>
      <w:marRight w:val="0"/>
      <w:marTop w:val="0"/>
      <w:marBottom w:val="0"/>
      <w:divBdr>
        <w:top w:val="none" w:sz="0" w:space="0" w:color="auto"/>
        <w:left w:val="none" w:sz="0" w:space="0" w:color="auto"/>
        <w:bottom w:val="none" w:sz="0" w:space="0" w:color="auto"/>
        <w:right w:val="none" w:sz="0" w:space="0" w:color="auto"/>
      </w:divBdr>
    </w:div>
    <w:div w:id="1585456889">
      <w:bodyDiv w:val="1"/>
      <w:marLeft w:val="0"/>
      <w:marRight w:val="0"/>
      <w:marTop w:val="0"/>
      <w:marBottom w:val="0"/>
      <w:divBdr>
        <w:top w:val="none" w:sz="0" w:space="0" w:color="auto"/>
        <w:left w:val="none" w:sz="0" w:space="0" w:color="auto"/>
        <w:bottom w:val="none" w:sz="0" w:space="0" w:color="auto"/>
        <w:right w:val="none" w:sz="0" w:space="0" w:color="auto"/>
      </w:divBdr>
    </w:div>
    <w:div w:id="1585915635">
      <w:bodyDiv w:val="1"/>
      <w:marLeft w:val="0"/>
      <w:marRight w:val="0"/>
      <w:marTop w:val="0"/>
      <w:marBottom w:val="0"/>
      <w:divBdr>
        <w:top w:val="none" w:sz="0" w:space="0" w:color="auto"/>
        <w:left w:val="none" w:sz="0" w:space="0" w:color="auto"/>
        <w:bottom w:val="none" w:sz="0" w:space="0" w:color="auto"/>
        <w:right w:val="none" w:sz="0" w:space="0" w:color="auto"/>
      </w:divBdr>
    </w:div>
    <w:div w:id="1618026219">
      <w:bodyDiv w:val="1"/>
      <w:marLeft w:val="0"/>
      <w:marRight w:val="0"/>
      <w:marTop w:val="0"/>
      <w:marBottom w:val="0"/>
      <w:divBdr>
        <w:top w:val="none" w:sz="0" w:space="0" w:color="auto"/>
        <w:left w:val="none" w:sz="0" w:space="0" w:color="auto"/>
        <w:bottom w:val="none" w:sz="0" w:space="0" w:color="auto"/>
        <w:right w:val="none" w:sz="0" w:space="0" w:color="auto"/>
      </w:divBdr>
    </w:div>
    <w:div w:id="1630551895">
      <w:bodyDiv w:val="1"/>
      <w:marLeft w:val="0"/>
      <w:marRight w:val="0"/>
      <w:marTop w:val="0"/>
      <w:marBottom w:val="0"/>
      <w:divBdr>
        <w:top w:val="none" w:sz="0" w:space="0" w:color="auto"/>
        <w:left w:val="none" w:sz="0" w:space="0" w:color="auto"/>
        <w:bottom w:val="none" w:sz="0" w:space="0" w:color="auto"/>
        <w:right w:val="none" w:sz="0" w:space="0" w:color="auto"/>
      </w:divBdr>
    </w:div>
    <w:div w:id="1696346944">
      <w:bodyDiv w:val="1"/>
      <w:marLeft w:val="0"/>
      <w:marRight w:val="0"/>
      <w:marTop w:val="0"/>
      <w:marBottom w:val="0"/>
      <w:divBdr>
        <w:top w:val="none" w:sz="0" w:space="0" w:color="auto"/>
        <w:left w:val="none" w:sz="0" w:space="0" w:color="auto"/>
        <w:bottom w:val="none" w:sz="0" w:space="0" w:color="auto"/>
        <w:right w:val="none" w:sz="0" w:space="0" w:color="auto"/>
      </w:divBdr>
      <w:divsChild>
        <w:div w:id="970135657">
          <w:marLeft w:val="0"/>
          <w:marRight w:val="0"/>
          <w:marTop w:val="0"/>
          <w:marBottom w:val="0"/>
          <w:divBdr>
            <w:top w:val="none" w:sz="0" w:space="0" w:color="auto"/>
            <w:left w:val="none" w:sz="0" w:space="0" w:color="auto"/>
            <w:bottom w:val="none" w:sz="0" w:space="0" w:color="auto"/>
            <w:right w:val="none" w:sz="0" w:space="0" w:color="auto"/>
          </w:divBdr>
          <w:divsChild>
            <w:div w:id="932518638">
              <w:marLeft w:val="0"/>
              <w:marRight w:val="0"/>
              <w:marTop w:val="100"/>
              <w:marBottom w:val="100"/>
              <w:divBdr>
                <w:top w:val="single" w:sz="2" w:space="0" w:color="D9D9E3"/>
                <w:left w:val="single" w:sz="2" w:space="0" w:color="D9D9E3"/>
                <w:bottom w:val="single" w:sz="2" w:space="0" w:color="D9D9E3"/>
                <w:right w:val="single" w:sz="2" w:space="0" w:color="D9D9E3"/>
              </w:divBdr>
              <w:divsChild>
                <w:div w:id="254705110">
                  <w:marLeft w:val="0"/>
                  <w:marRight w:val="0"/>
                  <w:marTop w:val="0"/>
                  <w:marBottom w:val="0"/>
                  <w:divBdr>
                    <w:top w:val="single" w:sz="2" w:space="0" w:color="D9D9E3"/>
                    <w:left w:val="single" w:sz="2" w:space="0" w:color="D9D9E3"/>
                    <w:bottom w:val="single" w:sz="2" w:space="0" w:color="D9D9E3"/>
                    <w:right w:val="single" w:sz="2" w:space="0" w:color="D9D9E3"/>
                  </w:divBdr>
                  <w:divsChild>
                    <w:div w:id="417792984">
                      <w:marLeft w:val="0"/>
                      <w:marRight w:val="0"/>
                      <w:marTop w:val="0"/>
                      <w:marBottom w:val="0"/>
                      <w:divBdr>
                        <w:top w:val="single" w:sz="2" w:space="0" w:color="D9D9E3"/>
                        <w:left w:val="single" w:sz="2" w:space="0" w:color="D9D9E3"/>
                        <w:bottom w:val="single" w:sz="2" w:space="0" w:color="D9D9E3"/>
                        <w:right w:val="single" w:sz="2" w:space="0" w:color="D9D9E3"/>
                      </w:divBdr>
                      <w:divsChild>
                        <w:div w:id="926420503">
                          <w:marLeft w:val="0"/>
                          <w:marRight w:val="0"/>
                          <w:marTop w:val="0"/>
                          <w:marBottom w:val="0"/>
                          <w:divBdr>
                            <w:top w:val="single" w:sz="2" w:space="0" w:color="D9D9E3"/>
                            <w:left w:val="single" w:sz="2" w:space="0" w:color="D9D9E3"/>
                            <w:bottom w:val="single" w:sz="2" w:space="0" w:color="D9D9E3"/>
                            <w:right w:val="single" w:sz="2" w:space="0" w:color="D9D9E3"/>
                          </w:divBdr>
                          <w:divsChild>
                            <w:div w:id="808476293">
                              <w:marLeft w:val="0"/>
                              <w:marRight w:val="0"/>
                              <w:marTop w:val="0"/>
                              <w:marBottom w:val="0"/>
                              <w:divBdr>
                                <w:top w:val="single" w:sz="2" w:space="0" w:color="D9D9E3"/>
                                <w:left w:val="single" w:sz="2" w:space="0" w:color="D9D9E3"/>
                                <w:bottom w:val="single" w:sz="2" w:space="0" w:color="D9D9E3"/>
                                <w:right w:val="single" w:sz="2" w:space="0" w:color="D9D9E3"/>
                              </w:divBdr>
                              <w:divsChild>
                                <w:div w:id="1818836514">
                                  <w:marLeft w:val="0"/>
                                  <w:marRight w:val="0"/>
                                  <w:marTop w:val="0"/>
                                  <w:marBottom w:val="0"/>
                                  <w:divBdr>
                                    <w:top w:val="single" w:sz="2" w:space="0" w:color="D9D9E3"/>
                                    <w:left w:val="single" w:sz="2" w:space="0" w:color="D9D9E3"/>
                                    <w:bottom w:val="single" w:sz="2" w:space="0" w:color="D9D9E3"/>
                                    <w:right w:val="single" w:sz="2" w:space="0" w:color="D9D9E3"/>
                                  </w:divBdr>
                                  <w:divsChild>
                                    <w:div w:id="1711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26223694">
      <w:bodyDiv w:val="1"/>
      <w:marLeft w:val="0"/>
      <w:marRight w:val="0"/>
      <w:marTop w:val="0"/>
      <w:marBottom w:val="0"/>
      <w:divBdr>
        <w:top w:val="none" w:sz="0" w:space="0" w:color="auto"/>
        <w:left w:val="none" w:sz="0" w:space="0" w:color="auto"/>
        <w:bottom w:val="none" w:sz="0" w:space="0" w:color="auto"/>
        <w:right w:val="none" w:sz="0" w:space="0" w:color="auto"/>
      </w:divBdr>
    </w:div>
    <w:div w:id="1766851115">
      <w:bodyDiv w:val="1"/>
      <w:marLeft w:val="0"/>
      <w:marRight w:val="0"/>
      <w:marTop w:val="0"/>
      <w:marBottom w:val="0"/>
      <w:divBdr>
        <w:top w:val="none" w:sz="0" w:space="0" w:color="auto"/>
        <w:left w:val="none" w:sz="0" w:space="0" w:color="auto"/>
        <w:bottom w:val="none" w:sz="0" w:space="0" w:color="auto"/>
        <w:right w:val="none" w:sz="0" w:space="0" w:color="auto"/>
      </w:divBdr>
    </w:div>
    <w:div w:id="1772043480">
      <w:bodyDiv w:val="1"/>
      <w:marLeft w:val="0"/>
      <w:marRight w:val="0"/>
      <w:marTop w:val="0"/>
      <w:marBottom w:val="0"/>
      <w:divBdr>
        <w:top w:val="none" w:sz="0" w:space="0" w:color="auto"/>
        <w:left w:val="none" w:sz="0" w:space="0" w:color="auto"/>
        <w:bottom w:val="none" w:sz="0" w:space="0" w:color="auto"/>
        <w:right w:val="none" w:sz="0" w:space="0" w:color="auto"/>
      </w:divBdr>
    </w:div>
    <w:div w:id="1818959216">
      <w:bodyDiv w:val="1"/>
      <w:marLeft w:val="0"/>
      <w:marRight w:val="0"/>
      <w:marTop w:val="0"/>
      <w:marBottom w:val="0"/>
      <w:divBdr>
        <w:top w:val="none" w:sz="0" w:space="0" w:color="auto"/>
        <w:left w:val="none" w:sz="0" w:space="0" w:color="auto"/>
        <w:bottom w:val="none" w:sz="0" w:space="0" w:color="auto"/>
        <w:right w:val="none" w:sz="0" w:space="0" w:color="auto"/>
      </w:divBdr>
    </w:div>
    <w:div w:id="201989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Information_security_management"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FF55D-AF87-479D-A289-13D56D38F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7</Pages>
  <Words>1175</Words>
  <Characters>9399</Characters>
  <Application>Microsoft Office Word</Application>
  <DocSecurity>0</DocSecurity>
  <Lines>361</Lines>
  <Paragraphs>215</Paragraphs>
  <ScaleCrop>false</ScaleCrop>
  <HeadingPairs>
    <vt:vector size="2" baseType="variant">
      <vt:variant>
        <vt:lpstr>Title</vt:lpstr>
      </vt:variant>
      <vt:variant>
        <vt:i4>1</vt:i4>
      </vt:variant>
    </vt:vector>
  </HeadingPairs>
  <TitlesOfParts>
    <vt:vector size="1" baseType="lpstr">
      <vt:lpstr/>
    </vt:vector>
  </TitlesOfParts>
  <Company>[Insert Org Name: File - Info - Properties - Advanced]</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Alan Parker</cp:lastModifiedBy>
  <cp:revision>114</cp:revision>
  <cp:lastPrinted>2024-07-22T11:45:00Z</cp:lastPrinted>
  <dcterms:created xsi:type="dcterms:W3CDTF">2024-06-05T21:10:00Z</dcterms:created>
  <dcterms:modified xsi:type="dcterms:W3CDTF">2024-07-22T11:45:00Z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23b22bff2ca1d428d89e2318debf4daa6f0ae200efe65694a035efbc76ba0c89</vt:lpwstr>
  </property>
</Properties>
</file>