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FF941" w14:textId="19C9CF6D" w:rsidR="004664C9" w:rsidRDefault="00034700" w:rsidP="001A4B63">
      <w:pPr>
        <w:pStyle w:val="Heading1"/>
        <w:jc w:val="center"/>
      </w:pPr>
      <w:r>
        <w:t>M</w:t>
      </w:r>
      <w:r w:rsidRPr="00034700">
        <w:t xml:space="preserve">icroservice </w:t>
      </w:r>
      <w:r>
        <w:t>C</w:t>
      </w:r>
      <w:r w:rsidRPr="00034700">
        <w:t>ommunica</w:t>
      </w:r>
      <w:r>
        <w:t>tion</w:t>
      </w:r>
    </w:p>
    <w:p w14:paraId="7CFA79F5" w14:textId="77777777" w:rsidR="001A4B63" w:rsidRDefault="001A4B63" w:rsidP="00034700">
      <w:pPr>
        <w:rPr>
          <w:b/>
          <w:bCs/>
        </w:rPr>
      </w:pPr>
    </w:p>
    <w:p w14:paraId="396153A3" w14:textId="1D05A793" w:rsidR="00034700" w:rsidRPr="00034700" w:rsidRDefault="00034700" w:rsidP="00034700">
      <w:pPr>
        <w:rPr>
          <w:b/>
          <w:bCs/>
          <w:sz w:val="28"/>
          <w:szCs w:val="28"/>
        </w:rPr>
      </w:pPr>
      <w:r w:rsidRPr="00034700">
        <w:rPr>
          <w:b/>
          <w:bCs/>
          <w:sz w:val="28"/>
          <w:szCs w:val="28"/>
        </w:rPr>
        <w:t>1. Why Inter-Service Communication Is Needed</w:t>
      </w:r>
    </w:p>
    <w:p w14:paraId="65D25780" w14:textId="77777777" w:rsidR="00034700" w:rsidRPr="00034700" w:rsidRDefault="00034700" w:rsidP="00034700">
      <w:r w:rsidRPr="00034700">
        <w:t>In a microservices architecture, each service:</w:t>
      </w:r>
    </w:p>
    <w:p w14:paraId="5173A7AF" w14:textId="77777777" w:rsidR="00034700" w:rsidRPr="00034700" w:rsidRDefault="00034700" w:rsidP="00034700">
      <w:pPr>
        <w:numPr>
          <w:ilvl w:val="0"/>
          <w:numId w:val="1"/>
        </w:numPr>
      </w:pPr>
      <w:r w:rsidRPr="00034700">
        <w:t xml:space="preserve">Owns its </w:t>
      </w:r>
      <w:r w:rsidRPr="00034700">
        <w:rPr>
          <w:b/>
          <w:bCs/>
        </w:rPr>
        <w:t>own data</w:t>
      </w:r>
    </w:p>
    <w:p w14:paraId="5CF4CAC6" w14:textId="77777777" w:rsidR="00034700" w:rsidRPr="00034700" w:rsidRDefault="00034700" w:rsidP="00034700">
      <w:pPr>
        <w:numPr>
          <w:ilvl w:val="0"/>
          <w:numId w:val="1"/>
        </w:numPr>
      </w:pPr>
      <w:r w:rsidRPr="00034700">
        <w:t xml:space="preserve">Is </w:t>
      </w:r>
      <w:r w:rsidRPr="00034700">
        <w:rPr>
          <w:b/>
          <w:bCs/>
        </w:rPr>
        <w:t>independently deployable</w:t>
      </w:r>
    </w:p>
    <w:p w14:paraId="361404D8" w14:textId="77777777" w:rsidR="00034700" w:rsidRPr="00034700" w:rsidRDefault="00034700" w:rsidP="00034700">
      <w:pPr>
        <w:numPr>
          <w:ilvl w:val="0"/>
          <w:numId w:val="1"/>
        </w:numPr>
      </w:pPr>
      <w:r w:rsidRPr="00034700">
        <w:t xml:space="preserve">Has a </w:t>
      </w:r>
      <w:r w:rsidRPr="00034700">
        <w:rPr>
          <w:b/>
          <w:bCs/>
        </w:rPr>
        <w:t>single business responsibility</w:t>
      </w:r>
    </w:p>
    <w:p w14:paraId="390A9010" w14:textId="77777777" w:rsidR="00034700" w:rsidRPr="00034700" w:rsidRDefault="00034700" w:rsidP="00034700">
      <w:r w:rsidRPr="00034700">
        <w:t xml:space="preserve">Because business workflows span multiple services (for example, </w:t>
      </w:r>
      <w:r w:rsidRPr="00034700">
        <w:rPr>
          <w:i/>
          <w:iCs/>
        </w:rPr>
        <w:t>Order → Payment → Inventory → Notification</w:t>
      </w:r>
      <w:r w:rsidRPr="00034700">
        <w:t xml:space="preserve">), services </w:t>
      </w:r>
      <w:r w:rsidRPr="00034700">
        <w:rPr>
          <w:b/>
          <w:bCs/>
        </w:rPr>
        <w:t>must communicate</w:t>
      </w:r>
      <w:r w:rsidRPr="00034700">
        <w:t xml:space="preserve"> to complete an end-to-end use case.</w:t>
      </w:r>
    </w:p>
    <w:p w14:paraId="53B9C07D" w14:textId="77777777" w:rsidR="00034700" w:rsidRPr="00034700" w:rsidRDefault="00034700" w:rsidP="00034700">
      <w:pPr>
        <w:rPr>
          <w:b/>
          <w:bCs/>
          <w:sz w:val="28"/>
          <w:szCs w:val="28"/>
        </w:rPr>
      </w:pPr>
      <w:r w:rsidRPr="00034700">
        <w:rPr>
          <w:b/>
          <w:bCs/>
          <w:sz w:val="28"/>
          <w:szCs w:val="28"/>
        </w:rPr>
        <w:t>2. Two Fundamental Communication Models</w:t>
      </w:r>
    </w:p>
    <w:p w14:paraId="181A4FB5" w14:textId="77777777" w:rsidR="00034700" w:rsidRPr="00034700" w:rsidRDefault="00034700" w:rsidP="00034700">
      <w:pPr>
        <w:rPr>
          <w:b/>
          <w:bCs/>
        </w:rPr>
      </w:pPr>
      <w:r w:rsidRPr="00034700">
        <w:rPr>
          <w:b/>
          <w:bCs/>
        </w:rPr>
        <w:t>A. Synchronous Communication</w:t>
      </w:r>
    </w:p>
    <w:p w14:paraId="4470937E" w14:textId="77777777" w:rsidR="00034700" w:rsidRPr="00034700" w:rsidRDefault="00034700" w:rsidP="00034700">
      <w:pPr>
        <w:numPr>
          <w:ilvl w:val="0"/>
          <w:numId w:val="2"/>
        </w:numPr>
      </w:pPr>
      <w:r w:rsidRPr="00034700">
        <w:t xml:space="preserve">Caller </w:t>
      </w:r>
      <w:r w:rsidRPr="00034700">
        <w:rPr>
          <w:b/>
          <w:bCs/>
        </w:rPr>
        <w:t>waits</w:t>
      </w:r>
      <w:r w:rsidRPr="00034700">
        <w:t xml:space="preserve"> for the response</w:t>
      </w:r>
    </w:p>
    <w:p w14:paraId="2DD72037" w14:textId="77777777" w:rsidR="00034700" w:rsidRPr="00034700" w:rsidRDefault="00034700" w:rsidP="00034700">
      <w:pPr>
        <w:numPr>
          <w:ilvl w:val="0"/>
          <w:numId w:val="2"/>
        </w:numPr>
      </w:pPr>
      <w:r w:rsidRPr="00034700">
        <w:t>Typically request–response</w:t>
      </w:r>
    </w:p>
    <w:p w14:paraId="30FBB6D9" w14:textId="77777777" w:rsidR="00034700" w:rsidRPr="00034700" w:rsidRDefault="00034700" w:rsidP="00034700">
      <w:pPr>
        <w:numPr>
          <w:ilvl w:val="0"/>
          <w:numId w:val="2"/>
        </w:numPr>
      </w:pPr>
      <w:r w:rsidRPr="00034700">
        <w:t>Commonly HTTP-based</w:t>
      </w:r>
    </w:p>
    <w:p w14:paraId="43A266A4" w14:textId="77777777" w:rsidR="00034700" w:rsidRPr="00034700" w:rsidRDefault="00034700" w:rsidP="00034700">
      <w:pPr>
        <w:rPr>
          <w:b/>
          <w:bCs/>
        </w:rPr>
      </w:pPr>
      <w:r w:rsidRPr="00034700">
        <w:rPr>
          <w:b/>
          <w:bCs/>
        </w:rPr>
        <w:t>B. Asynchronous Communication</w:t>
      </w:r>
    </w:p>
    <w:p w14:paraId="48488A2E" w14:textId="77777777" w:rsidR="00034700" w:rsidRPr="00034700" w:rsidRDefault="00034700" w:rsidP="00034700">
      <w:pPr>
        <w:numPr>
          <w:ilvl w:val="0"/>
          <w:numId w:val="3"/>
        </w:numPr>
      </w:pPr>
      <w:r w:rsidRPr="00034700">
        <w:t xml:space="preserve">Caller </w:t>
      </w:r>
      <w:r w:rsidRPr="00034700">
        <w:rPr>
          <w:b/>
          <w:bCs/>
        </w:rPr>
        <w:t>does not wait</w:t>
      </w:r>
    </w:p>
    <w:p w14:paraId="21E9D011" w14:textId="77777777" w:rsidR="00034700" w:rsidRPr="00034700" w:rsidRDefault="00034700" w:rsidP="00034700">
      <w:pPr>
        <w:numPr>
          <w:ilvl w:val="0"/>
          <w:numId w:val="3"/>
        </w:numPr>
      </w:pPr>
      <w:r w:rsidRPr="00034700">
        <w:t>Event-driven</w:t>
      </w:r>
    </w:p>
    <w:p w14:paraId="21DFEF59" w14:textId="77777777" w:rsidR="00034700" w:rsidRPr="00034700" w:rsidRDefault="00034700" w:rsidP="00034700">
      <w:pPr>
        <w:numPr>
          <w:ilvl w:val="0"/>
          <w:numId w:val="3"/>
        </w:numPr>
      </w:pPr>
      <w:r w:rsidRPr="00034700">
        <w:t>Uses message brokers or queues</w:t>
      </w:r>
    </w:p>
    <w:p w14:paraId="26EDF4A3" w14:textId="77777777" w:rsidR="00034700" w:rsidRPr="00034700" w:rsidRDefault="00034700" w:rsidP="00034700">
      <w:r w:rsidRPr="00034700">
        <w:t>Both are used together in real systems.</w:t>
      </w:r>
    </w:p>
    <w:p w14:paraId="4EC9764C" w14:textId="2D867ABE" w:rsidR="00034700" w:rsidRPr="001A4B63" w:rsidRDefault="00034700" w:rsidP="00034700">
      <w:pPr>
        <w:rPr>
          <w:b/>
          <w:bCs/>
          <w:sz w:val="28"/>
          <w:szCs w:val="28"/>
        </w:rPr>
      </w:pPr>
      <w:r w:rsidRPr="001A4B63">
        <w:rPr>
          <w:b/>
          <w:bCs/>
          <w:sz w:val="28"/>
          <w:szCs w:val="28"/>
        </w:rPr>
        <w:t>3. Synchronous Communication (HTTP / REST / gRPC)</w:t>
      </w:r>
    </w:p>
    <w:p w14:paraId="0B5F7B79" w14:textId="3610C845" w:rsidR="00CA1D9B" w:rsidRPr="00CA1D9B" w:rsidRDefault="00CA1D9B" w:rsidP="00CA1D9B">
      <w:pPr>
        <w:pStyle w:val="ListParagraph"/>
        <w:numPr>
          <w:ilvl w:val="0"/>
          <w:numId w:val="3"/>
        </w:numPr>
      </w:pPr>
      <w:r w:rsidRPr="00CA1D9B">
        <w:t xml:space="preserve">One microservice </w:t>
      </w:r>
      <w:r w:rsidRPr="00CA1D9B">
        <w:rPr>
          <w:b/>
          <w:bCs/>
        </w:rPr>
        <w:t>directly calls</w:t>
      </w:r>
      <w:r w:rsidRPr="00CA1D9B">
        <w:t xml:space="preserve"> another.</w:t>
      </w:r>
    </w:p>
    <w:p w14:paraId="691097E9" w14:textId="3557D985" w:rsidR="00CA1D9B" w:rsidRPr="00CA1D9B" w:rsidRDefault="00CA1D9B" w:rsidP="00CA1D9B">
      <w:pPr>
        <w:pStyle w:val="ListParagraph"/>
        <w:numPr>
          <w:ilvl w:val="0"/>
          <w:numId w:val="3"/>
        </w:numPr>
      </w:pPr>
      <w:r w:rsidRPr="00CA1D9B">
        <w:t xml:space="preserve">The caller </w:t>
      </w:r>
      <w:r w:rsidRPr="00CA1D9B">
        <w:rPr>
          <w:b/>
          <w:bCs/>
        </w:rPr>
        <w:t>waits</w:t>
      </w:r>
      <w:r w:rsidRPr="00CA1D9B">
        <w:t xml:space="preserve"> for the response.</w:t>
      </w:r>
    </w:p>
    <w:p w14:paraId="0B15087F" w14:textId="67D622E5" w:rsidR="00CA1D9B" w:rsidRDefault="00CA1D9B" w:rsidP="00034700">
      <w:pPr>
        <w:pStyle w:val="ListParagraph"/>
        <w:numPr>
          <w:ilvl w:val="0"/>
          <w:numId w:val="3"/>
        </w:numPr>
      </w:pPr>
      <w:r w:rsidRPr="00CA1D9B">
        <w:t xml:space="preserve">Typically implemented using </w:t>
      </w:r>
      <w:r w:rsidRPr="00CA1D9B">
        <w:rPr>
          <w:b/>
          <w:bCs/>
        </w:rPr>
        <w:t>HTTP/REST</w:t>
      </w:r>
      <w:r w:rsidRPr="00CA1D9B">
        <w:t>.</w:t>
      </w:r>
    </w:p>
    <w:p w14:paraId="0FA80F7B" w14:textId="77777777" w:rsidR="00034700" w:rsidRPr="00034700" w:rsidRDefault="00034700" w:rsidP="00034700">
      <w:pPr>
        <w:rPr>
          <w:b/>
          <w:bCs/>
        </w:rPr>
      </w:pPr>
      <w:r w:rsidRPr="00034700">
        <w:rPr>
          <w:b/>
          <w:bCs/>
        </w:rPr>
        <w:t>How It Works</w:t>
      </w:r>
    </w:p>
    <w:p w14:paraId="3D66ACFD" w14:textId="77777777" w:rsidR="00034700" w:rsidRPr="00034700" w:rsidRDefault="00034700" w:rsidP="00034700">
      <w:pPr>
        <w:numPr>
          <w:ilvl w:val="0"/>
          <w:numId w:val="4"/>
        </w:numPr>
      </w:pPr>
      <w:r w:rsidRPr="00034700">
        <w:t>Service A sends an HTTP request to Service B</w:t>
      </w:r>
    </w:p>
    <w:p w14:paraId="27072E71" w14:textId="77777777" w:rsidR="00034700" w:rsidRPr="00034700" w:rsidRDefault="00034700" w:rsidP="00034700">
      <w:pPr>
        <w:numPr>
          <w:ilvl w:val="0"/>
          <w:numId w:val="4"/>
        </w:numPr>
      </w:pPr>
      <w:r w:rsidRPr="00034700">
        <w:lastRenderedPageBreak/>
        <w:t>Service B processes the request</w:t>
      </w:r>
    </w:p>
    <w:p w14:paraId="598D784B" w14:textId="77777777" w:rsidR="00034700" w:rsidRPr="00034700" w:rsidRDefault="00034700" w:rsidP="00034700">
      <w:pPr>
        <w:numPr>
          <w:ilvl w:val="0"/>
          <w:numId w:val="4"/>
        </w:numPr>
      </w:pPr>
      <w:r w:rsidRPr="00034700">
        <w:t>Service B returns a response</w:t>
      </w:r>
    </w:p>
    <w:p w14:paraId="234CCDE2" w14:textId="77777777" w:rsidR="00034700" w:rsidRPr="00034700" w:rsidRDefault="00034700" w:rsidP="00034700">
      <w:pPr>
        <w:numPr>
          <w:ilvl w:val="0"/>
          <w:numId w:val="4"/>
        </w:numPr>
      </w:pPr>
      <w:r w:rsidRPr="00034700">
        <w:t>Service A continues execution</w:t>
      </w:r>
    </w:p>
    <w:p w14:paraId="54831B83" w14:textId="77777777" w:rsidR="00034700" w:rsidRPr="00034700" w:rsidRDefault="00034700" w:rsidP="00034700">
      <w:pPr>
        <w:rPr>
          <w:b/>
          <w:bCs/>
        </w:rPr>
      </w:pPr>
      <w:r w:rsidRPr="00034700">
        <w:rPr>
          <w:b/>
          <w:bCs/>
        </w:rPr>
        <w:t>Common Protocols</w:t>
      </w:r>
    </w:p>
    <w:tbl>
      <w:tblPr>
        <w:tblW w:w="809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7"/>
        <w:gridCol w:w="5660"/>
      </w:tblGrid>
      <w:tr w:rsidR="00034700" w:rsidRPr="00034700" w14:paraId="6E5ADE50" w14:textId="77777777" w:rsidTr="00034700">
        <w:trPr>
          <w:trHeight w:val="63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C34436" w14:textId="77777777" w:rsidR="00034700" w:rsidRPr="00034700" w:rsidRDefault="00034700" w:rsidP="00034700">
            <w:pPr>
              <w:rPr>
                <w:b/>
                <w:bCs/>
              </w:rPr>
            </w:pPr>
            <w:r w:rsidRPr="00034700">
              <w:rPr>
                <w:b/>
                <w:bCs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121C9A5F" w14:textId="77777777" w:rsidR="00034700" w:rsidRPr="00034700" w:rsidRDefault="00034700" w:rsidP="00034700">
            <w:pPr>
              <w:rPr>
                <w:b/>
                <w:bCs/>
              </w:rPr>
            </w:pPr>
            <w:r w:rsidRPr="00034700">
              <w:rPr>
                <w:b/>
                <w:bCs/>
              </w:rPr>
              <w:t>Usage</w:t>
            </w:r>
          </w:p>
        </w:tc>
      </w:tr>
      <w:tr w:rsidR="00034700" w:rsidRPr="00034700" w14:paraId="7C6FD379" w14:textId="77777777" w:rsidTr="00034700">
        <w:trPr>
          <w:trHeight w:val="646"/>
          <w:tblCellSpacing w:w="15" w:type="dxa"/>
        </w:trPr>
        <w:tc>
          <w:tcPr>
            <w:tcW w:w="0" w:type="auto"/>
            <w:vAlign w:val="center"/>
            <w:hideMark/>
          </w:tcPr>
          <w:p w14:paraId="2F0F9EEC" w14:textId="77777777" w:rsidR="00034700" w:rsidRPr="00034700" w:rsidRDefault="00034700" w:rsidP="00034700">
            <w:r w:rsidRPr="00034700">
              <w:t>REST (HTTP/JSON)</w:t>
            </w:r>
          </w:p>
        </w:tc>
        <w:tc>
          <w:tcPr>
            <w:tcW w:w="0" w:type="auto"/>
            <w:vAlign w:val="center"/>
            <w:hideMark/>
          </w:tcPr>
          <w:p w14:paraId="055080F4" w14:textId="77777777" w:rsidR="00034700" w:rsidRPr="00034700" w:rsidRDefault="00034700" w:rsidP="00034700">
            <w:r w:rsidRPr="00034700">
              <w:t>Most common, simple</w:t>
            </w:r>
          </w:p>
        </w:tc>
      </w:tr>
      <w:tr w:rsidR="00034700" w:rsidRPr="00034700" w14:paraId="466C99A0" w14:textId="77777777" w:rsidTr="00034700">
        <w:trPr>
          <w:trHeight w:val="646"/>
          <w:tblCellSpacing w:w="15" w:type="dxa"/>
        </w:trPr>
        <w:tc>
          <w:tcPr>
            <w:tcW w:w="0" w:type="auto"/>
            <w:vAlign w:val="center"/>
            <w:hideMark/>
          </w:tcPr>
          <w:p w14:paraId="6910CA0E" w14:textId="77777777" w:rsidR="00034700" w:rsidRPr="00034700" w:rsidRDefault="00034700" w:rsidP="00034700">
            <w:r w:rsidRPr="00034700">
              <w:t>gRPC</w:t>
            </w:r>
          </w:p>
        </w:tc>
        <w:tc>
          <w:tcPr>
            <w:tcW w:w="0" w:type="auto"/>
            <w:vAlign w:val="center"/>
            <w:hideMark/>
          </w:tcPr>
          <w:p w14:paraId="44247A17" w14:textId="77777777" w:rsidR="00034700" w:rsidRPr="00034700" w:rsidRDefault="00034700" w:rsidP="00034700">
            <w:r w:rsidRPr="00034700">
              <w:t>High-performance, binary, internal services</w:t>
            </w:r>
          </w:p>
        </w:tc>
      </w:tr>
      <w:tr w:rsidR="00034700" w:rsidRPr="00034700" w14:paraId="03EA4636" w14:textId="77777777" w:rsidTr="00034700">
        <w:trPr>
          <w:trHeight w:val="646"/>
          <w:tblCellSpacing w:w="15" w:type="dxa"/>
        </w:trPr>
        <w:tc>
          <w:tcPr>
            <w:tcW w:w="0" w:type="auto"/>
            <w:vAlign w:val="center"/>
            <w:hideMark/>
          </w:tcPr>
          <w:p w14:paraId="4F4E5DB9" w14:textId="77777777" w:rsidR="00034700" w:rsidRPr="00034700" w:rsidRDefault="00034700" w:rsidP="00034700">
            <w:r w:rsidRPr="00034700">
              <w:t>GraphQL</w:t>
            </w:r>
          </w:p>
        </w:tc>
        <w:tc>
          <w:tcPr>
            <w:tcW w:w="0" w:type="auto"/>
            <w:vAlign w:val="center"/>
            <w:hideMark/>
          </w:tcPr>
          <w:p w14:paraId="0C6E70CE" w14:textId="77777777" w:rsidR="00034700" w:rsidRPr="00034700" w:rsidRDefault="00034700" w:rsidP="00034700">
            <w:r w:rsidRPr="00034700">
              <w:t>Aggregated reads</w:t>
            </w:r>
          </w:p>
        </w:tc>
      </w:tr>
    </w:tbl>
    <w:p w14:paraId="2CF901B4" w14:textId="77777777" w:rsidR="00034700" w:rsidRDefault="00034700" w:rsidP="00034700">
      <w:pPr>
        <w:rPr>
          <w:b/>
          <w:bCs/>
        </w:rPr>
      </w:pPr>
    </w:p>
    <w:p w14:paraId="4D944202" w14:textId="51DD2C4A" w:rsidR="00034700" w:rsidRPr="00034700" w:rsidRDefault="00034700" w:rsidP="00034700">
      <w:pPr>
        <w:rPr>
          <w:b/>
          <w:bCs/>
        </w:rPr>
      </w:pPr>
      <w:r w:rsidRPr="00034700">
        <w:rPr>
          <w:b/>
          <w:bCs/>
        </w:rPr>
        <w:t>Example (REST)</w:t>
      </w:r>
    </w:p>
    <w:p w14:paraId="4BB53000" w14:textId="77777777" w:rsidR="00034700" w:rsidRPr="00034700" w:rsidRDefault="00034700" w:rsidP="00034700">
      <w:r w:rsidRPr="00034700">
        <w:t>OrderService → GET /api/products/{id} → ProductService</w:t>
      </w:r>
    </w:p>
    <w:p w14:paraId="00FF51B6" w14:textId="77777777" w:rsidR="00034700" w:rsidRPr="00034700" w:rsidRDefault="00034700" w:rsidP="00034700">
      <w:pPr>
        <w:rPr>
          <w:b/>
          <w:bCs/>
        </w:rPr>
      </w:pPr>
      <w:r w:rsidRPr="00034700">
        <w:rPr>
          <w:b/>
          <w:bCs/>
        </w:rPr>
        <w:t>Advantages</w:t>
      </w:r>
    </w:p>
    <w:p w14:paraId="5DEE6132" w14:textId="77777777" w:rsidR="00034700" w:rsidRPr="00034700" w:rsidRDefault="00034700" w:rsidP="00034700">
      <w:pPr>
        <w:numPr>
          <w:ilvl w:val="0"/>
          <w:numId w:val="5"/>
        </w:numPr>
      </w:pPr>
      <w:r w:rsidRPr="00034700">
        <w:t>Simple to understand and implement</w:t>
      </w:r>
    </w:p>
    <w:p w14:paraId="1D13B035" w14:textId="77777777" w:rsidR="00034700" w:rsidRPr="00034700" w:rsidRDefault="00034700" w:rsidP="00034700">
      <w:pPr>
        <w:numPr>
          <w:ilvl w:val="0"/>
          <w:numId w:val="5"/>
        </w:numPr>
      </w:pPr>
      <w:r w:rsidRPr="00034700">
        <w:t>Immediate response</w:t>
      </w:r>
    </w:p>
    <w:p w14:paraId="175B958F" w14:textId="77777777" w:rsidR="00034700" w:rsidRPr="00034700" w:rsidRDefault="00034700" w:rsidP="00034700">
      <w:pPr>
        <w:numPr>
          <w:ilvl w:val="0"/>
          <w:numId w:val="5"/>
        </w:numPr>
      </w:pPr>
      <w:r w:rsidRPr="00034700">
        <w:t>Easy debugging</w:t>
      </w:r>
    </w:p>
    <w:p w14:paraId="2F853A2F" w14:textId="77777777" w:rsidR="00034700" w:rsidRPr="00034700" w:rsidRDefault="00034700" w:rsidP="00034700">
      <w:pPr>
        <w:rPr>
          <w:b/>
          <w:bCs/>
        </w:rPr>
      </w:pPr>
      <w:r w:rsidRPr="00034700">
        <w:rPr>
          <w:b/>
          <w:bCs/>
        </w:rPr>
        <w:t>Disadvantages</w:t>
      </w:r>
    </w:p>
    <w:p w14:paraId="2515EF7F" w14:textId="77777777" w:rsidR="00034700" w:rsidRPr="00034700" w:rsidRDefault="00034700" w:rsidP="00034700">
      <w:pPr>
        <w:numPr>
          <w:ilvl w:val="0"/>
          <w:numId w:val="6"/>
        </w:numPr>
      </w:pPr>
      <w:r w:rsidRPr="00034700">
        <w:rPr>
          <w:b/>
          <w:bCs/>
        </w:rPr>
        <w:t>Tight coupling</w:t>
      </w:r>
    </w:p>
    <w:p w14:paraId="5591AD7B" w14:textId="77777777" w:rsidR="00034700" w:rsidRPr="00034700" w:rsidRDefault="00034700" w:rsidP="00034700">
      <w:pPr>
        <w:numPr>
          <w:ilvl w:val="0"/>
          <w:numId w:val="6"/>
        </w:numPr>
      </w:pPr>
      <w:r w:rsidRPr="00034700">
        <w:t>Cascading failures</w:t>
      </w:r>
    </w:p>
    <w:p w14:paraId="50B9396D" w14:textId="77777777" w:rsidR="00034700" w:rsidRPr="00034700" w:rsidRDefault="00034700" w:rsidP="00034700">
      <w:pPr>
        <w:numPr>
          <w:ilvl w:val="0"/>
          <w:numId w:val="6"/>
        </w:numPr>
      </w:pPr>
      <w:r w:rsidRPr="00034700">
        <w:t>Latency increases with call chains</w:t>
      </w:r>
    </w:p>
    <w:p w14:paraId="6CDCDA18" w14:textId="77777777" w:rsidR="00034700" w:rsidRPr="00034700" w:rsidRDefault="00034700" w:rsidP="00034700">
      <w:pPr>
        <w:numPr>
          <w:ilvl w:val="0"/>
          <w:numId w:val="6"/>
        </w:numPr>
      </w:pPr>
      <w:r w:rsidRPr="00034700">
        <w:t>Requires resilience patterns</w:t>
      </w:r>
    </w:p>
    <w:p w14:paraId="6FA7C034" w14:textId="77777777" w:rsidR="00034700" w:rsidRPr="00034700" w:rsidRDefault="00034700" w:rsidP="00034700">
      <w:pPr>
        <w:rPr>
          <w:b/>
          <w:bCs/>
        </w:rPr>
      </w:pPr>
      <w:r w:rsidRPr="00034700">
        <w:rPr>
          <w:b/>
          <w:bCs/>
        </w:rPr>
        <w:t>When to Use</w:t>
      </w:r>
    </w:p>
    <w:p w14:paraId="118583E7" w14:textId="77777777" w:rsidR="00034700" w:rsidRPr="00034700" w:rsidRDefault="00034700" w:rsidP="00034700">
      <w:pPr>
        <w:numPr>
          <w:ilvl w:val="0"/>
          <w:numId w:val="7"/>
        </w:numPr>
      </w:pPr>
      <w:r w:rsidRPr="00034700">
        <w:t>Querying data</w:t>
      </w:r>
    </w:p>
    <w:p w14:paraId="4A21F5E1" w14:textId="77777777" w:rsidR="00034700" w:rsidRPr="00034700" w:rsidRDefault="00034700" w:rsidP="00034700">
      <w:pPr>
        <w:numPr>
          <w:ilvl w:val="0"/>
          <w:numId w:val="7"/>
        </w:numPr>
      </w:pPr>
      <w:r w:rsidRPr="00034700">
        <w:t>Validation checks</w:t>
      </w:r>
    </w:p>
    <w:p w14:paraId="13E2A516" w14:textId="77777777" w:rsidR="00034700" w:rsidRPr="00034700" w:rsidRDefault="00034700" w:rsidP="00034700">
      <w:pPr>
        <w:numPr>
          <w:ilvl w:val="0"/>
          <w:numId w:val="7"/>
        </w:numPr>
      </w:pPr>
      <w:r w:rsidRPr="00034700">
        <w:t>Read-heavy operations</w:t>
      </w:r>
    </w:p>
    <w:p w14:paraId="01A201AF" w14:textId="6BACC681" w:rsidR="00CA1D9B" w:rsidRDefault="00034700" w:rsidP="00034700">
      <w:pPr>
        <w:numPr>
          <w:ilvl w:val="0"/>
          <w:numId w:val="7"/>
        </w:numPr>
      </w:pPr>
      <w:r w:rsidRPr="00034700">
        <w:lastRenderedPageBreak/>
        <w:t>Low-latency internal calls</w:t>
      </w:r>
    </w:p>
    <w:p w14:paraId="2D57C604" w14:textId="035226AA" w:rsidR="00034700" w:rsidRPr="001A4B63" w:rsidRDefault="00034700" w:rsidP="00034700">
      <w:pPr>
        <w:rPr>
          <w:b/>
          <w:bCs/>
          <w:sz w:val="28"/>
          <w:szCs w:val="28"/>
        </w:rPr>
      </w:pPr>
      <w:r w:rsidRPr="001A4B63">
        <w:rPr>
          <w:b/>
          <w:bCs/>
          <w:sz w:val="28"/>
          <w:szCs w:val="28"/>
        </w:rPr>
        <w:t>4. Asynchronous Communication (Messaging / Events)</w:t>
      </w:r>
    </w:p>
    <w:p w14:paraId="16D6788B" w14:textId="13A948FF" w:rsidR="00CA1D9B" w:rsidRPr="00CA1D9B" w:rsidRDefault="00CA1D9B" w:rsidP="00CA1D9B">
      <w:pPr>
        <w:pStyle w:val="ListParagraph"/>
        <w:numPr>
          <w:ilvl w:val="0"/>
          <w:numId w:val="7"/>
        </w:numPr>
      </w:pPr>
      <w:r w:rsidRPr="00CA1D9B">
        <w:t xml:space="preserve">Services </w:t>
      </w:r>
      <w:r w:rsidRPr="00CA1D9B">
        <w:rPr>
          <w:b/>
          <w:bCs/>
        </w:rPr>
        <w:t>do not call each other directly</w:t>
      </w:r>
    </w:p>
    <w:p w14:paraId="3CDB32A1" w14:textId="7B1864AF" w:rsidR="00CA1D9B" w:rsidRPr="00CA1D9B" w:rsidRDefault="00CA1D9B" w:rsidP="00CA1D9B">
      <w:pPr>
        <w:pStyle w:val="ListParagraph"/>
        <w:numPr>
          <w:ilvl w:val="0"/>
          <w:numId w:val="7"/>
        </w:numPr>
      </w:pPr>
      <w:r w:rsidRPr="00CA1D9B">
        <w:t xml:space="preserve">Events or messages are published to a </w:t>
      </w:r>
      <w:r w:rsidRPr="00CA1D9B">
        <w:rPr>
          <w:b/>
          <w:bCs/>
        </w:rPr>
        <w:t>message broker</w:t>
      </w:r>
      <w:r>
        <w:rPr>
          <w:b/>
          <w:bCs/>
        </w:rPr>
        <w:t xml:space="preserve"> (RabbitMQ, Service Bus)</w:t>
      </w:r>
    </w:p>
    <w:p w14:paraId="403224ED" w14:textId="576ACE74" w:rsidR="00CA1D9B" w:rsidRPr="00CA1D9B" w:rsidRDefault="00CA1D9B" w:rsidP="00CA1D9B">
      <w:pPr>
        <w:pStyle w:val="ListParagraph"/>
        <w:numPr>
          <w:ilvl w:val="0"/>
          <w:numId w:val="7"/>
        </w:numPr>
      </w:pPr>
      <w:r w:rsidRPr="00CA1D9B">
        <w:t xml:space="preserve">Other services consume events </w:t>
      </w:r>
      <w:r w:rsidRPr="00CA1D9B">
        <w:rPr>
          <w:b/>
          <w:bCs/>
        </w:rPr>
        <w:t>independently</w:t>
      </w:r>
    </w:p>
    <w:p w14:paraId="3E76F16C" w14:textId="77777777" w:rsidR="00CA1D9B" w:rsidRDefault="00CA1D9B" w:rsidP="00034700"/>
    <w:p w14:paraId="0CEEB4A1" w14:textId="77777777" w:rsidR="00034700" w:rsidRPr="00034700" w:rsidRDefault="00034700" w:rsidP="00034700">
      <w:pPr>
        <w:rPr>
          <w:b/>
          <w:bCs/>
        </w:rPr>
      </w:pPr>
      <w:r w:rsidRPr="00034700">
        <w:rPr>
          <w:b/>
          <w:bCs/>
        </w:rPr>
        <w:t>How It Works</w:t>
      </w:r>
    </w:p>
    <w:p w14:paraId="3C9449F3" w14:textId="77777777" w:rsidR="00034700" w:rsidRPr="00034700" w:rsidRDefault="00034700" w:rsidP="00034700">
      <w:pPr>
        <w:numPr>
          <w:ilvl w:val="0"/>
          <w:numId w:val="8"/>
        </w:numPr>
      </w:pPr>
      <w:r w:rsidRPr="00034700">
        <w:t xml:space="preserve">Service A publishes an </w:t>
      </w:r>
      <w:r w:rsidRPr="00034700">
        <w:rPr>
          <w:b/>
          <w:bCs/>
        </w:rPr>
        <w:t>event</w:t>
      </w:r>
    </w:p>
    <w:p w14:paraId="1FE5B15E" w14:textId="77777777" w:rsidR="00034700" w:rsidRPr="00034700" w:rsidRDefault="00034700" w:rsidP="00034700">
      <w:pPr>
        <w:numPr>
          <w:ilvl w:val="0"/>
          <w:numId w:val="8"/>
        </w:numPr>
      </w:pPr>
      <w:r w:rsidRPr="00034700">
        <w:t>Message broker stores and delivers it</w:t>
      </w:r>
    </w:p>
    <w:p w14:paraId="49D21E91" w14:textId="77777777" w:rsidR="00034700" w:rsidRPr="00034700" w:rsidRDefault="00034700" w:rsidP="00034700">
      <w:pPr>
        <w:numPr>
          <w:ilvl w:val="0"/>
          <w:numId w:val="8"/>
        </w:numPr>
      </w:pPr>
      <w:r w:rsidRPr="00034700">
        <w:t>One or more services consume the event</w:t>
      </w:r>
    </w:p>
    <w:p w14:paraId="1CEB7C17" w14:textId="77777777" w:rsidR="00034700" w:rsidRPr="00034700" w:rsidRDefault="00034700" w:rsidP="00034700">
      <w:pPr>
        <w:numPr>
          <w:ilvl w:val="0"/>
          <w:numId w:val="8"/>
        </w:numPr>
      </w:pPr>
      <w:r w:rsidRPr="00034700">
        <w:t>Each consumer processes independently</w:t>
      </w:r>
    </w:p>
    <w:p w14:paraId="110448EA" w14:textId="77777777" w:rsidR="00034700" w:rsidRPr="00034700" w:rsidRDefault="00034700" w:rsidP="00034700">
      <w:pPr>
        <w:rPr>
          <w:b/>
          <w:bCs/>
        </w:rPr>
      </w:pPr>
      <w:r w:rsidRPr="00034700">
        <w:rPr>
          <w:b/>
          <w:bCs/>
        </w:rPr>
        <w:t>Message Patterns</w:t>
      </w:r>
    </w:p>
    <w:tbl>
      <w:tblPr>
        <w:tblW w:w="650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6"/>
        <w:gridCol w:w="4336"/>
      </w:tblGrid>
      <w:tr w:rsidR="00034700" w:rsidRPr="00034700" w14:paraId="78901B49" w14:textId="77777777" w:rsidTr="001A4B63">
        <w:trPr>
          <w:trHeight w:val="48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6DE237" w14:textId="77777777" w:rsidR="00034700" w:rsidRPr="00034700" w:rsidRDefault="00034700" w:rsidP="00034700">
            <w:pPr>
              <w:rPr>
                <w:b/>
                <w:bCs/>
              </w:rPr>
            </w:pPr>
            <w:r w:rsidRPr="00034700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4E8C5470" w14:textId="77777777" w:rsidR="00034700" w:rsidRPr="00034700" w:rsidRDefault="00034700" w:rsidP="00034700">
            <w:pPr>
              <w:rPr>
                <w:b/>
                <w:bCs/>
              </w:rPr>
            </w:pPr>
            <w:r w:rsidRPr="00034700">
              <w:rPr>
                <w:b/>
                <w:bCs/>
              </w:rPr>
              <w:t>Description</w:t>
            </w:r>
          </w:p>
        </w:tc>
      </w:tr>
      <w:tr w:rsidR="00034700" w:rsidRPr="00034700" w14:paraId="75A575D2" w14:textId="77777777" w:rsidTr="001A4B63">
        <w:trPr>
          <w:trHeight w:val="489"/>
          <w:tblCellSpacing w:w="15" w:type="dxa"/>
        </w:trPr>
        <w:tc>
          <w:tcPr>
            <w:tcW w:w="0" w:type="auto"/>
            <w:vAlign w:val="center"/>
            <w:hideMark/>
          </w:tcPr>
          <w:p w14:paraId="4B73AE1D" w14:textId="77777777" w:rsidR="00034700" w:rsidRPr="00034700" w:rsidRDefault="00034700" w:rsidP="00034700">
            <w:r w:rsidRPr="00034700">
              <w:t>Event</w:t>
            </w:r>
          </w:p>
        </w:tc>
        <w:tc>
          <w:tcPr>
            <w:tcW w:w="0" w:type="auto"/>
            <w:vAlign w:val="center"/>
            <w:hideMark/>
          </w:tcPr>
          <w:p w14:paraId="2FEB6C46" w14:textId="77777777" w:rsidR="00034700" w:rsidRPr="00034700" w:rsidRDefault="00034700" w:rsidP="00034700">
            <w:r w:rsidRPr="00034700">
              <w:t>Something happened</w:t>
            </w:r>
          </w:p>
        </w:tc>
      </w:tr>
      <w:tr w:rsidR="00034700" w:rsidRPr="00034700" w14:paraId="0B31C423" w14:textId="77777777" w:rsidTr="001A4B63">
        <w:trPr>
          <w:trHeight w:val="489"/>
          <w:tblCellSpacing w:w="15" w:type="dxa"/>
        </w:trPr>
        <w:tc>
          <w:tcPr>
            <w:tcW w:w="0" w:type="auto"/>
            <w:vAlign w:val="center"/>
            <w:hideMark/>
          </w:tcPr>
          <w:p w14:paraId="67A5E290" w14:textId="77777777" w:rsidR="00034700" w:rsidRPr="00034700" w:rsidRDefault="00034700" w:rsidP="00034700">
            <w:r w:rsidRPr="00034700">
              <w:t>Command</w:t>
            </w:r>
          </w:p>
        </w:tc>
        <w:tc>
          <w:tcPr>
            <w:tcW w:w="0" w:type="auto"/>
            <w:vAlign w:val="center"/>
            <w:hideMark/>
          </w:tcPr>
          <w:p w14:paraId="61F19018" w14:textId="77777777" w:rsidR="00034700" w:rsidRPr="00034700" w:rsidRDefault="00034700" w:rsidP="00034700">
            <w:r w:rsidRPr="00034700">
              <w:t>Do something</w:t>
            </w:r>
          </w:p>
        </w:tc>
      </w:tr>
      <w:tr w:rsidR="00034700" w:rsidRPr="00034700" w14:paraId="434554A7" w14:textId="77777777" w:rsidTr="001A4B63">
        <w:trPr>
          <w:trHeight w:val="489"/>
          <w:tblCellSpacing w:w="15" w:type="dxa"/>
        </w:trPr>
        <w:tc>
          <w:tcPr>
            <w:tcW w:w="0" w:type="auto"/>
            <w:vAlign w:val="center"/>
            <w:hideMark/>
          </w:tcPr>
          <w:p w14:paraId="0F3E16E9" w14:textId="77777777" w:rsidR="00034700" w:rsidRPr="00034700" w:rsidRDefault="00034700" w:rsidP="00034700">
            <w:r w:rsidRPr="00034700">
              <w:t>Queue</w:t>
            </w:r>
          </w:p>
        </w:tc>
        <w:tc>
          <w:tcPr>
            <w:tcW w:w="0" w:type="auto"/>
            <w:vAlign w:val="center"/>
            <w:hideMark/>
          </w:tcPr>
          <w:p w14:paraId="5C0191DB" w14:textId="77777777" w:rsidR="00034700" w:rsidRPr="00034700" w:rsidRDefault="00034700" w:rsidP="00034700">
            <w:r w:rsidRPr="00034700">
              <w:t>One consumer</w:t>
            </w:r>
          </w:p>
        </w:tc>
      </w:tr>
      <w:tr w:rsidR="00034700" w:rsidRPr="00034700" w14:paraId="52C1FB74" w14:textId="77777777" w:rsidTr="001A4B63">
        <w:trPr>
          <w:trHeight w:val="489"/>
          <w:tblCellSpacing w:w="15" w:type="dxa"/>
        </w:trPr>
        <w:tc>
          <w:tcPr>
            <w:tcW w:w="0" w:type="auto"/>
            <w:vAlign w:val="center"/>
            <w:hideMark/>
          </w:tcPr>
          <w:p w14:paraId="55CD5931" w14:textId="77777777" w:rsidR="00034700" w:rsidRPr="00034700" w:rsidRDefault="00034700" w:rsidP="00034700">
            <w:r w:rsidRPr="00034700">
              <w:t>Topic</w:t>
            </w:r>
          </w:p>
        </w:tc>
        <w:tc>
          <w:tcPr>
            <w:tcW w:w="0" w:type="auto"/>
            <w:vAlign w:val="center"/>
            <w:hideMark/>
          </w:tcPr>
          <w:p w14:paraId="41E3946D" w14:textId="77777777" w:rsidR="00034700" w:rsidRPr="00034700" w:rsidRDefault="00034700" w:rsidP="00034700">
            <w:r w:rsidRPr="00034700">
              <w:t>Multiple consumers</w:t>
            </w:r>
          </w:p>
        </w:tc>
      </w:tr>
    </w:tbl>
    <w:p w14:paraId="253378BE" w14:textId="77777777" w:rsidR="001A4B63" w:rsidRDefault="001A4B63" w:rsidP="00034700">
      <w:pPr>
        <w:rPr>
          <w:b/>
          <w:bCs/>
        </w:rPr>
      </w:pPr>
    </w:p>
    <w:p w14:paraId="76D87385" w14:textId="51F4537B" w:rsidR="00034700" w:rsidRPr="00034700" w:rsidRDefault="00034700" w:rsidP="00034700">
      <w:pPr>
        <w:rPr>
          <w:b/>
          <w:bCs/>
        </w:rPr>
      </w:pPr>
      <w:r w:rsidRPr="00034700">
        <w:rPr>
          <w:b/>
          <w:bCs/>
        </w:rPr>
        <w:t>Example</w:t>
      </w:r>
    </w:p>
    <w:p w14:paraId="68D4A21C" w14:textId="77777777" w:rsidR="00034700" w:rsidRPr="00034700" w:rsidRDefault="00034700" w:rsidP="00034700">
      <w:r w:rsidRPr="00034700">
        <w:t>OrderPlacedEvent</w:t>
      </w:r>
    </w:p>
    <w:p w14:paraId="405C027C" w14:textId="77777777" w:rsidR="00034700" w:rsidRPr="00034700" w:rsidRDefault="00034700" w:rsidP="00034700">
      <w:r w:rsidRPr="00034700">
        <w:t>→ InventoryService</w:t>
      </w:r>
    </w:p>
    <w:p w14:paraId="24D8219F" w14:textId="77777777" w:rsidR="00034700" w:rsidRPr="00034700" w:rsidRDefault="00034700" w:rsidP="00034700">
      <w:r w:rsidRPr="00034700">
        <w:t>→ PaymentService</w:t>
      </w:r>
    </w:p>
    <w:p w14:paraId="128E8AAF" w14:textId="77777777" w:rsidR="00034700" w:rsidRPr="00034700" w:rsidRDefault="00034700" w:rsidP="00034700">
      <w:r w:rsidRPr="00034700">
        <w:t>→ EmailService</w:t>
      </w:r>
    </w:p>
    <w:p w14:paraId="016B1EB7" w14:textId="77777777" w:rsidR="00034700" w:rsidRPr="00034700" w:rsidRDefault="00034700" w:rsidP="00034700">
      <w:pPr>
        <w:rPr>
          <w:b/>
          <w:bCs/>
        </w:rPr>
      </w:pPr>
      <w:r w:rsidRPr="00034700">
        <w:rPr>
          <w:b/>
          <w:bCs/>
        </w:rPr>
        <w:t>Advantages</w:t>
      </w:r>
    </w:p>
    <w:p w14:paraId="0585FC5F" w14:textId="77777777" w:rsidR="00034700" w:rsidRPr="00034700" w:rsidRDefault="00034700" w:rsidP="00034700">
      <w:pPr>
        <w:numPr>
          <w:ilvl w:val="0"/>
          <w:numId w:val="9"/>
        </w:numPr>
      </w:pPr>
      <w:r w:rsidRPr="00034700">
        <w:t>Loose coupling</w:t>
      </w:r>
    </w:p>
    <w:p w14:paraId="002F6A3C" w14:textId="77777777" w:rsidR="00034700" w:rsidRPr="00034700" w:rsidRDefault="00034700" w:rsidP="00034700">
      <w:pPr>
        <w:numPr>
          <w:ilvl w:val="0"/>
          <w:numId w:val="9"/>
        </w:numPr>
      </w:pPr>
      <w:r w:rsidRPr="00034700">
        <w:lastRenderedPageBreak/>
        <w:t>High scalability</w:t>
      </w:r>
    </w:p>
    <w:p w14:paraId="360B34BB" w14:textId="77777777" w:rsidR="00034700" w:rsidRPr="00034700" w:rsidRDefault="00034700" w:rsidP="00034700">
      <w:pPr>
        <w:numPr>
          <w:ilvl w:val="0"/>
          <w:numId w:val="9"/>
        </w:numPr>
      </w:pPr>
      <w:r w:rsidRPr="00034700">
        <w:t>Fault tolerant</w:t>
      </w:r>
    </w:p>
    <w:p w14:paraId="66F2B596" w14:textId="77777777" w:rsidR="00034700" w:rsidRPr="00034700" w:rsidRDefault="00034700" w:rsidP="00034700">
      <w:pPr>
        <w:numPr>
          <w:ilvl w:val="0"/>
          <w:numId w:val="9"/>
        </w:numPr>
      </w:pPr>
      <w:r w:rsidRPr="00034700">
        <w:t>Supports eventual consistency</w:t>
      </w:r>
    </w:p>
    <w:p w14:paraId="082D357B" w14:textId="77777777" w:rsidR="00034700" w:rsidRPr="00034700" w:rsidRDefault="00034700" w:rsidP="00034700">
      <w:pPr>
        <w:rPr>
          <w:b/>
          <w:bCs/>
        </w:rPr>
      </w:pPr>
      <w:r w:rsidRPr="00034700">
        <w:rPr>
          <w:b/>
          <w:bCs/>
        </w:rPr>
        <w:t>Disadvantages</w:t>
      </w:r>
    </w:p>
    <w:p w14:paraId="49695812" w14:textId="77777777" w:rsidR="00034700" w:rsidRPr="00034700" w:rsidRDefault="00034700" w:rsidP="00034700">
      <w:pPr>
        <w:numPr>
          <w:ilvl w:val="0"/>
          <w:numId w:val="10"/>
        </w:numPr>
      </w:pPr>
      <w:r w:rsidRPr="00034700">
        <w:t>More complex debugging</w:t>
      </w:r>
    </w:p>
    <w:p w14:paraId="696480B4" w14:textId="77777777" w:rsidR="00034700" w:rsidRPr="00034700" w:rsidRDefault="00034700" w:rsidP="00034700">
      <w:pPr>
        <w:numPr>
          <w:ilvl w:val="0"/>
          <w:numId w:val="10"/>
        </w:numPr>
      </w:pPr>
      <w:r w:rsidRPr="00034700">
        <w:t>Eventual consistency</w:t>
      </w:r>
    </w:p>
    <w:p w14:paraId="4FAA753F" w14:textId="77777777" w:rsidR="00034700" w:rsidRPr="00034700" w:rsidRDefault="00034700" w:rsidP="00034700">
      <w:pPr>
        <w:numPr>
          <w:ilvl w:val="0"/>
          <w:numId w:val="10"/>
        </w:numPr>
      </w:pPr>
      <w:r w:rsidRPr="00034700">
        <w:t>Requires idempotency handling</w:t>
      </w:r>
    </w:p>
    <w:p w14:paraId="5960D564" w14:textId="77777777" w:rsidR="00034700" w:rsidRPr="00034700" w:rsidRDefault="00034700" w:rsidP="00034700">
      <w:pPr>
        <w:rPr>
          <w:b/>
          <w:bCs/>
        </w:rPr>
      </w:pPr>
      <w:r w:rsidRPr="00034700">
        <w:rPr>
          <w:b/>
          <w:bCs/>
        </w:rPr>
        <w:t>When to Use</w:t>
      </w:r>
    </w:p>
    <w:p w14:paraId="72E73F8E" w14:textId="77777777" w:rsidR="00034700" w:rsidRPr="00034700" w:rsidRDefault="00034700" w:rsidP="00034700">
      <w:pPr>
        <w:numPr>
          <w:ilvl w:val="0"/>
          <w:numId w:val="11"/>
        </w:numPr>
      </w:pPr>
      <w:r w:rsidRPr="00034700">
        <w:t>Business workflows</w:t>
      </w:r>
    </w:p>
    <w:p w14:paraId="2C7E2FCF" w14:textId="77777777" w:rsidR="00034700" w:rsidRPr="00034700" w:rsidRDefault="00034700" w:rsidP="00034700">
      <w:pPr>
        <w:numPr>
          <w:ilvl w:val="0"/>
          <w:numId w:val="11"/>
        </w:numPr>
      </w:pPr>
      <w:r w:rsidRPr="00034700">
        <w:t>Notifications</w:t>
      </w:r>
    </w:p>
    <w:p w14:paraId="7FFCF089" w14:textId="77777777" w:rsidR="00034700" w:rsidRPr="00034700" w:rsidRDefault="00034700" w:rsidP="00034700">
      <w:pPr>
        <w:numPr>
          <w:ilvl w:val="0"/>
          <w:numId w:val="11"/>
        </w:numPr>
      </w:pPr>
      <w:r w:rsidRPr="00034700">
        <w:t>Long-running processes</w:t>
      </w:r>
    </w:p>
    <w:p w14:paraId="25A4BDE5" w14:textId="77777777" w:rsidR="00034700" w:rsidRPr="00034700" w:rsidRDefault="00034700" w:rsidP="00034700">
      <w:pPr>
        <w:numPr>
          <w:ilvl w:val="0"/>
          <w:numId w:val="11"/>
        </w:numPr>
      </w:pPr>
      <w:r w:rsidRPr="00034700">
        <w:t>Integration with multiple services</w:t>
      </w:r>
    </w:p>
    <w:p w14:paraId="48B79589" w14:textId="77777777" w:rsidR="00034700" w:rsidRDefault="00034700" w:rsidP="00034700"/>
    <w:p w14:paraId="1CF8B3F4" w14:textId="6FE0147F" w:rsidR="00034700" w:rsidRPr="00034700" w:rsidRDefault="00C24973" w:rsidP="00034700">
      <w:r>
        <w:rPr>
          <w:noProof/>
        </w:rPr>
        <w:drawing>
          <wp:inline distT="0" distB="0" distL="0" distR="0" wp14:anchorId="36373F7F" wp14:editId="60175C4B">
            <wp:extent cx="5943600" cy="3340735"/>
            <wp:effectExtent l="0" t="0" r="0" b="0"/>
            <wp:docPr id="468568249" name="Picture 1" descr="Communication in a microservice architecture - .NET | Microsoft Lea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mmunication in a microservice architecture - .NET | Microsoft Lear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34700" w:rsidRPr="000347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E1679"/>
    <w:multiLevelType w:val="multilevel"/>
    <w:tmpl w:val="A4A28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A1178"/>
    <w:multiLevelType w:val="multilevel"/>
    <w:tmpl w:val="B30EC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23D4F"/>
    <w:multiLevelType w:val="multilevel"/>
    <w:tmpl w:val="911A0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904EB"/>
    <w:multiLevelType w:val="multilevel"/>
    <w:tmpl w:val="B7003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5F74ED"/>
    <w:multiLevelType w:val="multilevel"/>
    <w:tmpl w:val="F4B67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3865FA"/>
    <w:multiLevelType w:val="multilevel"/>
    <w:tmpl w:val="DA881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3E0D45"/>
    <w:multiLevelType w:val="multilevel"/>
    <w:tmpl w:val="A75E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00074B"/>
    <w:multiLevelType w:val="hybridMultilevel"/>
    <w:tmpl w:val="D2A208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BD6049"/>
    <w:multiLevelType w:val="multilevel"/>
    <w:tmpl w:val="30081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7F1C1E"/>
    <w:multiLevelType w:val="hybridMultilevel"/>
    <w:tmpl w:val="D2EE8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AD63D3"/>
    <w:multiLevelType w:val="multilevel"/>
    <w:tmpl w:val="D7E03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1034B1"/>
    <w:multiLevelType w:val="multilevel"/>
    <w:tmpl w:val="686ED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2F1F39"/>
    <w:multiLevelType w:val="multilevel"/>
    <w:tmpl w:val="14C8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1938037">
    <w:abstractNumId w:val="11"/>
  </w:num>
  <w:num w:numId="2" w16cid:durableId="363676350">
    <w:abstractNumId w:val="5"/>
  </w:num>
  <w:num w:numId="3" w16cid:durableId="487481602">
    <w:abstractNumId w:val="6"/>
  </w:num>
  <w:num w:numId="4" w16cid:durableId="1274901711">
    <w:abstractNumId w:val="8"/>
  </w:num>
  <w:num w:numId="5" w16cid:durableId="1848516513">
    <w:abstractNumId w:val="0"/>
  </w:num>
  <w:num w:numId="6" w16cid:durableId="6490758">
    <w:abstractNumId w:val="3"/>
  </w:num>
  <w:num w:numId="7" w16cid:durableId="364718172">
    <w:abstractNumId w:val="10"/>
  </w:num>
  <w:num w:numId="8" w16cid:durableId="1572159010">
    <w:abstractNumId w:val="4"/>
  </w:num>
  <w:num w:numId="9" w16cid:durableId="270547865">
    <w:abstractNumId w:val="12"/>
  </w:num>
  <w:num w:numId="10" w16cid:durableId="1787577685">
    <w:abstractNumId w:val="2"/>
  </w:num>
  <w:num w:numId="11" w16cid:durableId="970750494">
    <w:abstractNumId w:val="1"/>
  </w:num>
  <w:num w:numId="12" w16cid:durableId="1845322172">
    <w:abstractNumId w:val="7"/>
  </w:num>
  <w:num w:numId="13" w16cid:durableId="12594139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LAwsTCzNDU1MjG2NLBQ0lEKTi0uzszPAykwqgUAik5OoywAAAA="/>
  </w:docVars>
  <w:rsids>
    <w:rsidRoot w:val="0069114F"/>
    <w:rsid w:val="00034700"/>
    <w:rsid w:val="00060191"/>
    <w:rsid w:val="000A39E0"/>
    <w:rsid w:val="00125744"/>
    <w:rsid w:val="001A4B63"/>
    <w:rsid w:val="004664C9"/>
    <w:rsid w:val="0069114F"/>
    <w:rsid w:val="008258AA"/>
    <w:rsid w:val="008B6830"/>
    <w:rsid w:val="00C24973"/>
    <w:rsid w:val="00CA1D9B"/>
    <w:rsid w:val="00D61103"/>
    <w:rsid w:val="00DD4643"/>
    <w:rsid w:val="00ED77D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27405"/>
  <w15:chartTrackingRefBased/>
  <w15:docId w15:val="{F1E05D11-958C-4F46-804A-EFD9C2195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1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1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1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1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1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1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1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1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1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1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1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1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1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1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1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1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1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1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1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1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1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1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1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1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1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1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1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1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1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348</Words>
  <Characters>1986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4</cp:revision>
  <cp:lastPrinted>2025-12-22T04:27:00Z</cp:lastPrinted>
  <dcterms:created xsi:type="dcterms:W3CDTF">2025-12-22T03:44:00Z</dcterms:created>
  <dcterms:modified xsi:type="dcterms:W3CDTF">2025-12-22T04:27:00Z</dcterms:modified>
</cp:coreProperties>
</file>