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2EE5" w14:textId="686C0098" w:rsidR="00C1451D" w:rsidRDefault="00C1451D" w:rsidP="00C1451D">
      <w:pPr>
        <w:pStyle w:val="Heading1"/>
      </w:pPr>
      <w:r w:rsidRPr="00C1451D">
        <w:t>Clean Architecture</w:t>
      </w:r>
    </w:p>
    <w:p w14:paraId="5ED2F976" w14:textId="696607DA" w:rsidR="004664C9" w:rsidRDefault="0095378C" w:rsidP="0095378C">
      <w:pPr>
        <w:pStyle w:val="ListParagraph"/>
        <w:numPr>
          <w:ilvl w:val="0"/>
          <w:numId w:val="1"/>
        </w:numPr>
      </w:pPr>
      <w:r w:rsidRPr="0095378C">
        <w:t>Clean Architecture is a software architecture style introduced by Robert C. Martin (Uncle Bob).</w:t>
      </w:r>
      <w:r w:rsidR="00D206DE" w:rsidRPr="00D206DE">
        <w:t xml:space="preserve"> </w:t>
      </w:r>
      <w:r w:rsidR="00D206DE" w:rsidRPr="00D206DE">
        <w:t xml:space="preserve">Its goal is to create </w:t>
      </w:r>
      <w:r w:rsidR="00D206DE" w:rsidRPr="00D206DE">
        <w:rPr>
          <w:b/>
          <w:bCs/>
        </w:rPr>
        <w:t>highly maintainable</w:t>
      </w:r>
      <w:r w:rsidR="00D206DE" w:rsidRPr="00D206DE">
        <w:t xml:space="preserve">, </w:t>
      </w:r>
      <w:r w:rsidR="00D206DE" w:rsidRPr="00D206DE">
        <w:rPr>
          <w:b/>
          <w:bCs/>
        </w:rPr>
        <w:t>testable</w:t>
      </w:r>
      <w:r w:rsidR="00D206DE" w:rsidRPr="00D206DE">
        <w:t xml:space="preserve">, and </w:t>
      </w:r>
      <w:r w:rsidR="00D206DE" w:rsidRPr="00D206DE">
        <w:rPr>
          <w:b/>
          <w:bCs/>
        </w:rPr>
        <w:t>independent</w:t>
      </w:r>
      <w:r w:rsidR="00D206DE" w:rsidRPr="00D206DE">
        <w:t xml:space="preserve"> systems.</w:t>
      </w:r>
    </w:p>
    <w:p w14:paraId="3B0BB0E3" w14:textId="3FAE0644" w:rsidR="0095378C" w:rsidRDefault="00D206DE" w:rsidP="0095378C">
      <w:pPr>
        <w:pStyle w:val="ListParagraph"/>
        <w:numPr>
          <w:ilvl w:val="0"/>
          <w:numId w:val="1"/>
        </w:numPr>
      </w:pPr>
      <w:r w:rsidRPr="00D206DE">
        <w:t>Clean architecture is a software design approach that emphasizes the separation of concerns,</w:t>
      </w:r>
      <w:r w:rsidRPr="00D206DE">
        <w:rPr>
          <w:rFonts w:ascii="Segoe UI" w:hAnsi="Segoe UI" w:cs="Segoe UI"/>
          <w:spacing w:val="2"/>
        </w:rPr>
        <w:t xml:space="preserve"> </w:t>
      </w:r>
      <w:r w:rsidRPr="00D206DE">
        <w:t>making systems easier to maintain, test, and scale.</w:t>
      </w:r>
    </w:p>
    <w:p w14:paraId="5CF8D606" w14:textId="42272FB6" w:rsidR="00D206DE" w:rsidRDefault="00D206DE" w:rsidP="0095378C">
      <w:pPr>
        <w:pStyle w:val="ListParagraph"/>
        <w:numPr>
          <w:ilvl w:val="0"/>
          <w:numId w:val="1"/>
        </w:numPr>
      </w:pPr>
      <w:r w:rsidRPr="00D206DE">
        <w:t>It organizes software into distinct layers, each with a specific responsibility, ensuring that the core business logic remains independent of external frameworks, UI, databases, and delivery mechanisms</w:t>
      </w:r>
    </w:p>
    <w:p w14:paraId="24720781" w14:textId="63BA7D0A" w:rsidR="00EF760D" w:rsidRDefault="00EF760D" w:rsidP="0095378C">
      <w:pPr>
        <w:pStyle w:val="ListParagraph"/>
        <w:numPr>
          <w:ilvl w:val="0"/>
          <w:numId w:val="1"/>
        </w:numPr>
      </w:pPr>
      <w:r w:rsidRPr="00EF760D">
        <w:t xml:space="preserve">Clean Architecture is a set of principles and a layered architecture pattern that helps you build systems that are maintainable, testable, independent of frameworks, and adaptable to change. The big idea is </w:t>
      </w:r>
      <w:r w:rsidRPr="00EF760D">
        <w:rPr>
          <w:b/>
          <w:bCs/>
        </w:rPr>
        <w:t>separation of concerns + dependency rule</w:t>
      </w:r>
      <w:r w:rsidRPr="00EF760D">
        <w:t>: inner layers know nothing about outer layers; outer layers depend on inner layers (via interfaces/abstractions).</w:t>
      </w:r>
    </w:p>
    <w:p w14:paraId="26390A7F" w14:textId="1196B677" w:rsidR="00372D90" w:rsidRDefault="00372D90" w:rsidP="0095378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D0BA09F" wp14:editId="59B8707D">
            <wp:extent cx="2282479" cy="2216150"/>
            <wp:effectExtent l="0" t="0" r="3810" b="0"/>
            <wp:docPr id="1642489016" name="Picture 1" descr="Clean Architecture in ASP.NET Core - NDepend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ean Architecture in ASP.NET Core - NDepend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313" cy="222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2AAE7" wp14:editId="6B4F3BDD">
            <wp:extent cx="2241550" cy="2241550"/>
            <wp:effectExtent l="0" t="0" r="6350" b="6350"/>
            <wp:docPr id="1619816588" name="Picture 3" descr="What is On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hat is Onion 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C920" w14:textId="77777777" w:rsidR="00186083" w:rsidRDefault="00186083" w:rsidP="00186083">
      <w:pPr>
        <w:pStyle w:val="ListParagraph"/>
      </w:pPr>
    </w:p>
    <w:p w14:paraId="5D25B8AE" w14:textId="77777777" w:rsidR="00186083" w:rsidRDefault="00186083" w:rsidP="00186083">
      <w:pPr>
        <w:pStyle w:val="ListParagraph"/>
      </w:pPr>
    </w:p>
    <w:p w14:paraId="1D8391D1" w14:textId="77777777" w:rsidR="00186083" w:rsidRPr="00186083" w:rsidRDefault="00186083" w:rsidP="00186083">
      <w:pPr>
        <w:rPr>
          <w:b/>
          <w:bCs/>
        </w:rPr>
      </w:pPr>
      <w:r w:rsidRPr="00186083">
        <w:rPr>
          <w:rFonts w:ascii="Segoe UI Emoji" w:hAnsi="Segoe UI Emoji" w:cs="Segoe UI Emoji"/>
          <w:b/>
          <w:bCs/>
        </w:rPr>
        <w:t>🎯</w:t>
      </w:r>
      <w:r w:rsidRPr="00186083">
        <w:rPr>
          <w:b/>
          <w:bCs/>
        </w:rPr>
        <w:t xml:space="preserve"> What Clean Architecture Achieves</w:t>
      </w:r>
    </w:p>
    <w:p w14:paraId="5B7DC5BB" w14:textId="77777777" w:rsidR="00186083" w:rsidRPr="00186083" w:rsidRDefault="00186083" w:rsidP="00186083">
      <w:pPr>
        <w:pStyle w:val="ListParagraph"/>
        <w:numPr>
          <w:ilvl w:val="0"/>
          <w:numId w:val="2"/>
        </w:numPr>
      </w:pPr>
      <w:r w:rsidRPr="00186083">
        <w:rPr>
          <w:b/>
          <w:bCs/>
        </w:rPr>
        <w:t>Independent of Frameworks</w:t>
      </w:r>
      <w:r w:rsidRPr="00186083">
        <w:br/>
        <w:t>The architecture does not depend on ASP.NET Core, EF Core, SQL Server, or any external tool.</w:t>
      </w:r>
    </w:p>
    <w:p w14:paraId="031789BA" w14:textId="77777777" w:rsidR="00186083" w:rsidRPr="00186083" w:rsidRDefault="00186083" w:rsidP="00186083">
      <w:pPr>
        <w:pStyle w:val="ListParagraph"/>
        <w:numPr>
          <w:ilvl w:val="0"/>
          <w:numId w:val="2"/>
        </w:numPr>
      </w:pPr>
      <w:r w:rsidRPr="00186083">
        <w:rPr>
          <w:b/>
          <w:bCs/>
        </w:rPr>
        <w:t>Independent of UI</w:t>
      </w:r>
      <w:r w:rsidRPr="00186083">
        <w:br/>
        <w:t xml:space="preserve">You can switch from Web API → MVC → Blazor → </w:t>
      </w:r>
      <w:proofErr w:type="spellStart"/>
      <w:r w:rsidRPr="00186083">
        <w:t>gRPC</w:t>
      </w:r>
      <w:proofErr w:type="spellEnd"/>
      <w:r w:rsidRPr="00186083">
        <w:t xml:space="preserve"> without modifying domain logic.</w:t>
      </w:r>
    </w:p>
    <w:p w14:paraId="390B6289" w14:textId="77777777" w:rsidR="00186083" w:rsidRPr="00186083" w:rsidRDefault="00186083" w:rsidP="00186083">
      <w:pPr>
        <w:pStyle w:val="ListParagraph"/>
        <w:numPr>
          <w:ilvl w:val="0"/>
          <w:numId w:val="2"/>
        </w:numPr>
      </w:pPr>
      <w:r w:rsidRPr="00186083">
        <w:rPr>
          <w:b/>
          <w:bCs/>
        </w:rPr>
        <w:t>Independent of Database</w:t>
      </w:r>
      <w:r w:rsidRPr="00186083">
        <w:br/>
        <w:t>You can replace SQL Server with PostgreSQL, Oracle, MongoDB, or an in-memory DB easily.</w:t>
      </w:r>
    </w:p>
    <w:p w14:paraId="04D003EF" w14:textId="77777777" w:rsidR="00186083" w:rsidRPr="00186083" w:rsidRDefault="00186083" w:rsidP="00186083">
      <w:pPr>
        <w:pStyle w:val="ListParagraph"/>
        <w:numPr>
          <w:ilvl w:val="0"/>
          <w:numId w:val="2"/>
        </w:numPr>
      </w:pPr>
      <w:r w:rsidRPr="00186083">
        <w:rPr>
          <w:b/>
          <w:bCs/>
        </w:rPr>
        <w:lastRenderedPageBreak/>
        <w:t>Testable</w:t>
      </w:r>
      <w:r w:rsidRPr="00186083">
        <w:br/>
        <w:t>Business rules can be unit-tested without infrastructure.</w:t>
      </w:r>
    </w:p>
    <w:p w14:paraId="44A412E1" w14:textId="77777777" w:rsidR="00C1451D" w:rsidRDefault="00C1451D" w:rsidP="00C1451D">
      <w:pPr>
        <w:rPr>
          <w:rFonts w:ascii="Segoe UI Emoji" w:hAnsi="Segoe UI Emoji" w:cs="Segoe UI Emoji"/>
          <w:b/>
          <w:bCs/>
        </w:rPr>
      </w:pPr>
    </w:p>
    <w:p w14:paraId="5AB81707" w14:textId="77777777" w:rsidR="00C1451D" w:rsidRDefault="00C1451D" w:rsidP="00C1451D">
      <w:pPr>
        <w:rPr>
          <w:rFonts w:ascii="Segoe UI Emoji" w:hAnsi="Segoe UI Emoji" w:cs="Segoe UI Emoji"/>
          <w:b/>
          <w:bCs/>
        </w:rPr>
      </w:pPr>
    </w:p>
    <w:p w14:paraId="03604F31" w14:textId="65752923" w:rsidR="00186083" w:rsidRDefault="00C1451D" w:rsidP="00C1451D">
      <w:pPr>
        <w:rPr>
          <w:b/>
          <w:bCs/>
        </w:rPr>
      </w:pPr>
      <w:r w:rsidRPr="00C1451D">
        <w:rPr>
          <w:rFonts w:ascii="Segoe UI Emoji" w:hAnsi="Segoe UI Emoji" w:cs="Segoe UI Emoji"/>
          <w:b/>
          <w:bCs/>
        </w:rPr>
        <w:t>🔁</w:t>
      </w:r>
      <w:r w:rsidRPr="00C1451D">
        <w:rPr>
          <w:b/>
          <w:bCs/>
        </w:rPr>
        <w:t>Clean Architecture — Layer Overview</w:t>
      </w:r>
    </w:p>
    <w:p w14:paraId="4EF31A31" w14:textId="5B7CAA1F" w:rsidR="00C1451D" w:rsidRDefault="00C1451D" w:rsidP="00C1451D">
      <w:pPr>
        <w:rPr>
          <w:b/>
          <w:bCs/>
        </w:rPr>
      </w:pPr>
      <w:r w:rsidRPr="00C1451D">
        <w:rPr>
          <w:b/>
          <w:bCs/>
        </w:rPr>
        <w:t>A typical ASP.NET Core Clean Architecture solution has 4 layers:</w:t>
      </w:r>
    </w:p>
    <w:p w14:paraId="63865964" w14:textId="72CADB2D" w:rsidR="00C1451D" w:rsidRDefault="00C1451D" w:rsidP="00C1451D">
      <w:pPr>
        <w:rPr>
          <w:b/>
          <w:bCs/>
        </w:rPr>
      </w:pPr>
      <w:r w:rsidRPr="00C1451D">
        <w:rPr>
          <w:b/>
          <w:bCs/>
        </w:rPr>
        <w:t>1️</w:t>
      </w:r>
      <w:r w:rsidRPr="00C1451D">
        <w:rPr>
          <w:rFonts w:ascii="Segoe UI Symbol" w:hAnsi="Segoe UI Symbol" w:cs="Segoe UI Symbol"/>
          <w:b/>
          <w:bCs/>
        </w:rPr>
        <w:t>⃣</w:t>
      </w:r>
      <w:r w:rsidRPr="00C1451D">
        <w:rPr>
          <w:b/>
          <w:bCs/>
        </w:rPr>
        <w:t xml:space="preserve"> Domain Layer (Core Business Logic)</w:t>
      </w:r>
    </w:p>
    <w:p w14:paraId="180B42CA" w14:textId="3EF028E8" w:rsidR="00C1451D" w:rsidRPr="00C1451D" w:rsidRDefault="00C1451D" w:rsidP="00C1451D">
      <w:pPr>
        <w:pStyle w:val="ListParagraph"/>
        <w:numPr>
          <w:ilvl w:val="0"/>
          <w:numId w:val="3"/>
        </w:numPr>
      </w:pPr>
      <w:r w:rsidRPr="00C1451D">
        <w:t>Contains entities, enums, value objects, domain events, interfaces (only if needed).</w:t>
      </w:r>
    </w:p>
    <w:p w14:paraId="4A3EA72E" w14:textId="0F3B3178" w:rsidR="00C1451D" w:rsidRPr="00C1451D" w:rsidRDefault="00C1451D" w:rsidP="00C1451D">
      <w:pPr>
        <w:pStyle w:val="ListParagraph"/>
        <w:numPr>
          <w:ilvl w:val="0"/>
          <w:numId w:val="3"/>
        </w:numPr>
      </w:pPr>
      <w:r w:rsidRPr="00C1451D">
        <w:t>No database code, no HTTP code.</w:t>
      </w:r>
    </w:p>
    <w:p w14:paraId="0F56BD1E" w14:textId="60A05D1D" w:rsidR="00C1451D" w:rsidRDefault="00C1451D" w:rsidP="00C1451D">
      <w:pPr>
        <w:pStyle w:val="ListParagraph"/>
        <w:numPr>
          <w:ilvl w:val="0"/>
          <w:numId w:val="3"/>
        </w:numPr>
      </w:pPr>
      <w:r w:rsidRPr="00C1451D">
        <w:t>Pure C# classes.</w:t>
      </w:r>
    </w:p>
    <w:p w14:paraId="0CF56178" w14:textId="60CC3750" w:rsidR="000F602D" w:rsidRPr="000F602D" w:rsidRDefault="000F602D" w:rsidP="000F602D">
      <w:pPr>
        <w:pStyle w:val="ListParagraph"/>
        <w:numPr>
          <w:ilvl w:val="1"/>
          <w:numId w:val="3"/>
        </w:numPr>
        <w:rPr>
          <w:b/>
          <w:bCs/>
        </w:rPr>
      </w:pPr>
      <w:r w:rsidRPr="000F602D">
        <w:rPr>
          <w:b/>
          <w:bCs/>
        </w:rPr>
        <w:t>What: Enterprise-wide business rules, core domain models (rich domain objects or simple POCOs).</w:t>
      </w:r>
    </w:p>
    <w:p w14:paraId="383E7729" w14:textId="362F3085" w:rsidR="000F602D" w:rsidRPr="000F602D" w:rsidRDefault="000F602D" w:rsidP="000F602D">
      <w:pPr>
        <w:pStyle w:val="ListParagraph"/>
        <w:numPr>
          <w:ilvl w:val="1"/>
          <w:numId w:val="3"/>
        </w:numPr>
        <w:rPr>
          <w:b/>
          <w:bCs/>
        </w:rPr>
      </w:pPr>
      <w:r w:rsidRPr="000F602D">
        <w:rPr>
          <w:b/>
          <w:bCs/>
        </w:rPr>
        <w:t>Responsibility: Hold state and domain logic that won't change if UI or DB changes.</w:t>
      </w:r>
    </w:p>
    <w:p w14:paraId="4F9BD625" w14:textId="14BD3A44" w:rsidR="000F602D" w:rsidRPr="000F602D" w:rsidRDefault="000F602D" w:rsidP="000F602D">
      <w:pPr>
        <w:pStyle w:val="ListParagraph"/>
        <w:numPr>
          <w:ilvl w:val="1"/>
          <w:numId w:val="3"/>
        </w:numPr>
        <w:rPr>
          <w:b/>
          <w:bCs/>
        </w:rPr>
      </w:pPr>
      <w:r w:rsidRPr="000F602D">
        <w:rPr>
          <w:b/>
          <w:bCs/>
        </w:rPr>
        <w:t>Examples: Order, Customer, domain value objects, domain exceptions, invariants.</w:t>
      </w:r>
    </w:p>
    <w:p w14:paraId="0D822C9E" w14:textId="28732B39" w:rsidR="000F602D" w:rsidRPr="000F602D" w:rsidRDefault="000F602D" w:rsidP="000F602D">
      <w:pPr>
        <w:pStyle w:val="ListParagraph"/>
        <w:numPr>
          <w:ilvl w:val="1"/>
          <w:numId w:val="3"/>
        </w:numPr>
        <w:rPr>
          <w:b/>
          <w:bCs/>
        </w:rPr>
      </w:pPr>
      <w:r w:rsidRPr="000F602D">
        <w:rPr>
          <w:b/>
          <w:bCs/>
        </w:rPr>
        <w:t>Characteristics: Pure, testable, no framework dependencies.</w:t>
      </w:r>
    </w:p>
    <w:p w14:paraId="71E1B073" w14:textId="6EBFC055" w:rsidR="00C1451D" w:rsidRDefault="00C1451D" w:rsidP="00C1451D">
      <w:pPr>
        <w:rPr>
          <w:b/>
          <w:bCs/>
        </w:rPr>
      </w:pPr>
      <w:r w:rsidRPr="00C1451D">
        <w:rPr>
          <w:b/>
          <w:bCs/>
        </w:rPr>
        <w:t>2️</w:t>
      </w:r>
      <w:r w:rsidRPr="00C1451D">
        <w:rPr>
          <w:rFonts w:ascii="Segoe UI Symbol" w:hAnsi="Segoe UI Symbol" w:cs="Segoe UI Symbol"/>
          <w:b/>
          <w:bCs/>
        </w:rPr>
        <w:t>⃣</w:t>
      </w:r>
      <w:r w:rsidRPr="00C1451D">
        <w:rPr>
          <w:b/>
          <w:bCs/>
        </w:rPr>
        <w:t xml:space="preserve"> Application Layer (</w:t>
      </w:r>
      <w:r w:rsidR="000F602D" w:rsidRPr="000F602D">
        <w:rPr>
          <w:b/>
          <w:bCs/>
        </w:rPr>
        <w:t>Use Cases / Interactors / Application Services</w:t>
      </w:r>
      <w:r w:rsidR="000F602D">
        <w:rPr>
          <w:b/>
          <w:bCs/>
        </w:rPr>
        <w:t>)</w:t>
      </w:r>
    </w:p>
    <w:p w14:paraId="1B28D91C" w14:textId="7C7AEBFC" w:rsidR="00C1451D" w:rsidRDefault="00C1451D" w:rsidP="00C1451D">
      <w:pPr>
        <w:pStyle w:val="ListParagraph"/>
        <w:numPr>
          <w:ilvl w:val="0"/>
          <w:numId w:val="4"/>
        </w:numPr>
        <w:rPr>
          <w:b/>
          <w:bCs/>
        </w:rPr>
      </w:pPr>
      <w:r w:rsidRPr="00C1451D">
        <w:rPr>
          <w:b/>
          <w:bCs/>
        </w:rPr>
        <w:t>This is where business rules live.</w:t>
      </w:r>
      <w:r w:rsidRPr="00C1451D">
        <w:t xml:space="preserve"> </w:t>
      </w:r>
      <w:r w:rsidRPr="00C1451D">
        <w:rPr>
          <w:b/>
          <w:bCs/>
        </w:rPr>
        <w:t>Contains:</w:t>
      </w:r>
    </w:p>
    <w:p w14:paraId="3D5BD8A9" w14:textId="320C6B46" w:rsidR="00C1451D" w:rsidRDefault="00C1451D" w:rsidP="00C1451D">
      <w:pPr>
        <w:pStyle w:val="ListParagraph"/>
        <w:numPr>
          <w:ilvl w:val="0"/>
          <w:numId w:val="3"/>
        </w:numPr>
      </w:pPr>
      <w:r>
        <w:t>Interfaces (Repository</w:t>
      </w:r>
      <w:r w:rsidR="00E251D1">
        <w:t>/Service</w:t>
      </w:r>
      <w:r>
        <w:t xml:space="preserve"> </w:t>
      </w:r>
      <w:proofErr w:type="gramStart"/>
      <w:r>
        <w:t>contracts)</w:t>
      </w:r>
      <w:r>
        <w:t>(</w:t>
      </w:r>
      <w:proofErr w:type="gramEnd"/>
      <w:r w:rsidRPr="00C1451D">
        <w:rPr>
          <w:b/>
          <w:bCs/>
        </w:rPr>
        <w:t xml:space="preserve"> </w:t>
      </w:r>
      <w:r w:rsidRPr="00C1451D">
        <w:rPr>
          <w:b/>
          <w:bCs/>
        </w:rPr>
        <w:t>No EF Core here</w:t>
      </w:r>
      <w:r w:rsidRPr="00C1451D">
        <w:t xml:space="preserve"> — only interfaces.</w:t>
      </w:r>
      <w:r>
        <w:t>)</w:t>
      </w:r>
    </w:p>
    <w:p w14:paraId="0793AA55" w14:textId="79281011" w:rsidR="00C1451D" w:rsidRDefault="00C1451D" w:rsidP="00C1451D">
      <w:pPr>
        <w:pStyle w:val="ListParagraph"/>
        <w:numPr>
          <w:ilvl w:val="0"/>
          <w:numId w:val="3"/>
        </w:numPr>
      </w:pPr>
      <w:r>
        <w:t>DTOs</w:t>
      </w:r>
    </w:p>
    <w:p w14:paraId="46FA37AD" w14:textId="08E764A8" w:rsidR="00C1451D" w:rsidRDefault="00C1451D" w:rsidP="00C1451D">
      <w:pPr>
        <w:pStyle w:val="ListParagraph"/>
        <w:numPr>
          <w:ilvl w:val="0"/>
          <w:numId w:val="3"/>
        </w:numPr>
      </w:pPr>
      <w:r>
        <w:t>CQRS (Commands/Queries)</w:t>
      </w:r>
    </w:p>
    <w:p w14:paraId="0836B58D" w14:textId="291F00C0" w:rsidR="00C1451D" w:rsidRDefault="00C1451D" w:rsidP="00C1451D">
      <w:pPr>
        <w:pStyle w:val="ListParagraph"/>
        <w:numPr>
          <w:ilvl w:val="0"/>
          <w:numId w:val="3"/>
        </w:numPr>
      </w:pPr>
      <w:r>
        <w:t>Validators</w:t>
      </w:r>
    </w:p>
    <w:p w14:paraId="48A5BAF2" w14:textId="64C86769" w:rsidR="00C1451D" w:rsidRDefault="00C1451D" w:rsidP="00C1451D">
      <w:pPr>
        <w:pStyle w:val="ListParagraph"/>
        <w:numPr>
          <w:ilvl w:val="0"/>
          <w:numId w:val="3"/>
        </w:numPr>
      </w:pPr>
      <w:r>
        <w:t>Services</w:t>
      </w:r>
    </w:p>
    <w:p w14:paraId="0DC4B95B" w14:textId="2705E91D" w:rsidR="000F602D" w:rsidRDefault="000F602D" w:rsidP="000F602D">
      <w:pPr>
        <w:pStyle w:val="ListParagraph"/>
        <w:numPr>
          <w:ilvl w:val="1"/>
          <w:numId w:val="3"/>
        </w:numPr>
      </w:pPr>
      <w:r>
        <w:t>What: Application-specific business rules. Orchestrates entities to accomplish application tasks.</w:t>
      </w:r>
    </w:p>
    <w:p w14:paraId="6F89780D" w14:textId="4E0009A7" w:rsidR="000F602D" w:rsidRDefault="000F602D" w:rsidP="000F602D">
      <w:pPr>
        <w:pStyle w:val="ListParagraph"/>
        <w:numPr>
          <w:ilvl w:val="1"/>
          <w:numId w:val="3"/>
        </w:numPr>
      </w:pPr>
      <w:r>
        <w:t xml:space="preserve">Responsibility: Implement use cases (e.g., </w:t>
      </w:r>
      <w:proofErr w:type="spellStart"/>
      <w:r>
        <w:t>CreateOrder</w:t>
      </w:r>
      <w:proofErr w:type="spellEnd"/>
      <w:r>
        <w:t xml:space="preserve">, </w:t>
      </w:r>
      <w:proofErr w:type="spellStart"/>
      <w:r>
        <w:t>CancelOrder</w:t>
      </w:r>
      <w:proofErr w:type="spellEnd"/>
      <w:r>
        <w:t xml:space="preserve">, </w:t>
      </w:r>
      <w:proofErr w:type="spellStart"/>
      <w:r>
        <w:t>GetCustomerSummary</w:t>
      </w:r>
      <w:proofErr w:type="spellEnd"/>
      <w:r>
        <w:t>), coordinate repositories/gateways, enforce application-level rules.</w:t>
      </w:r>
    </w:p>
    <w:p w14:paraId="3E25EDE2" w14:textId="0F0CA123" w:rsidR="000F602D" w:rsidRDefault="000F602D" w:rsidP="000F602D">
      <w:pPr>
        <w:pStyle w:val="ListParagraph"/>
        <w:numPr>
          <w:ilvl w:val="1"/>
          <w:numId w:val="3"/>
        </w:numPr>
      </w:pPr>
      <w:r>
        <w:t>Characteristics: Knows interfaces (ports) for persistence, messaging, etc., but uses abstractions — not implementations.</w:t>
      </w:r>
    </w:p>
    <w:p w14:paraId="0ACB201F" w14:textId="5023DEA7" w:rsidR="000F602D" w:rsidRPr="00C1451D" w:rsidRDefault="000F602D" w:rsidP="000F602D">
      <w:pPr>
        <w:pStyle w:val="ListParagraph"/>
        <w:numPr>
          <w:ilvl w:val="1"/>
          <w:numId w:val="3"/>
        </w:numPr>
      </w:pPr>
      <w:r>
        <w:t>Testability: Very high — inject fake repositories to test the use case.</w:t>
      </w:r>
    </w:p>
    <w:p w14:paraId="796EB681" w14:textId="764BCC9D" w:rsidR="00C1451D" w:rsidRDefault="00C1451D" w:rsidP="00C1451D">
      <w:pPr>
        <w:rPr>
          <w:b/>
          <w:bCs/>
        </w:rPr>
      </w:pPr>
      <w:r w:rsidRPr="00C1451D">
        <w:rPr>
          <w:b/>
          <w:bCs/>
        </w:rPr>
        <w:t>3️</w:t>
      </w:r>
      <w:r w:rsidRPr="00C1451D">
        <w:rPr>
          <w:rFonts w:ascii="Segoe UI Symbol" w:hAnsi="Segoe UI Symbol" w:cs="Segoe UI Symbol"/>
          <w:b/>
          <w:bCs/>
        </w:rPr>
        <w:t>⃣</w:t>
      </w:r>
      <w:r w:rsidRPr="00C1451D">
        <w:rPr>
          <w:b/>
          <w:bCs/>
        </w:rPr>
        <w:t xml:space="preserve"> Infrastructure Layer (Implementation of Interfaces)</w:t>
      </w:r>
    </w:p>
    <w:p w14:paraId="6DA61BFB" w14:textId="387C2C9A" w:rsidR="00E251D1" w:rsidRPr="00E251D1" w:rsidRDefault="00E251D1" w:rsidP="00E251D1">
      <w:pPr>
        <w:pStyle w:val="ListParagraph"/>
        <w:numPr>
          <w:ilvl w:val="0"/>
          <w:numId w:val="5"/>
        </w:numPr>
      </w:pPr>
      <w:r w:rsidRPr="00E251D1">
        <w:lastRenderedPageBreak/>
        <w:t>This layer talks to:</w:t>
      </w:r>
    </w:p>
    <w:p w14:paraId="7D4B867A" w14:textId="46D51B41" w:rsidR="00E251D1" w:rsidRPr="00E251D1" w:rsidRDefault="00E251D1" w:rsidP="00E251D1">
      <w:pPr>
        <w:pStyle w:val="ListParagraph"/>
        <w:numPr>
          <w:ilvl w:val="0"/>
          <w:numId w:val="5"/>
        </w:numPr>
      </w:pPr>
      <w:r w:rsidRPr="00E251D1">
        <w:t>EF Core</w:t>
      </w:r>
    </w:p>
    <w:p w14:paraId="1A9D7B51" w14:textId="453DC5EC" w:rsidR="00E251D1" w:rsidRPr="00E251D1" w:rsidRDefault="00E251D1" w:rsidP="00E251D1">
      <w:pPr>
        <w:pStyle w:val="ListParagraph"/>
        <w:numPr>
          <w:ilvl w:val="0"/>
          <w:numId w:val="5"/>
        </w:numPr>
      </w:pPr>
      <w:r w:rsidRPr="00E251D1">
        <w:t>SQL Server</w:t>
      </w:r>
    </w:p>
    <w:p w14:paraId="7FCC972D" w14:textId="21E3FE2A" w:rsidR="00E251D1" w:rsidRPr="00E251D1" w:rsidRDefault="00E251D1" w:rsidP="00E251D1">
      <w:pPr>
        <w:pStyle w:val="ListParagraph"/>
        <w:numPr>
          <w:ilvl w:val="0"/>
          <w:numId w:val="5"/>
        </w:numPr>
      </w:pPr>
      <w:r w:rsidRPr="00E251D1">
        <w:t>Logging</w:t>
      </w:r>
    </w:p>
    <w:p w14:paraId="41B46B06" w14:textId="2A6E0D08" w:rsidR="00E251D1" w:rsidRPr="00E251D1" w:rsidRDefault="00E251D1" w:rsidP="00E251D1">
      <w:pPr>
        <w:pStyle w:val="ListParagraph"/>
        <w:numPr>
          <w:ilvl w:val="0"/>
          <w:numId w:val="5"/>
        </w:numPr>
      </w:pPr>
      <w:r w:rsidRPr="00E251D1">
        <w:t>Authentication</w:t>
      </w:r>
    </w:p>
    <w:p w14:paraId="18DA9578" w14:textId="23BCD5CE" w:rsidR="00E251D1" w:rsidRPr="00E251D1" w:rsidRDefault="00E251D1" w:rsidP="00E251D1">
      <w:pPr>
        <w:pStyle w:val="ListParagraph"/>
        <w:numPr>
          <w:ilvl w:val="0"/>
          <w:numId w:val="5"/>
        </w:numPr>
      </w:pPr>
      <w:r w:rsidRPr="00E251D1">
        <w:t>File storage</w:t>
      </w:r>
    </w:p>
    <w:p w14:paraId="326C2712" w14:textId="491AEE59" w:rsidR="00E251D1" w:rsidRDefault="00E251D1" w:rsidP="00E251D1">
      <w:pPr>
        <w:pStyle w:val="ListParagraph"/>
        <w:numPr>
          <w:ilvl w:val="0"/>
          <w:numId w:val="5"/>
        </w:numPr>
      </w:pPr>
      <w:r w:rsidRPr="00E251D1">
        <w:t>It implements the interfaces defined in Application Layer</w:t>
      </w:r>
      <w:r w:rsidRPr="00E251D1">
        <w:t>/Domain Layer</w:t>
      </w:r>
      <w:r w:rsidRPr="00E251D1">
        <w:t>.</w:t>
      </w:r>
    </w:p>
    <w:p w14:paraId="1BF5D0B2" w14:textId="0BDF6DC6" w:rsidR="007115F6" w:rsidRDefault="007115F6" w:rsidP="007115F6">
      <w:pPr>
        <w:pStyle w:val="ListParagraph"/>
        <w:numPr>
          <w:ilvl w:val="1"/>
          <w:numId w:val="5"/>
        </w:numPr>
      </w:pPr>
      <w:r>
        <w:t>What: Concrete implementations: EF Core, SQL Server, File System, external APIs, ASP.NET Core framework glue.</w:t>
      </w:r>
    </w:p>
    <w:p w14:paraId="7246E32F" w14:textId="4AA36DDC" w:rsidR="007115F6" w:rsidRDefault="007115F6" w:rsidP="007115F6">
      <w:pPr>
        <w:pStyle w:val="ListParagraph"/>
        <w:numPr>
          <w:ilvl w:val="1"/>
          <w:numId w:val="5"/>
        </w:numPr>
      </w:pPr>
      <w:r>
        <w:t xml:space="preserve">Responsibility: Provide concrete implementations of interfaces defined by the inner layers (e.g., </w:t>
      </w:r>
      <w:proofErr w:type="spellStart"/>
      <w:r>
        <w:t>IOrderRepository</w:t>
      </w:r>
      <w:proofErr w:type="spellEnd"/>
      <w:r>
        <w:t>), external integrations, configuration.</w:t>
      </w:r>
    </w:p>
    <w:p w14:paraId="0E600D18" w14:textId="24866D13" w:rsidR="007115F6" w:rsidRDefault="007115F6" w:rsidP="007115F6">
      <w:pPr>
        <w:pStyle w:val="ListParagraph"/>
        <w:numPr>
          <w:ilvl w:val="1"/>
          <w:numId w:val="5"/>
        </w:numPr>
      </w:pPr>
      <w:r>
        <w:t>Placement: Outermost layer — infrastructure code depends on inner layers (interfaces) but not vice versa.</w:t>
      </w:r>
    </w:p>
    <w:p w14:paraId="5D93005B" w14:textId="77777777" w:rsidR="007115F6" w:rsidRPr="00E251D1" w:rsidRDefault="007115F6" w:rsidP="007115F6">
      <w:pPr>
        <w:pStyle w:val="ListParagraph"/>
        <w:ind w:left="1440"/>
      </w:pPr>
    </w:p>
    <w:p w14:paraId="46FAF424" w14:textId="6C7B3F25" w:rsidR="00C1451D" w:rsidRDefault="00C1451D" w:rsidP="00C1451D">
      <w:pPr>
        <w:rPr>
          <w:b/>
          <w:bCs/>
        </w:rPr>
      </w:pPr>
      <w:r w:rsidRPr="00C1451D">
        <w:rPr>
          <w:b/>
          <w:bCs/>
        </w:rPr>
        <w:t>4️</w:t>
      </w:r>
      <w:r w:rsidRPr="00C1451D">
        <w:rPr>
          <w:rFonts w:ascii="Segoe UI Symbol" w:hAnsi="Segoe UI Symbol" w:cs="Segoe UI Symbol"/>
          <w:b/>
          <w:bCs/>
        </w:rPr>
        <w:t>⃣</w:t>
      </w:r>
      <w:r w:rsidRPr="00C1451D">
        <w:rPr>
          <w:b/>
          <w:bCs/>
        </w:rPr>
        <w:t xml:space="preserve"> Presentation Layer (UI = ASP.NET Core Web API)</w:t>
      </w:r>
    </w:p>
    <w:p w14:paraId="300D7D9B" w14:textId="666ACCB5" w:rsidR="00E251D1" w:rsidRPr="00C82711" w:rsidRDefault="00C82711" w:rsidP="00E251D1">
      <w:pPr>
        <w:pStyle w:val="ListParagraph"/>
        <w:numPr>
          <w:ilvl w:val="0"/>
          <w:numId w:val="6"/>
        </w:numPr>
      </w:pPr>
      <w:r w:rsidRPr="00C82711">
        <w:t>Contains Controllers</w:t>
      </w:r>
    </w:p>
    <w:p w14:paraId="43FEAEA6" w14:textId="50E76877" w:rsidR="00C82711" w:rsidRPr="00C82711" w:rsidRDefault="00C82711" w:rsidP="00E251D1">
      <w:pPr>
        <w:pStyle w:val="ListParagraph"/>
        <w:numPr>
          <w:ilvl w:val="0"/>
          <w:numId w:val="6"/>
        </w:numPr>
      </w:pPr>
      <w:r w:rsidRPr="00C82711">
        <w:t>Minimal endpoints</w:t>
      </w:r>
    </w:p>
    <w:p w14:paraId="171E26D1" w14:textId="76456989" w:rsidR="00C82711" w:rsidRDefault="00C82711" w:rsidP="00E251D1">
      <w:pPr>
        <w:pStyle w:val="ListParagraph"/>
        <w:numPr>
          <w:ilvl w:val="0"/>
          <w:numId w:val="6"/>
        </w:numPr>
      </w:pPr>
      <w:r w:rsidRPr="00C82711">
        <w:t>DI setup</w:t>
      </w:r>
    </w:p>
    <w:p w14:paraId="530D5192" w14:textId="71947590" w:rsidR="00C82711" w:rsidRDefault="00C82711" w:rsidP="00E251D1">
      <w:pPr>
        <w:pStyle w:val="ListParagraph"/>
        <w:numPr>
          <w:ilvl w:val="0"/>
          <w:numId w:val="6"/>
        </w:numPr>
      </w:pPr>
      <w:r w:rsidRPr="00C82711">
        <w:t xml:space="preserve">This layer </w:t>
      </w:r>
      <w:r w:rsidRPr="00C82711">
        <w:rPr>
          <w:b/>
          <w:bCs/>
        </w:rPr>
        <w:t>interacts with Application Layer</w:t>
      </w:r>
      <w:r w:rsidRPr="00C82711">
        <w:t>.</w:t>
      </w:r>
    </w:p>
    <w:p w14:paraId="2EB12FAE" w14:textId="77777777" w:rsidR="007115F6" w:rsidRDefault="007115F6" w:rsidP="007115F6">
      <w:pPr>
        <w:pStyle w:val="ListParagraph"/>
        <w:numPr>
          <w:ilvl w:val="1"/>
          <w:numId w:val="6"/>
        </w:numPr>
      </w:pPr>
      <w:r w:rsidRPr="007115F6">
        <w:rPr>
          <w:b/>
          <w:bCs/>
        </w:rPr>
        <w:t>What:</w:t>
      </w:r>
      <w:r>
        <w:t xml:space="preserve"> Translate between outer layer models (HTTP, DB rows, UI view models) and inner models (Entities, </w:t>
      </w:r>
      <w:proofErr w:type="spellStart"/>
      <w:r>
        <w:t>UseCase</w:t>
      </w:r>
      <w:proofErr w:type="spellEnd"/>
      <w:r>
        <w:t xml:space="preserve"> DTOs).</w:t>
      </w:r>
    </w:p>
    <w:p w14:paraId="5E7EE5E6" w14:textId="77777777" w:rsidR="007115F6" w:rsidRDefault="007115F6" w:rsidP="007115F6">
      <w:pPr>
        <w:pStyle w:val="ListParagraph"/>
        <w:numPr>
          <w:ilvl w:val="1"/>
          <w:numId w:val="6"/>
        </w:numPr>
      </w:pPr>
      <w:r w:rsidRPr="007115F6">
        <w:rPr>
          <w:b/>
          <w:bCs/>
        </w:rPr>
        <w:t>Responsibility:</w:t>
      </w:r>
      <w:r>
        <w:t xml:space="preserve"> Convert requests/responses, implement interfaces required by use cases (repositories/gateways) and adapt them to infrastructure implementations.</w:t>
      </w:r>
    </w:p>
    <w:p w14:paraId="45469187" w14:textId="77777777" w:rsidR="007115F6" w:rsidRDefault="007115F6" w:rsidP="007115F6">
      <w:pPr>
        <w:pStyle w:val="ListParagraph"/>
        <w:numPr>
          <w:ilvl w:val="1"/>
          <w:numId w:val="6"/>
        </w:numPr>
      </w:pPr>
      <w:r w:rsidRPr="007115F6">
        <w:rPr>
          <w:b/>
          <w:bCs/>
        </w:rPr>
        <w:t>Common components:</w:t>
      </w:r>
      <w:r>
        <w:t xml:space="preserve"> Controllers (API layer), Presenters/</w:t>
      </w:r>
      <w:proofErr w:type="spellStart"/>
      <w:r>
        <w:t>ViewModels</w:t>
      </w:r>
      <w:proofErr w:type="spellEnd"/>
      <w:r>
        <w:t>, Repository interfaces implementation skeletons that call EF/SQL.</w:t>
      </w:r>
    </w:p>
    <w:p w14:paraId="769F82BB" w14:textId="159216A7" w:rsidR="007B13AC" w:rsidRDefault="007B13AC" w:rsidP="00C82711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45EAD7B0" wp14:editId="491CE988">
            <wp:extent cx="3006520" cy="2209599"/>
            <wp:effectExtent l="0" t="0" r="3810" b="635"/>
            <wp:docPr id="1630508285" name="Picture 5" descr="Clean Cod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ean Coder Blo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393" cy="222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</w:rPr>
        <w:t xml:space="preserve">          </w:t>
      </w:r>
      <w:r>
        <w:rPr>
          <w:noProof/>
        </w:rPr>
        <w:drawing>
          <wp:inline distT="0" distB="0" distL="0" distR="0" wp14:anchorId="40EC36EC" wp14:editId="1446A412">
            <wp:extent cx="2228707" cy="2190115"/>
            <wp:effectExtent l="0" t="0" r="635" b="635"/>
            <wp:docPr id="2101970897" name="Picture 6" descr="Onion Architecture explained — Building maintainable software | by Marco  Schaefe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nion Architecture explained — Building maintainable software | by Marco  Schaefer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38" cy="220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00C8" w14:textId="77777777" w:rsidR="000F602D" w:rsidRPr="000F602D" w:rsidRDefault="000F602D" w:rsidP="000F602D">
      <w:pPr>
        <w:rPr>
          <w:rFonts w:ascii="Segoe UI Emoji" w:hAnsi="Segoe UI Emoji" w:cs="Segoe UI Emoji"/>
          <w:b/>
          <w:bCs/>
        </w:rPr>
      </w:pPr>
      <w:r w:rsidRPr="000F602D">
        <w:rPr>
          <w:rFonts w:ascii="Segoe UI Emoji" w:hAnsi="Segoe UI Emoji" w:cs="Segoe UI Emoji"/>
          <w:b/>
          <w:bCs/>
        </w:rPr>
        <w:lastRenderedPageBreak/>
        <w:t>High-level goals</w:t>
      </w:r>
    </w:p>
    <w:p w14:paraId="0E4FB161" w14:textId="77777777" w:rsidR="000F602D" w:rsidRPr="000F602D" w:rsidRDefault="000F602D" w:rsidP="000F602D">
      <w:pPr>
        <w:pStyle w:val="ListParagraph"/>
        <w:numPr>
          <w:ilvl w:val="0"/>
          <w:numId w:val="6"/>
        </w:numPr>
      </w:pPr>
      <w:r w:rsidRPr="000F602D">
        <w:t>Independence from frameworks — framework code (ASP.NET, EF Core) stays at the edges.</w:t>
      </w:r>
    </w:p>
    <w:p w14:paraId="22549CF9" w14:textId="77777777" w:rsidR="000F602D" w:rsidRPr="000F602D" w:rsidRDefault="000F602D" w:rsidP="000F602D">
      <w:pPr>
        <w:pStyle w:val="ListParagraph"/>
        <w:numPr>
          <w:ilvl w:val="0"/>
          <w:numId w:val="6"/>
        </w:numPr>
      </w:pPr>
      <w:r w:rsidRPr="000F602D">
        <w:t>Testability — core business rules are easy to unit-test (no HTTP, DB, or disk I/O).</w:t>
      </w:r>
    </w:p>
    <w:p w14:paraId="2316C1EB" w14:textId="77777777" w:rsidR="000F602D" w:rsidRPr="000F602D" w:rsidRDefault="000F602D" w:rsidP="000F602D">
      <w:pPr>
        <w:pStyle w:val="ListParagraph"/>
        <w:numPr>
          <w:ilvl w:val="0"/>
          <w:numId w:val="6"/>
        </w:numPr>
      </w:pPr>
      <w:r w:rsidRPr="000F602D">
        <w:t>UI/Database/Infrastructure replaceability — change DB or UI without touching business rules.</w:t>
      </w:r>
    </w:p>
    <w:p w14:paraId="0EFCF9C8" w14:textId="7AE893C0" w:rsidR="000F602D" w:rsidRPr="000F602D" w:rsidRDefault="000F602D" w:rsidP="00C82711">
      <w:pPr>
        <w:pStyle w:val="ListParagraph"/>
        <w:numPr>
          <w:ilvl w:val="0"/>
          <w:numId w:val="6"/>
        </w:numPr>
      </w:pPr>
      <w:r w:rsidRPr="000F602D">
        <w:t>Clear boundaries — each layer has a single responsibility and clear API.</w:t>
      </w:r>
    </w:p>
    <w:p w14:paraId="0D065636" w14:textId="613A2727" w:rsidR="00C82711" w:rsidRPr="00FE0E2D" w:rsidRDefault="00C82711" w:rsidP="00C82711">
      <w:pPr>
        <w:rPr>
          <w:rFonts w:ascii="Segoe UI Emoji" w:hAnsi="Segoe UI Emoji" w:cs="Segoe UI Emoji"/>
          <w:b/>
          <w:bCs/>
        </w:rPr>
      </w:pPr>
      <w:r w:rsidRPr="00FE0E2D">
        <w:rPr>
          <w:rFonts w:ascii="Segoe UI Emoji" w:hAnsi="Segoe UI Emoji" w:cs="Segoe UI Emoji"/>
          <w:b/>
          <w:bCs/>
        </w:rPr>
        <w:t>🎯 Clean Architecture Rule</w:t>
      </w:r>
    </w:p>
    <w:p w14:paraId="3A553B99" w14:textId="4BD1632E" w:rsidR="00C82711" w:rsidRPr="00C82711" w:rsidRDefault="00C82711" w:rsidP="00C82711">
      <w:pPr>
        <w:pStyle w:val="ListParagraph"/>
        <w:numPr>
          <w:ilvl w:val="0"/>
          <w:numId w:val="6"/>
        </w:numPr>
      </w:pPr>
      <w:r w:rsidRPr="00C82711">
        <w:rPr>
          <w:rFonts w:ascii="Segoe UI Emoji" w:hAnsi="Segoe UI Emoji" w:cs="Segoe UI Emoji"/>
        </w:rPr>
        <w:t>👉</w:t>
      </w:r>
      <w:r w:rsidRPr="00C82711">
        <w:t xml:space="preserve"> Dependencies must always point inward.</w:t>
      </w:r>
    </w:p>
    <w:p w14:paraId="7C895127" w14:textId="4EA0E86B" w:rsidR="00C82711" w:rsidRDefault="00C82711" w:rsidP="00C82711">
      <w:pPr>
        <w:pStyle w:val="ListParagraph"/>
        <w:numPr>
          <w:ilvl w:val="0"/>
          <w:numId w:val="6"/>
        </w:numPr>
      </w:pPr>
      <w:r w:rsidRPr="00C82711">
        <w:t>UI → Application → Domain</w:t>
      </w:r>
    </w:p>
    <w:p w14:paraId="147EF4E0" w14:textId="118F0BF0" w:rsidR="00C82711" w:rsidRDefault="00C82711" w:rsidP="00C82711">
      <w:pPr>
        <w:pStyle w:val="ListParagraph"/>
        <w:numPr>
          <w:ilvl w:val="0"/>
          <w:numId w:val="6"/>
        </w:numPr>
      </w:pPr>
      <w:r w:rsidRPr="00C82711">
        <w:t>Infrastructure → Application → Domain</w:t>
      </w:r>
    </w:p>
    <w:p w14:paraId="3355253B" w14:textId="641BE3B4" w:rsidR="00C82711" w:rsidRDefault="00C82711" w:rsidP="00C82711">
      <w:pPr>
        <w:pStyle w:val="ListParagraph"/>
        <w:numPr>
          <w:ilvl w:val="0"/>
          <w:numId w:val="6"/>
        </w:numPr>
      </w:pPr>
      <w:r w:rsidRPr="00C82711">
        <w:t>Domain should NOT depend on any other layer.</w:t>
      </w:r>
    </w:p>
    <w:p w14:paraId="26CDE0D7" w14:textId="0006BB3E" w:rsidR="007B13AC" w:rsidRDefault="007B13AC" w:rsidP="007B13AC">
      <w:pPr>
        <w:pStyle w:val="ListParagraph"/>
      </w:pPr>
      <w:r>
        <w:rPr>
          <w:noProof/>
        </w:rPr>
        <w:drawing>
          <wp:inline distT="0" distB="0" distL="0" distR="0" wp14:anchorId="1A0DCC57" wp14:editId="207BD166">
            <wp:extent cx="2723138" cy="2705100"/>
            <wp:effectExtent l="0" t="0" r="1270" b="0"/>
            <wp:docPr id="947937936" name="Picture 4" descr="Clean Architecture - An Introduction | Dan Doe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ean Architecture - An Introduction | Dan Does Co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97" cy="2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3F8C" w14:textId="77777777" w:rsidR="00E56647" w:rsidRDefault="00E56647" w:rsidP="007B13AC">
      <w:pPr>
        <w:pStyle w:val="ListParagraph"/>
      </w:pPr>
    </w:p>
    <w:p w14:paraId="3B92D831" w14:textId="06B3D27C" w:rsidR="00E56647" w:rsidRDefault="00E56647" w:rsidP="007B13AC">
      <w:pPr>
        <w:pStyle w:val="ListParagraph"/>
      </w:pPr>
      <w:r w:rsidRPr="00E56647">
        <w:t>All dependencies must point inward.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3582"/>
      </w:tblGrid>
      <w:tr w:rsidR="00E56647" w:rsidRPr="00E56647" w14:paraId="24D0F272" w14:textId="77777777" w:rsidTr="00E56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70F2" w14:textId="77777777" w:rsidR="00E56647" w:rsidRPr="00E56647" w:rsidRDefault="00E56647" w:rsidP="00E56647">
            <w:pPr>
              <w:pStyle w:val="ListParagraph"/>
              <w:rPr>
                <w:b/>
                <w:bCs/>
              </w:rPr>
            </w:pPr>
            <w:r w:rsidRPr="00E56647">
              <w:rPr>
                <w:b/>
                <w:bCs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1C73E2CF" w14:textId="77777777" w:rsidR="00E56647" w:rsidRPr="00E56647" w:rsidRDefault="00E56647" w:rsidP="00E56647">
            <w:pPr>
              <w:pStyle w:val="ListParagraph"/>
              <w:rPr>
                <w:b/>
                <w:bCs/>
              </w:rPr>
            </w:pPr>
            <w:r w:rsidRPr="00E56647">
              <w:rPr>
                <w:b/>
                <w:bCs/>
              </w:rPr>
              <w:t>Does NOT depend on</w:t>
            </w:r>
          </w:p>
        </w:tc>
      </w:tr>
      <w:tr w:rsidR="00E56647" w:rsidRPr="00E56647" w14:paraId="69D45706" w14:textId="77777777" w:rsidTr="00E56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D1AF" w14:textId="77777777" w:rsidR="00E56647" w:rsidRPr="00E56647" w:rsidRDefault="00E56647" w:rsidP="00E56647">
            <w:pPr>
              <w:pStyle w:val="ListParagraph"/>
            </w:pPr>
            <w:r w:rsidRPr="00E56647">
              <w:t>Presentation → Application</w:t>
            </w:r>
          </w:p>
        </w:tc>
        <w:tc>
          <w:tcPr>
            <w:tcW w:w="0" w:type="auto"/>
            <w:vAlign w:val="center"/>
            <w:hideMark/>
          </w:tcPr>
          <w:p w14:paraId="1E061159" w14:textId="77777777" w:rsidR="00E56647" w:rsidRPr="00E56647" w:rsidRDefault="00E56647" w:rsidP="00E56647">
            <w:pPr>
              <w:pStyle w:val="ListParagraph"/>
            </w:pPr>
            <w:r w:rsidRPr="00E56647">
              <w:t>Application → Presentation</w:t>
            </w:r>
          </w:p>
        </w:tc>
      </w:tr>
      <w:tr w:rsidR="00E56647" w:rsidRPr="00E56647" w14:paraId="1CEFBCD6" w14:textId="77777777" w:rsidTr="00E56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7D44" w14:textId="77777777" w:rsidR="00E56647" w:rsidRPr="00E56647" w:rsidRDefault="00E56647" w:rsidP="00E56647">
            <w:pPr>
              <w:pStyle w:val="ListParagraph"/>
            </w:pPr>
            <w:r w:rsidRPr="00E56647">
              <w:t>Application → Domain</w:t>
            </w:r>
          </w:p>
        </w:tc>
        <w:tc>
          <w:tcPr>
            <w:tcW w:w="0" w:type="auto"/>
            <w:vAlign w:val="center"/>
            <w:hideMark/>
          </w:tcPr>
          <w:p w14:paraId="43A14563" w14:textId="77777777" w:rsidR="00E56647" w:rsidRPr="00E56647" w:rsidRDefault="00E56647" w:rsidP="00E56647">
            <w:pPr>
              <w:pStyle w:val="ListParagraph"/>
            </w:pPr>
            <w:r w:rsidRPr="00E56647">
              <w:t>Domain → Application</w:t>
            </w:r>
          </w:p>
        </w:tc>
      </w:tr>
      <w:tr w:rsidR="00E56647" w:rsidRPr="00E56647" w14:paraId="187A54E1" w14:textId="77777777" w:rsidTr="00E56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175D" w14:textId="77777777" w:rsidR="00E56647" w:rsidRPr="00E56647" w:rsidRDefault="00E56647" w:rsidP="00E56647">
            <w:pPr>
              <w:pStyle w:val="ListParagraph"/>
            </w:pPr>
            <w:r w:rsidRPr="00E56647">
              <w:t>Infrastructure → Application</w:t>
            </w:r>
          </w:p>
        </w:tc>
        <w:tc>
          <w:tcPr>
            <w:tcW w:w="0" w:type="auto"/>
            <w:vAlign w:val="center"/>
            <w:hideMark/>
          </w:tcPr>
          <w:p w14:paraId="1A89186A" w14:textId="77777777" w:rsidR="00E56647" w:rsidRPr="00E56647" w:rsidRDefault="00E56647" w:rsidP="00E56647">
            <w:pPr>
              <w:pStyle w:val="ListParagraph"/>
            </w:pPr>
            <w:r w:rsidRPr="00E56647">
              <w:t>Application → Infrastructure</w:t>
            </w:r>
          </w:p>
        </w:tc>
      </w:tr>
    </w:tbl>
    <w:p w14:paraId="0E845200" w14:textId="77777777" w:rsidR="00E56647" w:rsidRDefault="00E56647" w:rsidP="00E56647">
      <w:pPr>
        <w:rPr>
          <w:rFonts w:ascii="Segoe UI Emoji" w:hAnsi="Segoe UI Emoji" w:cs="Segoe UI Emoji"/>
          <w:b/>
          <w:bCs/>
        </w:rPr>
      </w:pPr>
    </w:p>
    <w:p w14:paraId="1793EDC9" w14:textId="77777777" w:rsidR="00E56647" w:rsidRDefault="00E56647" w:rsidP="00E56647">
      <w:pPr>
        <w:rPr>
          <w:rFonts w:ascii="Segoe UI Emoji" w:hAnsi="Segoe UI Emoji" w:cs="Segoe UI Emoji"/>
          <w:b/>
          <w:bCs/>
        </w:rPr>
      </w:pPr>
    </w:p>
    <w:p w14:paraId="5C24D9E1" w14:textId="054A89C5" w:rsidR="00E56647" w:rsidRPr="00E56647" w:rsidRDefault="00E56647" w:rsidP="00E56647">
      <w:pPr>
        <w:rPr>
          <w:b/>
          <w:bCs/>
        </w:rPr>
      </w:pPr>
      <w:r w:rsidRPr="00E56647">
        <w:rPr>
          <w:rFonts w:ascii="Segoe UI Emoji" w:hAnsi="Segoe UI Emoji" w:cs="Segoe UI Emoji"/>
          <w:b/>
          <w:bCs/>
        </w:rPr>
        <w:lastRenderedPageBreak/>
        <w:t>💡</w:t>
      </w:r>
      <w:r w:rsidRPr="00E56647">
        <w:rPr>
          <w:b/>
          <w:bCs/>
        </w:rPr>
        <w:t xml:space="preserve"> Why This Rule?</w:t>
      </w:r>
    </w:p>
    <w:p w14:paraId="0CC77172" w14:textId="77777777" w:rsidR="00E56647" w:rsidRPr="00E56647" w:rsidRDefault="00E56647" w:rsidP="00E56647">
      <w:pPr>
        <w:pStyle w:val="ListParagraph"/>
      </w:pPr>
      <w:r w:rsidRPr="00E56647">
        <w:t xml:space="preserve">Because </w:t>
      </w:r>
      <w:r w:rsidRPr="00E56647">
        <w:rPr>
          <w:b/>
          <w:bCs/>
        </w:rPr>
        <w:t>core business logic should not change</w:t>
      </w:r>
      <w:r w:rsidRPr="00E56647">
        <w:t xml:space="preserve"> when:</w:t>
      </w:r>
    </w:p>
    <w:p w14:paraId="5A57DAAF" w14:textId="77777777" w:rsidR="00E56647" w:rsidRPr="00E56647" w:rsidRDefault="00E56647" w:rsidP="00E56647">
      <w:pPr>
        <w:pStyle w:val="ListParagraph"/>
        <w:numPr>
          <w:ilvl w:val="0"/>
          <w:numId w:val="9"/>
        </w:numPr>
      </w:pPr>
      <w:r w:rsidRPr="00E56647">
        <w:t>You replace the database</w:t>
      </w:r>
    </w:p>
    <w:p w14:paraId="776D5538" w14:textId="77777777" w:rsidR="00E56647" w:rsidRPr="00E56647" w:rsidRDefault="00E56647" w:rsidP="00E56647">
      <w:pPr>
        <w:pStyle w:val="ListParagraph"/>
        <w:numPr>
          <w:ilvl w:val="0"/>
          <w:numId w:val="9"/>
        </w:numPr>
      </w:pPr>
      <w:r w:rsidRPr="00E56647">
        <w:t>You switch UI</w:t>
      </w:r>
    </w:p>
    <w:p w14:paraId="386B49E5" w14:textId="77777777" w:rsidR="00E56647" w:rsidRPr="00E56647" w:rsidRDefault="00E56647" w:rsidP="00E56647">
      <w:pPr>
        <w:pStyle w:val="ListParagraph"/>
        <w:numPr>
          <w:ilvl w:val="0"/>
          <w:numId w:val="9"/>
        </w:numPr>
      </w:pPr>
      <w:r w:rsidRPr="00E56647">
        <w:t>You change logging framework</w:t>
      </w:r>
    </w:p>
    <w:p w14:paraId="06FE961C" w14:textId="77777777" w:rsidR="00E56647" w:rsidRPr="00E56647" w:rsidRDefault="00E56647" w:rsidP="00E56647">
      <w:pPr>
        <w:pStyle w:val="ListParagraph"/>
        <w:numPr>
          <w:ilvl w:val="0"/>
          <w:numId w:val="9"/>
        </w:numPr>
      </w:pPr>
      <w:r w:rsidRPr="00E56647">
        <w:t>You migrate from ASP.NET Core 7 → .NET 8 → .NET 10</w:t>
      </w:r>
    </w:p>
    <w:p w14:paraId="6FD16152" w14:textId="77777777" w:rsidR="00E56647" w:rsidRPr="00E56647" w:rsidRDefault="00E56647" w:rsidP="00E56647">
      <w:pPr>
        <w:pStyle w:val="ListParagraph"/>
      </w:pPr>
      <w:r w:rsidRPr="00E56647">
        <w:t xml:space="preserve">Your </w:t>
      </w:r>
      <w:r w:rsidRPr="00E56647">
        <w:rPr>
          <w:b/>
          <w:bCs/>
        </w:rPr>
        <w:t>domain remains untouched</w:t>
      </w:r>
      <w:r w:rsidRPr="00E56647">
        <w:t>.</w:t>
      </w:r>
    </w:p>
    <w:p w14:paraId="6A3DC999" w14:textId="77777777" w:rsidR="00E56647" w:rsidRDefault="00E56647" w:rsidP="007B13AC">
      <w:pPr>
        <w:pStyle w:val="ListParagraph"/>
      </w:pPr>
    </w:p>
    <w:p w14:paraId="525005F5" w14:textId="577D50F4" w:rsidR="00FE0E2D" w:rsidRPr="00FE0E2D" w:rsidRDefault="00FE0E2D" w:rsidP="00FE0E2D">
      <w:pPr>
        <w:rPr>
          <w:rFonts w:ascii="Segoe UI Emoji" w:hAnsi="Segoe UI Emoji" w:cs="Segoe UI Emoji"/>
          <w:b/>
          <w:bCs/>
        </w:rPr>
      </w:pPr>
      <w:r w:rsidRPr="00FE0E2D">
        <w:rPr>
          <w:rFonts w:ascii="Segoe UI Emoji" w:hAnsi="Segoe UI Emoji" w:cs="Segoe UI Emoji"/>
          <w:b/>
          <w:bCs/>
        </w:rPr>
        <w:t>🧠</w:t>
      </w:r>
      <w:r>
        <w:rPr>
          <w:rFonts w:ascii="Segoe UI Emoji" w:hAnsi="Segoe UI Emoji" w:cs="Segoe UI Emoji"/>
          <w:b/>
          <w:bCs/>
        </w:rPr>
        <w:t xml:space="preserve"> </w:t>
      </w:r>
      <w:r w:rsidRPr="00FE0E2D">
        <w:rPr>
          <w:rFonts w:ascii="Segoe UI Emoji" w:hAnsi="Segoe UI Emoji" w:cs="Segoe UI Emoji"/>
          <w:b/>
          <w:bCs/>
        </w:rPr>
        <w:t>Why Clean Architecture Is Used in Real Projects?</w:t>
      </w:r>
    </w:p>
    <w:p w14:paraId="6301624A" w14:textId="77777777" w:rsidR="00FE0E2D" w:rsidRDefault="00FE0E2D" w:rsidP="00FE0E2D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Easy to test</w:t>
      </w:r>
    </w:p>
    <w:p w14:paraId="4724AC5D" w14:textId="77777777" w:rsidR="00FE0E2D" w:rsidRDefault="00FE0E2D" w:rsidP="00FE0E2D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Easy to change database</w:t>
      </w:r>
    </w:p>
    <w:p w14:paraId="64F552CF" w14:textId="77777777" w:rsidR="00FE0E2D" w:rsidRDefault="00FE0E2D" w:rsidP="00FE0E2D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Easy to migrate UI (Web API → UI → Mobile App)</w:t>
      </w:r>
    </w:p>
    <w:p w14:paraId="3276C609" w14:textId="77777777" w:rsidR="00FE0E2D" w:rsidRDefault="00FE0E2D" w:rsidP="00FE0E2D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Code separation improves maintenance</w:t>
      </w:r>
    </w:p>
    <w:p w14:paraId="7C20FD8D" w14:textId="11982442" w:rsidR="00FE0E2D" w:rsidRDefault="00FE0E2D" w:rsidP="00FE0E2D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Clear responsibility boundaries</w:t>
      </w:r>
    </w:p>
    <w:p w14:paraId="762E56FC" w14:textId="77777777" w:rsidR="000B3581" w:rsidRPr="000B3581" w:rsidRDefault="000B3581" w:rsidP="000B3581">
      <w:pPr>
        <w:rPr>
          <w:b/>
          <w:bCs/>
        </w:rPr>
      </w:pPr>
      <w:r w:rsidRPr="000B3581">
        <w:rPr>
          <w:rFonts w:ascii="Segoe UI Emoji" w:hAnsi="Segoe UI Emoji" w:cs="Segoe UI Emoji"/>
          <w:b/>
          <w:bCs/>
        </w:rPr>
        <w:t>🌟</w:t>
      </w:r>
      <w:r w:rsidRPr="000B3581">
        <w:rPr>
          <w:b/>
          <w:bCs/>
        </w:rPr>
        <w:t xml:space="preserve"> Benefits of Clean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5812"/>
      </w:tblGrid>
      <w:tr w:rsidR="000B3581" w:rsidRPr="000B3581" w14:paraId="2C74CDC1" w14:textId="77777777" w:rsidTr="000B3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BFB74" w14:textId="77777777" w:rsidR="000B3581" w:rsidRPr="000B3581" w:rsidRDefault="000B3581" w:rsidP="000B3581">
            <w:pPr>
              <w:ind w:left="720"/>
              <w:rPr>
                <w:b/>
                <w:bCs/>
              </w:rPr>
            </w:pPr>
            <w:r w:rsidRPr="000B3581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E7A7F5D" w14:textId="77777777" w:rsidR="000B3581" w:rsidRPr="000B3581" w:rsidRDefault="000B3581" w:rsidP="000B3581">
            <w:pPr>
              <w:ind w:left="720"/>
              <w:rPr>
                <w:b/>
                <w:bCs/>
              </w:rPr>
            </w:pPr>
            <w:r w:rsidRPr="000B3581">
              <w:rPr>
                <w:b/>
                <w:bCs/>
              </w:rPr>
              <w:t>Explanation</w:t>
            </w:r>
          </w:p>
        </w:tc>
      </w:tr>
      <w:tr w:rsidR="000B3581" w:rsidRPr="000B3581" w14:paraId="4661C72F" w14:textId="77777777" w:rsidTr="000B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3D15" w14:textId="77777777" w:rsidR="000B3581" w:rsidRPr="000B3581" w:rsidRDefault="000B3581" w:rsidP="000B3581">
            <w:pPr>
              <w:ind w:left="720"/>
            </w:pPr>
            <w:r w:rsidRPr="000B3581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42620B8C" w14:textId="77777777" w:rsidR="000B3581" w:rsidRPr="000B3581" w:rsidRDefault="000B3581" w:rsidP="000B3581">
            <w:pPr>
              <w:ind w:left="720"/>
            </w:pPr>
            <w:r w:rsidRPr="000B3581">
              <w:t>Domain and Application layers are easy to unit test.</w:t>
            </w:r>
          </w:p>
        </w:tc>
      </w:tr>
      <w:tr w:rsidR="000B3581" w:rsidRPr="000B3581" w14:paraId="5D3AE43C" w14:textId="77777777" w:rsidTr="000B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414C" w14:textId="77777777" w:rsidR="000B3581" w:rsidRPr="000B3581" w:rsidRDefault="000B3581" w:rsidP="000B3581">
            <w:pPr>
              <w:ind w:left="720"/>
            </w:pPr>
            <w:r w:rsidRPr="000B3581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38CD7AD" w14:textId="77777777" w:rsidR="000B3581" w:rsidRPr="000B3581" w:rsidRDefault="000B3581" w:rsidP="000B3581">
            <w:pPr>
              <w:ind w:left="720"/>
            </w:pPr>
            <w:r w:rsidRPr="000B3581">
              <w:t>Easy to replace DB, UI, frameworks.</w:t>
            </w:r>
          </w:p>
        </w:tc>
      </w:tr>
      <w:tr w:rsidR="000B3581" w:rsidRPr="000B3581" w14:paraId="5CD7CAEE" w14:textId="77777777" w:rsidTr="000B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AA37" w14:textId="77777777" w:rsidR="000B3581" w:rsidRPr="000B3581" w:rsidRDefault="000B3581" w:rsidP="000B3581">
            <w:pPr>
              <w:ind w:left="720"/>
            </w:pPr>
            <w:r w:rsidRPr="000B3581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958C057" w14:textId="77777777" w:rsidR="000B3581" w:rsidRPr="000B3581" w:rsidRDefault="000B3581" w:rsidP="000B3581">
            <w:pPr>
              <w:ind w:left="720"/>
            </w:pPr>
            <w:r w:rsidRPr="000B3581">
              <w:t>Clear separation of responsibilities.</w:t>
            </w:r>
          </w:p>
        </w:tc>
      </w:tr>
      <w:tr w:rsidR="000B3581" w:rsidRPr="000B3581" w14:paraId="53B06B77" w14:textId="77777777" w:rsidTr="000B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FA14" w14:textId="77777777" w:rsidR="000B3581" w:rsidRPr="000B3581" w:rsidRDefault="000B3581" w:rsidP="000B3581">
            <w:pPr>
              <w:ind w:left="720"/>
            </w:pPr>
            <w:r w:rsidRPr="000B358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DD6C781" w14:textId="77777777" w:rsidR="000B3581" w:rsidRPr="000B3581" w:rsidRDefault="000B3581" w:rsidP="000B3581">
            <w:pPr>
              <w:ind w:left="720"/>
            </w:pPr>
            <w:r w:rsidRPr="000B3581">
              <w:t>Supports microservices and modular architectures.</w:t>
            </w:r>
          </w:p>
        </w:tc>
      </w:tr>
      <w:tr w:rsidR="000B3581" w:rsidRPr="000B3581" w14:paraId="246CB598" w14:textId="77777777" w:rsidTr="000B3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98A3" w14:textId="77777777" w:rsidR="000B3581" w:rsidRPr="000B3581" w:rsidRDefault="000B3581" w:rsidP="000B3581">
            <w:pPr>
              <w:ind w:left="720"/>
            </w:pPr>
            <w:r w:rsidRPr="000B3581">
              <w:rPr>
                <w:b/>
                <w:bCs/>
              </w:rPr>
              <w:t>Long-term sustainability</w:t>
            </w:r>
          </w:p>
        </w:tc>
        <w:tc>
          <w:tcPr>
            <w:tcW w:w="0" w:type="auto"/>
            <w:vAlign w:val="center"/>
            <w:hideMark/>
          </w:tcPr>
          <w:p w14:paraId="4E4767FA" w14:textId="77777777" w:rsidR="000B3581" w:rsidRPr="000B3581" w:rsidRDefault="000B3581" w:rsidP="000B3581">
            <w:pPr>
              <w:ind w:left="720"/>
            </w:pPr>
            <w:r w:rsidRPr="000B3581">
              <w:t>Reduces technical debt.</w:t>
            </w:r>
          </w:p>
        </w:tc>
      </w:tr>
    </w:tbl>
    <w:p w14:paraId="0B86D837" w14:textId="77777777" w:rsidR="000B3581" w:rsidRDefault="000B3581" w:rsidP="00FE0E2D">
      <w:pPr>
        <w:ind w:left="720"/>
      </w:pPr>
    </w:p>
    <w:p w14:paraId="261C56A5" w14:textId="77777777" w:rsidR="00C51D9B" w:rsidRDefault="00C51D9B" w:rsidP="00C51D9B">
      <w:pPr>
        <w:rPr>
          <w:rFonts w:ascii="Segoe UI Emoji" w:hAnsi="Segoe UI Emoji" w:cs="Segoe UI Emoji"/>
          <w:b/>
          <w:bCs/>
        </w:rPr>
      </w:pPr>
    </w:p>
    <w:p w14:paraId="0D639734" w14:textId="77777777" w:rsidR="00C51D9B" w:rsidRDefault="00C51D9B" w:rsidP="00C51D9B">
      <w:pPr>
        <w:rPr>
          <w:rFonts w:ascii="Segoe UI Emoji" w:hAnsi="Segoe UI Emoji" w:cs="Segoe UI Emoji"/>
          <w:b/>
          <w:bCs/>
        </w:rPr>
      </w:pPr>
    </w:p>
    <w:p w14:paraId="2E3DE4B6" w14:textId="77777777" w:rsidR="00C51D9B" w:rsidRDefault="00C51D9B" w:rsidP="00C51D9B">
      <w:pPr>
        <w:rPr>
          <w:rFonts w:ascii="Segoe UI Emoji" w:hAnsi="Segoe UI Emoji" w:cs="Segoe UI Emoji"/>
          <w:b/>
          <w:bCs/>
        </w:rPr>
      </w:pPr>
    </w:p>
    <w:p w14:paraId="06A74E12" w14:textId="77777777" w:rsidR="00C51D9B" w:rsidRDefault="00C51D9B" w:rsidP="00C51D9B">
      <w:pPr>
        <w:rPr>
          <w:rFonts w:ascii="Segoe UI Emoji" w:hAnsi="Segoe UI Emoji" w:cs="Segoe UI Emoji"/>
          <w:b/>
          <w:bCs/>
        </w:rPr>
      </w:pPr>
    </w:p>
    <w:p w14:paraId="5CF69680" w14:textId="177BE25A" w:rsidR="00CD4991" w:rsidRPr="00CD4991" w:rsidRDefault="00CD4991" w:rsidP="00C51D9B">
      <w:pPr>
        <w:rPr>
          <w:b/>
          <w:bCs/>
        </w:rPr>
      </w:pPr>
      <w:r w:rsidRPr="00CD4991">
        <w:rPr>
          <w:rFonts w:ascii="Segoe UI Emoji" w:hAnsi="Segoe UI Emoji" w:cs="Segoe UI Emoji"/>
          <w:b/>
          <w:bCs/>
        </w:rPr>
        <w:lastRenderedPageBreak/>
        <w:t>🎓</w:t>
      </w:r>
      <w:r w:rsidRPr="00CD4991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307"/>
        <w:gridCol w:w="2911"/>
      </w:tblGrid>
      <w:tr w:rsidR="00CD4991" w:rsidRPr="00CD4991" w14:paraId="2025D9C8" w14:textId="77777777" w:rsidTr="00CD4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895EC" w14:textId="77777777" w:rsidR="00CD4991" w:rsidRPr="00CD4991" w:rsidRDefault="00CD4991" w:rsidP="00CD4991">
            <w:pPr>
              <w:ind w:left="720"/>
              <w:rPr>
                <w:b/>
                <w:bCs/>
              </w:rPr>
            </w:pPr>
            <w:r w:rsidRPr="00CD499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D9C8562" w14:textId="77777777" w:rsidR="00CD4991" w:rsidRPr="00CD4991" w:rsidRDefault="00CD4991" w:rsidP="00CD4991">
            <w:pPr>
              <w:ind w:left="720"/>
              <w:rPr>
                <w:b/>
                <w:bCs/>
              </w:rPr>
            </w:pPr>
            <w:r w:rsidRPr="00CD4991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8B5C3CF" w14:textId="77777777" w:rsidR="00CD4991" w:rsidRPr="00CD4991" w:rsidRDefault="00CD4991" w:rsidP="00CD4991">
            <w:pPr>
              <w:ind w:left="720"/>
              <w:rPr>
                <w:b/>
                <w:bCs/>
              </w:rPr>
            </w:pPr>
            <w:r w:rsidRPr="00CD4991">
              <w:rPr>
                <w:b/>
                <w:bCs/>
              </w:rPr>
              <w:t>Should Know About</w:t>
            </w:r>
          </w:p>
        </w:tc>
      </w:tr>
      <w:tr w:rsidR="00CD4991" w:rsidRPr="00CD4991" w14:paraId="1B4D3DE0" w14:textId="77777777" w:rsidTr="00CD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919D" w14:textId="77777777" w:rsidR="00CD4991" w:rsidRPr="00CD4991" w:rsidRDefault="00CD4991" w:rsidP="00CD4991">
            <w:pPr>
              <w:ind w:left="720"/>
            </w:pPr>
            <w:r w:rsidRPr="00CD499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77F2A92" w14:textId="77777777" w:rsidR="00CD4991" w:rsidRPr="00CD4991" w:rsidRDefault="00CD4991" w:rsidP="00CD4991">
            <w:pPr>
              <w:ind w:left="720"/>
            </w:pPr>
            <w:r w:rsidRPr="00CD4991">
              <w:t>Entities + Business Rules</w:t>
            </w:r>
          </w:p>
        </w:tc>
        <w:tc>
          <w:tcPr>
            <w:tcW w:w="0" w:type="auto"/>
            <w:vAlign w:val="center"/>
            <w:hideMark/>
          </w:tcPr>
          <w:p w14:paraId="14910A85" w14:textId="77777777" w:rsidR="00CD4991" w:rsidRPr="00CD4991" w:rsidRDefault="00CD4991" w:rsidP="00CD4991">
            <w:pPr>
              <w:ind w:left="720"/>
            </w:pPr>
            <w:r w:rsidRPr="00CD4991">
              <w:t>Nothing outside itself</w:t>
            </w:r>
          </w:p>
        </w:tc>
      </w:tr>
      <w:tr w:rsidR="00CD4991" w:rsidRPr="00CD4991" w14:paraId="5BF29E05" w14:textId="77777777" w:rsidTr="00CD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7EA2" w14:textId="77777777" w:rsidR="00CD4991" w:rsidRPr="00CD4991" w:rsidRDefault="00CD4991" w:rsidP="00CD4991">
            <w:pPr>
              <w:ind w:left="720"/>
            </w:pPr>
            <w:r w:rsidRPr="00CD4991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445F8E6" w14:textId="77777777" w:rsidR="00CD4991" w:rsidRPr="00CD4991" w:rsidRDefault="00CD4991" w:rsidP="00CD4991">
            <w:pPr>
              <w:ind w:left="720"/>
            </w:pPr>
            <w:r w:rsidRPr="00CD4991">
              <w:t>Use cases + Orchestration</w:t>
            </w:r>
          </w:p>
        </w:tc>
        <w:tc>
          <w:tcPr>
            <w:tcW w:w="0" w:type="auto"/>
            <w:vAlign w:val="center"/>
            <w:hideMark/>
          </w:tcPr>
          <w:p w14:paraId="1B6A66B3" w14:textId="77777777" w:rsidR="00CD4991" w:rsidRPr="00CD4991" w:rsidRDefault="00CD4991" w:rsidP="00CD4991">
            <w:pPr>
              <w:ind w:left="720"/>
            </w:pPr>
            <w:r w:rsidRPr="00CD4991">
              <w:t>Domain</w:t>
            </w:r>
          </w:p>
        </w:tc>
      </w:tr>
      <w:tr w:rsidR="00CD4991" w:rsidRPr="00CD4991" w14:paraId="7D8A4AE0" w14:textId="77777777" w:rsidTr="00CD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FA1D" w14:textId="77777777" w:rsidR="00CD4991" w:rsidRPr="00CD4991" w:rsidRDefault="00CD4991" w:rsidP="00CD4991">
            <w:pPr>
              <w:ind w:left="720"/>
            </w:pPr>
            <w:r w:rsidRPr="00CD4991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51BEB46" w14:textId="77777777" w:rsidR="00CD4991" w:rsidRPr="00CD4991" w:rsidRDefault="00CD4991" w:rsidP="00CD4991">
            <w:pPr>
              <w:ind w:left="720"/>
            </w:pPr>
            <w:r w:rsidRPr="00CD4991">
              <w:t>EF Core, DB, Email, Files</w:t>
            </w:r>
          </w:p>
        </w:tc>
        <w:tc>
          <w:tcPr>
            <w:tcW w:w="0" w:type="auto"/>
            <w:vAlign w:val="center"/>
            <w:hideMark/>
          </w:tcPr>
          <w:p w14:paraId="3B1DB3DF" w14:textId="77777777" w:rsidR="00CD4991" w:rsidRPr="00CD4991" w:rsidRDefault="00CD4991" w:rsidP="00CD4991">
            <w:pPr>
              <w:ind w:left="720"/>
            </w:pPr>
            <w:r w:rsidRPr="00CD4991">
              <w:t>Application</w:t>
            </w:r>
          </w:p>
        </w:tc>
      </w:tr>
      <w:tr w:rsidR="00CD4991" w:rsidRPr="00CD4991" w14:paraId="331C6BC5" w14:textId="77777777" w:rsidTr="00CD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5D8D" w14:textId="77777777" w:rsidR="00CD4991" w:rsidRPr="00CD4991" w:rsidRDefault="00CD4991" w:rsidP="00CD4991">
            <w:pPr>
              <w:ind w:left="720"/>
            </w:pPr>
            <w:r w:rsidRPr="00CD4991">
              <w:rPr>
                <w:b/>
                <w:bCs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17CAC89" w14:textId="77777777" w:rsidR="00CD4991" w:rsidRPr="00CD4991" w:rsidRDefault="00CD4991" w:rsidP="00CD4991">
            <w:pPr>
              <w:ind w:left="720"/>
            </w:pPr>
            <w:r w:rsidRPr="00CD4991">
              <w:t>API controllers</w:t>
            </w:r>
          </w:p>
        </w:tc>
        <w:tc>
          <w:tcPr>
            <w:tcW w:w="0" w:type="auto"/>
            <w:vAlign w:val="center"/>
            <w:hideMark/>
          </w:tcPr>
          <w:p w14:paraId="66F3D417" w14:textId="77777777" w:rsidR="00CD4991" w:rsidRPr="00CD4991" w:rsidRDefault="00CD4991" w:rsidP="00CD4991">
            <w:pPr>
              <w:ind w:left="720"/>
            </w:pPr>
            <w:r w:rsidRPr="00CD4991">
              <w:t>Application</w:t>
            </w:r>
          </w:p>
        </w:tc>
      </w:tr>
    </w:tbl>
    <w:p w14:paraId="59B52124" w14:textId="77777777" w:rsidR="00CD4991" w:rsidRPr="00C82711" w:rsidRDefault="00CD4991" w:rsidP="00FE0E2D">
      <w:pPr>
        <w:ind w:left="720"/>
      </w:pPr>
    </w:p>
    <w:sectPr w:rsidR="00CD4991" w:rsidRPr="00C8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540"/>
    <w:multiLevelType w:val="multilevel"/>
    <w:tmpl w:val="F7D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182D"/>
    <w:multiLevelType w:val="multilevel"/>
    <w:tmpl w:val="5ED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03"/>
    <w:multiLevelType w:val="hybridMultilevel"/>
    <w:tmpl w:val="061CD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F52DE"/>
    <w:multiLevelType w:val="hybridMultilevel"/>
    <w:tmpl w:val="86B0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33A08"/>
    <w:multiLevelType w:val="hybridMultilevel"/>
    <w:tmpl w:val="257C8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73D66"/>
    <w:multiLevelType w:val="hybridMultilevel"/>
    <w:tmpl w:val="7758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32ED5"/>
    <w:multiLevelType w:val="multilevel"/>
    <w:tmpl w:val="D88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F30A7"/>
    <w:multiLevelType w:val="hybridMultilevel"/>
    <w:tmpl w:val="586E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806DC"/>
    <w:multiLevelType w:val="hybridMultilevel"/>
    <w:tmpl w:val="C98A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063108">
    <w:abstractNumId w:val="5"/>
  </w:num>
  <w:num w:numId="2" w16cid:durableId="1301765826">
    <w:abstractNumId w:val="0"/>
  </w:num>
  <w:num w:numId="3" w16cid:durableId="792793132">
    <w:abstractNumId w:val="2"/>
  </w:num>
  <w:num w:numId="4" w16cid:durableId="2099328757">
    <w:abstractNumId w:val="3"/>
  </w:num>
  <w:num w:numId="5" w16cid:durableId="1807818357">
    <w:abstractNumId w:val="4"/>
  </w:num>
  <w:num w:numId="6" w16cid:durableId="1599096895">
    <w:abstractNumId w:val="7"/>
  </w:num>
  <w:num w:numId="7" w16cid:durableId="626132227">
    <w:abstractNumId w:val="8"/>
  </w:num>
  <w:num w:numId="8" w16cid:durableId="1545406656">
    <w:abstractNumId w:val="1"/>
  </w:num>
  <w:num w:numId="9" w16cid:durableId="1824151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1MDU2MzYxMbU0MDZW0lEKTi0uzszPAykwrAUAgwb94SwAAAA="/>
  </w:docVars>
  <w:rsids>
    <w:rsidRoot w:val="00B87C72"/>
    <w:rsid w:val="00060191"/>
    <w:rsid w:val="000A39E0"/>
    <w:rsid w:val="000B3581"/>
    <w:rsid w:val="000F602D"/>
    <w:rsid w:val="00125744"/>
    <w:rsid w:val="00186083"/>
    <w:rsid w:val="00372D90"/>
    <w:rsid w:val="004664C9"/>
    <w:rsid w:val="007115F6"/>
    <w:rsid w:val="007B13AC"/>
    <w:rsid w:val="008258AA"/>
    <w:rsid w:val="008B6830"/>
    <w:rsid w:val="0095378C"/>
    <w:rsid w:val="009E2A6B"/>
    <w:rsid w:val="00B87C72"/>
    <w:rsid w:val="00C1451D"/>
    <w:rsid w:val="00C51D9B"/>
    <w:rsid w:val="00C82711"/>
    <w:rsid w:val="00CD4991"/>
    <w:rsid w:val="00D206DE"/>
    <w:rsid w:val="00D61103"/>
    <w:rsid w:val="00E251D1"/>
    <w:rsid w:val="00E56647"/>
    <w:rsid w:val="00ED77DB"/>
    <w:rsid w:val="00EF760D"/>
    <w:rsid w:val="00F4764D"/>
    <w:rsid w:val="00FA64C4"/>
    <w:rsid w:val="00FE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9BC4"/>
  <w15:chartTrackingRefBased/>
  <w15:docId w15:val="{ADF02C2A-0FDD-4EC5-BAB5-449E4254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C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5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6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14</cp:revision>
  <dcterms:created xsi:type="dcterms:W3CDTF">2025-12-07T12:49:00Z</dcterms:created>
  <dcterms:modified xsi:type="dcterms:W3CDTF">2025-12-08T06:47:00Z</dcterms:modified>
</cp:coreProperties>
</file>