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X9e82865230fff7de83d95c8b4459b9bea0d3daa"/>
    <w:p>
      <w:pPr>
        <w:pStyle w:val="Heading1"/>
      </w:pPr>
      <w:r>
        <w:t xml:space="preserve">Comparative Analysis of dm17ryk/klogg Against ZEACENT, LogSquirl, and the variar Fork Line</w:t>
      </w:r>
    </w:p>
    <w:bookmarkStart w:id="4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Connector used first and explicitly:</w:t>
      </w:r>
      <w:r>
        <w:t xml:space="preserve"> </w:t>
      </w:r>
      <w:r>
        <w:rPr>
          <w:b/>
          <w:bCs/>
        </w:rPr>
        <w:t xml:space="preserve">GitHub</w:t>
      </w:r>
      <w:r>
        <w:t xml:space="preserve">. I used the enabled GitHub connector to inspect repository manifests, selected source/build files, tests, and CI workflows for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ZEACENT/klogg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64x-lunicorn/LogSquirl</w:t>
      </w:r>
      <w:r>
        <w:t xml:space="preserve">, and representative public forks from the</w:t>
      </w:r>
      <w:r>
        <w:t xml:space="preserve"> </w:t>
      </w:r>
      <w:r>
        <w:rPr>
          <w:rStyle w:val="VerbatimChar"/>
        </w:rPr>
        <w:t xml:space="preserve">variar/klogg</w:t>
      </w:r>
      <w:r>
        <w:t xml:space="preserve"> </w:t>
      </w:r>
      <w:r>
        <w:t xml:space="preserve">fork line. After that, I consulted a small set of primary external sources for upstream fork-count context and regex-engine portability context: the public GitHub page for</w:t>
      </w:r>
      <w:r>
        <w:t xml:space="preserve"> </w:t>
      </w:r>
      <w:r>
        <w:rPr>
          <w:rStyle w:val="VerbatimChar"/>
        </w:rPr>
        <w:t xml:space="preserve">variar/klogg</w:t>
      </w:r>
      <w:r>
        <w:t xml:space="preserve">, Intel’s official Hyperscan documentation, and the official VectorCamp Vectorscan repository page.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The central finding is that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already the most operationally ambitious branch</w:t>
      </w:r>
      <w:r>
        <w:t xml:space="preserve"> </w:t>
      </w:r>
      <w:r>
        <w:t xml:space="preserve">of the family I inspected. It goes materially beyond the classic klogg baseline with commander/lab binaries, preview and action pipelines, script/scenario supervision, session and stream abstractions, serial/COM-related UI, and a wide cross-platform CI/package matrix. In other words, the repo is not lacking core ambition; it is missing a few</w:t>
      </w:r>
      <w:r>
        <w:t xml:space="preserve"> </w:t>
      </w:r>
      <w:r>
        <w:rPr>
          <w:b/>
          <w:bCs/>
        </w:rPr>
        <w:t xml:space="preserve">high-leverage product features and extensibility seams</w:t>
      </w:r>
      <w:r>
        <w:t xml:space="preserve"> </w:t>
      </w:r>
      <w:r>
        <w:t xml:space="preserve">that other branches have explored.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Style w:val="VerbatimChar"/>
        </w:rPr>
        <w:t xml:space="preserve">ZEACENT/klogg</w:t>
      </w:r>
      <w:r>
        <w:t xml:space="preserve"> </w:t>
      </w:r>
      <w:r>
        <w:t xml:space="preserve">is the best donor for</w:t>
      </w:r>
      <w:r>
        <w:t xml:space="preserve"> </w:t>
      </w:r>
      <w:r>
        <w:rPr>
          <w:b/>
          <w:bCs/>
        </w:rPr>
        <w:t xml:space="preserve">mechanically portable features</w:t>
      </w:r>
      <w:r>
        <w:t xml:space="preserve"> </w:t>
      </w:r>
      <w:r>
        <w:t xml:space="preserve">because it remains close to the classic klogg architecture while adding concrete improvements such as ADB/logcat integration, deeper live-source abstractions, streaming/concatenated log-data types, quick-label and filter-diff UI, tab-group handling, and benchmark discipline.</w:t>
      </w:r>
      <w:r>
        <w:t xml:space="preserve"> </w:t>
      </w:r>
      <w:r>
        <w:rPr>
          <w:rStyle w:val="VerbatimChar"/>
        </w:rPr>
        <w:t xml:space="preserve">64x-lunicorn/LogSquirl</w:t>
      </w:r>
      <w:r>
        <w:t xml:space="preserve"> </w:t>
      </w:r>
      <w:r>
        <w:t xml:space="preserve">is the best donor for</w:t>
      </w:r>
      <w:r>
        <w:t xml:space="preserve"> </w:t>
      </w:r>
      <w:r>
        <w:rPr>
          <w:b/>
          <w:bCs/>
        </w:rPr>
        <w:t xml:space="preserve">strategic product ideas</w:t>
      </w:r>
      <w:r>
        <w:t xml:space="preserve"> </w:t>
      </w:r>
      <w:r>
        <w:t xml:space="preserve">because it adds a proper plugin host and SDK, local/remote plugin management patterns, charting, grouped filters plus a filters panel, Chipmunk import, JWT helpers, and a beta update channel—but it is farther away mechanically because it has moved to</w:t>
      </w:r>
      <w:r>
        <w:t xml:space="preserve"> </w:t>
      </w:r>
      <w:r>
        <w:rPr>
          <w:b/>
          <w:bCs/>
        </w:rPr>
        <w:t xml:space="preserve">Qt6-only and C++23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The highest-value imports into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, on an</w:t>
      </w:r>
      <w:r>
        <w:t xml:space="preserve"> </w:t>
      </w:r>
      <w:r>
        <w:rPr>
          <w:b/>
          <w:bCs/>
        </w:rPr>
        <w:t xml:space="preserve">impact-versus-effort</w:t>
      </w:r>
      <w:r>
        <w:t xml:space="preserve"> </w:t>
      </w:r>
      <w:r>
        <w:t xml:space="preserve">basis, are:</w:t>
      </w:r>
      <w:r>
        <w:t xml:space="preserve"> </w:t>
      </w:r>
      <w:r>
        <w:rPr>
          <w:b/>
          <w:bCs/>
        </w:rPr>
        <w:t xml:space="preserve">grouped filters plus a persistent filters panel</w:t>
      </w:r>
      <w:r>
        <w:t xml:space="preserve">,</w:t>
      </w:r>
      <w:r>
        <w:t xml:space="preserve"> </w:t>
      </w:r>
      <w:r>
        <w:rPr>
          <w:b/>
          <w:bCs/>
        </w:rPr>
        <w:t xml:space="preserve">charting</w:t>
      </w:r>
      <w:r>
        <w:t xml:space="preserve">,</w:t>
      </w:r>
      <w:r>
        <w:t xml:space="preserve"> </w:t>
      </w:r>
      <w:r>
        <w:rPr>
          <w:b/>
          <w:bCs/>
        </w:rPr>
        <w:t xml:space="preserve">a first-phase plugin host with local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a unified live-source ingestion model with ADB/logcat</w:t>
      </w:r>
      <w:r>
        <w:t xml:space="preserve">, and</w:t>
      </w:r>
      <w:r>
        <w:t xml:space="preserve"> </w:t>
      </w:r>
      <w:r>
        <w:rPr>
          <w:b/>
          <w:bCs/>
        </w:rPr>
        <w:t xml:space="preserve">a beta update channel</w:t>
      </w:r>
      <w:r>
        <w:t xml:space="preserve">. By contrast, the broader generic</w:t>
      </w:r>
      <w:r>
        <w:t xml:space="preserve"> </w:t>
      </w:r>
      <w:r>
        <w:rPr>
          <w:rStyle w:val="VerbatimChar"/>
        </w:rPr>
        <w:t xml:space="preserve">variar/klogg</w:t>
      </w:r>
      <w:r>
        <w:t xml:space="preserve"> </w:t>
      </w:r>
      <w:r>
        <w:t xml:space="preserve">fork tail added little novel product surface during inspection; the representative public forks I was able to inspect were mostly mirrors or build-policy variants rather than differentiated feature branches.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</w:p>
    <w:bookmarkEnd w:id="43"/>
    <w:bookmarkStart w:id="50" w:name="scope-and-method"/>
    <w:p>
      <w:pPr>
        <w:pStyle w:val="Heading2"/>
      </w:pPr>
      <w:r>
        <w:t xml:space="preserve">Scope and method</w:t>
      </w:r>
    </w:p>
    <w:p>
      <w:pPr>
        <w:pStyle w:val="FirstParagraph"/>
      </w:pPr>
      <w:r>
        <w:t xml:space="preserve">To answer well, I needed to establish five things: the structural shape of each repository; the feature surface visible from manifests and docs; the search/indexing/performance posture; the test/CI discipline; and the set of donor features that are both valuable and realistically portable into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. Those information needs guided the inspection sequence.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I started with the enabled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connector and inspected repository files rather than doing a shell-level checkout. For each core repo, I focused on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root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module-level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test manifests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targeted docs, and</w:t>
      </w:r>
      <w:r>
        <w:t xml:space="preserve"> </w:t>
      </w:r>
      <w:r>
        <w:rPr>
          <w:rStyle w:val="VerbatimChar"/>
        </w:rPr>
        <w:t xml:space="preserve">.github/workflows/*</w:t>
      </w:r>
      <w:r>
        <w:t xml:space="preserve">. That gave enough evidence to compare build systems, modules, dependencies, and feature surfaces without pretending I had a local clone.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The one unavoidable limitation is the upstream fork count. GitHub’s public repository page for</w:t>
      </w:r>
      <w:r>
        <w:t xml:space="preserve"> </w:t>
      </w:r>
      <w:r>
        <w:rPr>
          <w:rStyle w:val="VerbatimChar"/>
        </w:rPr>
        <w:t xml:space="preserve">variar/klogg</w:t>
      </w:r>
      <w:r>
        <w:t xml:space="preserve"> </w:t>
      </w:r>
      <w:r>
        <w:t xml:space="preserve">currently reports</w:t>
      </w:r>
      <w:r>
        <w:t xml:space="preserve"> </w:t>
      </w:r>
      <w:r>
        <w:rPr>
          <w:b/>
          <w:bCs/>
        </w:rPr>
        <w:t xml:space="preserve">426 forks</w:t>
      </w:r>
      <w:r>
        <w:t xml:space="preserve">, but the available connector did not expose a reliable bulk endpoint to enumerate, fetch, and inspect every public fork in one pass. I therefore inspected the named target repos in depth, then inspected representative public forks surfaced through the connector—</w:t>
      </w:r>
      <w:r>
        <w:rPr>
          <w:rStyle w:val="VerbatimChar"/>
        </w:rPr>
        <w:t xml:space="preserve">qiushao/klogg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sting86/klogg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forzenheart/klogg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dinghao188/klogg-lazyv</w:t>
      </w:r>
      <w:r>
        <w:t xml:space="preserve">—and used the upstream GitHub page to anchor the fork-line context. That is enough to support a credible fork-line conclusion, but not enough to claim a line-by-line audit of all 426 forks.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24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For external context, I only added official sources where they clarified current facts or portability tradeoffs. Intel’s official Hyperscan docs describe Hyperscan as a high-performance multi-pattern regex engine with streaming and vectored modes, and Intel’s technical introduction explicitly frames it around x86-oriented SIMD acceleration. The official Vectorscan project page describes Vectorscan as a portable fork of Hyperscan that aims to preserve API/ABI compatibility with the last open-source Hyperscan line while extending platform reach. That external context matters because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 </w:t>
      </w:r>
      <w:r>
        <w:t xml:space="preserve">already contains a more explicit backend-selection strategy than most inspected forks, which lowers the value of further engine-level divergence and increases the value of UI/extensibility work.</w:t>
      </w:r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bookmarkEnd w:id="50"/>
    <w:bookmarkStart w:id="59" w:name="repository-anatomy"/>
    <w:p>
      <w:pPr>
        <w:pStyle w:val="Heading2"/>
      </w:pPr>
      <w:r>
        <w:t xml:space="preserve">Repository anatomy</w:t>
      </w:r>
    </w:p>
    <w:bookmarkStart w:id="53" w:name="dm17rykklogg"/>
    <w:p>
      <w:pPr>
        <w:pStyle w:val="Heading3"/>
      </w:pPr>
      <w:r>
        <w:t xml:space="preserve">dm17ryk/klogg</w:t>
      </w:r>
    </w:p>
    <w:p>
      <w:pPr>
        <w:pStyle w:val="FirstParagraph"/>
      </w:pPr>
      <w:r>
        <w:rPr>
          <w:rStyle w:val="VerbatimChar"/>
        </w:rPr>
        <w:t xml:space="preserve">dm17ryk/klogg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cross-platform C++ / Qt log-analysis workbench</w:t>
      </w:r>
      <w:r>
        <w:t xml:space="preserve"> </w:t>
      </w:r>
      <w:r>
        <w:t xml:space="preserve">with a wider-than-usual product envelope for this family. Its root build manifest defines architecture-aware regex backend handling, optional Hyperscan and Vectorscan paths, and a broad Qt module set. The app-level build adds</w:t>
      </w:r>
      <w:r>
        <w:t xml:space="preserve"> </w:t>
      </w:r>
      <w:r>
        <w:rPr>
          <w:rStyle w:val="VerbatimChar"/>
        </w:rPr>
        <w:t xml:space="preserve">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klogg_portable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klogg_grep</w:t>
      </w:r>
      <w:r>
        <w:t xml:space="preserve">, but also introduces</w:t>
      </w:r>
      <w:r>
        <w:t xml:space="preserve"> </w:t>
      </w:r>
      <w:r>
        <w:rPr>
          <w:rStyle w:val="VerbatimChar"/>
        </w:rPr>
        <w:t xml:space="preserve">klogg_commander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klogg_lab</w:t>
      </w:r>
      <w:r>
        <w:t xml:space="preserve">. The UI build surface is unusually large: it includes preview and action flows, script supervision, scenario and queue tooling, downloader/decompressor workflows, session/stream abstractions, scratchpad, and COM/serial-adjacent inputs. The test manifest reflects that richer app surface with unit tests beyond the classic parser/search baseline, and the CI matrix spans Linux, Windows, and macOS, including arm64 packaging lanes.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Key files and links to re-inspect when implementing new work are: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src/app/CMakeLists.txt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src/ui/CMakeLists.txt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src/logdata/CMakeLists.txt</w:t>
      </w:r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src/versioncheck/src/versionchecker.cpp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tests/unit/CMakeLists.txt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, and</w:t>
      </w:r>
      <w:r>
        <w:t xml:space="preserve"> </w:t>
      </w:r>
      <w:r>
        <w:rPr>
          <w:rStyle w:val="VerbatimChar"/>
        </w:rPr>
        <w:t xml:space="preserve">.github/workflows/ci-build.yml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53"/>
    <w:bookmarkStart w:id="54" w:name="zeacentklogg"/>
    <w:p>
      <w:pPr>
        <w:pStyle w:val="Heading3"/>
      </w:pPr>
      <w:r>
        <w:t xml:space="preserve">ZEACENT/klogg</w:t>
      </w:r>
    </w:p>
    <w:p>
      <w:pPr>
        <w:pStyle w:val="FirstParagraph"/>
      </w:pPr>
      <w:r>
        <w:rPr>
          <w:rStyle w:val="VerbatimChar"/>
        </w:rPr>
        <w:t xml:space="preserve">ZEACENT/klogg</w:t>
      </w:r>
      <w:r>
        <w:t xml:space="preserve"> </w:t>
      </w:r>
      <w:r>
        <w:t xml:space="preserve">stays closer to classic klogg’s module shape, but it extends the stack in exactly the places that matter for live input and daily workflow. The root build remains in the C++17 / Qt5-or-Qt6 lane. The UI manifest adds ADB/logcat plumbing, live-source transport abstractions, quick-label and filter-diff UI, and tab-group behavior. The logdata manifest extends the family’s core model with searchable, concatenated, streaming, and capture-store flavored data structures. The unit-test manifest mirrors those product additions, which makes ZEACENT the cleanest source for direct ports into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 </w:t>
      </w:r>
      <w:r>
        <w:t xml:space="preserve">where architecture compatibility matters.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Key files and links are: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src/ui/CMakeLists.txt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src/logdata/CMakeLists.txt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, and</w:t>
      </w:r>
      <w:r>
        <w:t xml:space="preserve"> </w:t>
      </w:r>
      <w:r>
        <w:rPr>
          <w:rStyle w:val="VerbatimChar"/>
        </w:rPr>
        <w:t xml:space="preserve">tests/unit/CMakeLists.txt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. The README also points to technical documentation and regex-benchmark materials, which strengthens the impression that ZEACENT focuses on disciplined engineering improvements rather than a full re-platforming.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54"/>
    <w:bookmarkStart w:id="57" w:name="x-lunicornlogsquirl"/>
    <w:p>
      <w:pPr>
        <w:pStyle w:val="Heading3"/>
      </w:pPr>
      <w:r>
        <w:t xml:space="preserve">64x-lunicorn/LogSquirl</w:t>
      </w:r>
    </w:p>
    <w:p>
      <w:pPr>
        <w:pStyle w:val="FirstParagraph"/>
      </w:pPr>
      <w:r>
        <w:t xml:space="preserve">LogSquirl is the most strategically divergent branch. Its root build moves to</w:t>
      </w:r>
      <w:r>
        <w:t xml:space="preserve"> </w:t>
      </w:r>
      <w:r>
        <w:rPr>
          <w:b/>
          <w:bCs/>
        </w:rPr>
        <w:t xml:space="preserve">Qt6-only and C++23</w:t>
      </w:r>
      <w:r>
        <w:t xml:space="preserve">, and the source tree introduces a dedicated</w:t>
      </w:r>
      <w:r>
        <w:t xml:space="preserve"> </w:t>
      </w:r>
      <w:r>
        <w:rPr>
          <w:rStyle w:val="VerbatimChar"/>
        </w:rPr>
        <w:t xml:space="preserve">src/plugins</w:t>
      </w:r>
      <w:r>
        <w:t xml:space="preserve"> </w:t>
      </w:r>
      <w:r>
        <w:t xml:space="preserve">module and an explicit plugin SDK document. The UI module adds a filters panel, grouped filter editing, chart-series/chart-panel/chart-widget classes, Chipmunk import, and richer tab-management concepts. The version checker adds a beta-channel path. The unit-test manifest grows in parallel with chart/plugin/import-oriented tests, and CI adds a dedicated CodeQL workflow. This repo is therefore less useful as a patch donor and more useful as a</w:t>
      </w:r>
      <w:r>
        <w:t xml:space="preserve"> </w:t>
      </w:r>
      <w:r>
        <w:rPr>
          <w:b/>
          <w:bCs/>
        </w:rPr>
        <w:t xml:space="preserve">feature and architecture donor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Key files and links are: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src/app/CMakeLists.txt</w:t>
      </w:r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src/ui/CMakeLists.txt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src/plugins/CMakeLists.txt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src/logdata/CMakeLists.txt</w:t>
      </w:r>
      <w:r>
        <w:t xml:space="preserve"> </w:t>
      </w:r>
      <w:hyperlink r:id="rId56">
        <w:r>
          <w:rPr>
            <w:rStyle w:val="Hyperlink"/>
          </w:rPr>
          <w:t xml:space="preserve">[33]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docs/plugin-sdk.md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src/versioncheck/src/versionchecker.cpp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tests/unit/CMakeLists.txt</w:t>
      </w:r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.github/workflows/ci-build.yml</w:t>
      </w:r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, and</w:t>
      </w:r>
      <w:r>
        <w:t xml:space="preserve"> </w:t>
      </w:r>
      <w:r>
        <w:rPr>
          <w:rStyle w:val="VerbatimChar"/>
        </w:rPr>
        <w:t xml:space="preserve">.github/workflows/codeql-analysis.yml</w:t>
      </w:r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.</w:t>
      </w:r>
    </w:p>
    <w:bookmarkEnd w:id="57"/>
    <w:bookmarkStart w:id="58" w:name="X3309bbf33d6867fe069d2abd8066ce23acdcb69"/>
    <w:p>
      <w:pPr>
        <w:pStyle w:val="Heading3"/>
      </w:pPr>
      <w:r>
        <w:t xml:space="preserve">Representative public forks of variar/klogg</w:t>
      </w:r>
    </w:p>
    <w:p>
      <w:pPr>
        <w:pStyle w:val="FirstParagraph"/>
      </w:pPr>
      <w:r>
        <w:t xml:space="preserve">The upstream</w:t>
      </w:r>
      <w:r>
        <w:t xml:space="preserve"> </w:t>
      </w:r>
      <w:r>
        <w:rPr>
          <w:rStyle w:val="VerbatimChar"/>
        </w:rPr>
        <w:t xml:space="preserve">variar/klogg</w:t>
      </w:r>
      <w:r>
        <w:t xml:space="preserve"> </w:t>
      </w:r>
      <w:r>
        <w:t xml:space="preserve">repository remains the anchor for the fork line and currently shows</w:t>
      </w:r>
      <w:r>
        <w:t xml:space="preserve"> </w:t>
      </w:r>
      <w:r>
        <w:rPr>
          <w:b/>
          <w:bCs/>
        </w:rPr>
        <w:t xml:space="preserve">426 forks</w:t>
      </w:r>
      <w:r>
        <w:t xml:space="preserve"> </w:t>
      </w:r>
      <w:r>
        <w:t xml:space="preserve">on GitHub. The representative public forks I inspected through the connector—</w:t>
      </w:r>
      <w:r>
        <w:rPr>
          <w:rStyle w:val="VerbatimChar"/>
        </w:rPr>
        <w:t xml:space="preserve">qiushao/klogg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sting86/klogg</w:t>
      </w:r>
      <w:r>
        <w:t xml:space="preserve">,</w:t>
      </w:r>
      <w:r>
        <w:t xml:space="preserve"> </w:t>
      </w:r>
      <w:r>
        <w:rPr>
          <w:rStyle w:val="VerbatimChar"/>
        </w:rPr>
        <w:t xml:space="preserve">forzenheart/klogg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dinghao188/klogg-lazyv</w:t>
      </w:r>
      <w:r>
        <w:t xml:space="preserve">—did not reveal major new product surfaces beyond baseline klogg functionality or build-policy adjustments.</w:t>
      </w:r>
      <w:r>
        <w:t xml:space="preserve"> </w:t>
      </w:r>
      <w:r>
        <w:rPr>
          <w:rStyle w:val="VerbatimChar"/>
        </w:rPr>
        <w:t xml:space="preserve">qiushao/klogg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sting86/klogg</w:t>
      </w:r>
      <w:r>
        <w:t xml:space="preserve"> </w:t>
      </w:r>
      <w:r>
        <w:t xml:space="preserve">looked essentially like mirror-style continuations from the root files inspected;</w:t>
      </w:r>
      <w:r>
        <w:t xml:space="preserve"> </w:t>
      </w:r>
      <w:r>
        <w:rPr>
          <w:rStyle w:val="VerbatimChar"/>
        </w:rPr>
        <w:t xml:space="preserve">dinghao188/klogg-lazyv</w:t>
      </w:r>
      <w:r>
        <w:t xml:space="preserve"> </w:t>
      </w:r>
      <w:r>
        <w:t xml:space="preserve">still presented an upstream-like README profile; and</w:t>
      </w:r>
      <w:r>
        <w:t xml:space="preserve"> </w:t>
      </w:r>
      <w:r>
        <w:rPr>
          <w:rStyle w:val="VerbatimChar"/>
        </w:rPr>
        <w:t xml:space="preserve">forzenheart/klogg</w:t>
      </w:r>
      <w:r>
        <w:t xml:space="preserve"> </w:t>
      </w:r>
      <w:r>
        <w:t xml:space="preserve">was most notable for root-build policy differences rather than a large product divergence. That does not mean no interesting fork exists somewhere in the 426-fork network—but it does mean the</w:t>
      </w:r>
      <w:r>
        <w:t xml:space="preserve"> </w:t>
      </w:r>
      <w:r>
        <w:rPr>
          <w:b/>
          <w:bCs/>
        </w:rPr>
        <w:t xml:space="preserve">reachable and inspected fork tail was not a rich source of new features</w:t>
      </w:r>
      <w:r>
        <w:t xml:space="preserve"> </w:t>
      </w:r>
      <w:r>
        <w:t xml:space="preserve">compared with ZEACENT and LogSquirl.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24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Representative files worth keeping in view for the fork line are the upstream repo page itself</w:t>
      </w:r>
      <w:r>
        <w:t xml:space="preserve"> </w:t>
      </w:r>
      <w:hyperlink r:id="rId24">
        <w:r>
          <w:rPr>
            <w:rStyle w:val="Hyperlink"/>
          </w:rPr>
          <w:t xml:space="preserve">[28]</w:t>
        </w:r>
      </w:hyperlink>
      <w:r>
        <w:t xml:space="preserve">, plus</w:t>
      </w:r>
      <w:r>
        <w:t xml:space="preserve"> </w:t>
      </w:r>
      <w:r>
        <w:rPr>
          <w:rStyle w:val="VerbatimChar"/>
        </w:rPr>
        <w:t xml:space="preserve">qiushao/klogg/README.md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qiushao/klogg/CMakeLists.txt</w:t>
      </w:r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sting86/klogg/README.md</w:t>
      </w:r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sting86/klogg/CMakeLists.txt</w:t>
      </w:r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forzenheart/klogg/CMakeLists.txt</w:t>
      </w:r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, and</w:t>
      </w:r>
      <w:r>
        <w:t xml:space="preserve"> </w:t>
      </w:r>
      <w:r>
        <w:rPr>
          <w:rStyle w:val="VerbatimChar"/>
        </w:rPr>
        <w:t xml:space="preserve">dinghao188/klogg-lazyv/README.md</w:t>
      </w:r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.</w:t>
      </w:r>
    </w:p>
    <w:bookmarkEnd w:id="58"/>
    <w:bookmarkEnd w:id="59"/>
    <w:bookmarkStart w:id="60" w:name="feature-by-feature-comparison"/>
    <w:p>
      <w:pPr>
        <w:pStyle w:val="Heading2"/>
      </w:pPr>
      <w:r>
        <w:t xml:space="preserve">Feature-by-feature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Present in dm17ryk/klogg</w:t>
            </w:r>
          </w:p>
        </w:tc>
        <w:tc>
          <w:tcPr/>
          <w:p>
            <w:pPr>
              <w:pStyle w:val="Compact"/>
            </w:pPr>
            <w:r>
              <w:t xml:space="preserve">Present in ZEACENT/klogg</w:t>
            </w:r>
          </w:p>
        </w:tc>
        <w:tc>
          <w:tcPr/>
          <w:p>
            <w:pPr>
              <w:pStyle w:val="Compact"/>
            </w:pPr>
            <w:r>
              <w:t xml:space="preserve">Present in LogSquirl</w:t>
            </w:r>
          </w:p>
        </w:tc>
        <w:tc>
          <w:tcPr/>
          <w:p>
            <w:pPr>
              <w:pStyle w:val="Compact"/>
            </w:pPr>
            <w:r>
              <w:t xml:space="preserve">Present in variar forks</w:t>
            </w:r>
          </w:p>
        </w:tc>
        <w:tc>
          <w:tcPr/>
          <w:p>
            <w:pPr>
              <w:pStyle w:val="Compact"/>
            </w:pPr>
            <w:r>
              <w:t xml:space="preserve">Notes on implementation differences and 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huge-file viewer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</w:p>
        </w:tc>
        <w:tc>
          <w:tcPr/>
          <w:p>
            <w:pPr>
              <w:pStyle w:val="Compact"/>
            </w:pPr>
            <w:r>
              <w:t xml:space="preserve">Yes, in inspected mirrors —</w:t>
            </w:r>
            <w:r>
              <w:t xml:space="preserve"> </w:t>
            </w:r>
            <w:r>
              <w:rPr>
                <w:rStyle w:val="VerbatimChar"/>
              </w:rPr>
              <w:t xml:space="preserve">qiushao/README.md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sting86/README.md</w:t>
            </w:r>
          </w:p>
        </w:tc>
        <w:tc>
          <w:tcPr/>
          <w:p>
            <w:pPr>
              <w:pStyle w:val="Compact"/>
            </w:pPr>
            <w:r>
              <w:t xml:space="preserve">Shared family baseline; not a differentiator.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[33]</w:t>
              </w:r>
            </w:hyperlink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Regex acceleration backend policy</w:t>
            </w:r>
          </w:p>
        </w:tc>
        <w:tc>
          <w:tcPr/>
          <w:p>
            <w:pPr>
              <w:pStyle w:val="Compact"/>
            </w:pPr>
            <w:r>
              <w:t xml:space="preserve">Yes — root</w:t>
            </w:r>
            <w:r>
              <w:t xml:space="preserve"> </w:t>
            </w: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</w:pPr>
            <w:r>
              <w:t xml:space="preserve">Yes — root</w:t>
            </w:r>
            <w:r>
              <w:t xml:space="preserve"> </w:t>
            </w: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</w:pPr>
            <w:r>
              <w:t xml:space="preserve">Yes — root</w:t>
            </w:r>
            <w:r>
              <w:t xml:space="preserve"> </w:t>
            </w: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</w:pPr>
            <w:r>
              <w:t xml:space="preserve">Yes, mostly build-policy variants —</w:t>
            </w:r>
            <w:r>
              <w:t xml:space="preserve"> </w:t>
            </w:r>
            <w:r>
              <w:rPr>
                <w:rStyle w:val="VerbatimChar"/>
              </w:rPr>
              <w:t xml:space="preserve">forzenheart/CMakeLists.txt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dm17ryk</w:t>
            </w:r>
            <w:r>
              <w:t xml:space="preserve"> </w:t>
            </w:r>
            <w:r>
              <w:t xml:space="preserve">is already the most explicit and architecture-aware implementation; external Hyperscan/Vectorscan docs support that this is the least urgent area for new work.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Companion grep / portable app targets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src/app/CMakeLists.txt</w:t>
            </w:r>
          </w:p>
        </w:tc>
        <w:tc>
          <w:tcPr/>
          <w:p>
            <w:pPr>
              <w:pStyle w:val="Compact"/>
            </w:pPr>
            <w:r>
              <w:t xml:space="preserve">Yes — same family pattern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src/app/CMakeLists.txt</w:t>
            </w:r>
          </w:p>
        </w:tc>
        <w:tc>
          <w:tcPr/>
          <w:p>
            <w:pPr>
              <w:pStyle w:val="Compact"/>
            </w:pPr>
            <w:r>
              <w:t xml:space="preserve">Yes, inherited across mirrors</w:t>
            </w:r>
          </w:p>
        </w:tc>
        <w:tc>
          <w:tcPr/>
          <w:p>
            <w:pPr>
              <w:pStyle w:val="Compact"/>
            </w:pPr>
            <w:r>
              <w:t xml:space="preserve">Shared capability, low strategic value for import planning.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[32]</w:t>
              </w:r>
            </w:hyperlink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Built-in automation / previews / scenarios / lab tooling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src/app/CMakeLists.txt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</w:p>
        </w:tc>
        <w:tc>
          <w:tcPr/>
          <w:p>
            <w:pPr>
              <w:pStyle w:val="Compact"/>
            </w:pPr>
            <w:r>
              <w:t xml:space="preserve">No comparable scope observed in inspected manifests</w:t>
            </w:r>
          </w:p>
        </w:tc>
        <w:tc>
          <w:tcPr/>
          <w:p>
            <w:pPr>
              <w:pStyle w:val="Compact"/>
            </w:pPr>
            <w:r>
              <w:t xml:space="preserve">No comparable built-in scope observed in inspected manifests</w:t>
            </w:r>
          </w:p>
        </w:tc>
        <w:tc>
          <w:tcPr/>
          <w:p>
            <w:pPr>
              <w:pStyle w:val="Compact"/>
            </w:pPr>
            <w:r>
              <w:t xml:space="preserve">No meaningful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This is a</w:t>
            </w:r>
            <w:r>
              <w:t xml:space="preserve"> </w:t>
            </w:r>
            <w:r>
              <w:rPr>
                <w:rStyle w:val="VerbatimChar"/>
              </w:rPr>
              <w:t xml:space="preserve">dm17ryk</w:t>
            </w:r>
            <w:r>
              <w:t xml:space="preserve"> </w:t>
            </w:r>
            <w:r>
              <w:t xml:space="preserve">differentiator and should be preserved; donor features should be additive around it.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Serial / COM live input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</w:p>
        </w:tc>
        <w:tc>
          <w:tcPr/>
          <w:p>
            <w:pPr>
              <w:pStyle w:val="Compact"/>
            </w:pPr>
            <w:r>
              <w:t xml:space="preserve">No clear dedicated COM module in inspected files</w:t>
            </w:r>
          </w:p>
        </w:tc>
        <w:tc>
          <w:tcPr/>
          <w:p>
            <w:pPr>
              <w:pStyle w:val="Compact"/>
            </w:pPr>
            <w:r>
              <w:t xml:space="preserve">Not core-native in inspected files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dm17ryk</w:t>
            </w:r>
            <w:r>
              <w:t xml:space="preserve"> </w:t>
            </w:r>
            <w:r>
              <w:t xml:space="preserve">is already stronger than the other lines here; this matters because ZEACENT’s ADB/live-source ideas can build onto similar abstractions.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ADB / Android logcat integration</w:t>
            </w:r>
          </w:p>
        </w:tc>
        <w:tc>
          <w:tcPr/>
          <w:p>
            <w:pPr>
              <w:pStyle w:val="Compact"/>
            </w:pPr>
            <w:r>
              <w:t xml:space="preserve">No dedicated module observed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</w:p>
        </w:tc>
        <w:tc>
          <w:tcPr/>
          <w:p>
            <w:pPr>
              <w:pStyle w:val="Compact"/>
            </w:pPr>
            <w:r>
              <w:t xml:space="preserve">Indirectly, via plugin architecture and plugin-oriented product surface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ZEACENT is the cleanest donor for transport and UI mechanics; LogSquirl is the cleaner donor for long-term pluginized delivery.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Streaming / concatenated / capture-store logdata</w:t>
            </w:r>
          </w:p>
        </w:tc>
        <w:tc>
          <w:tcPr/>
          <w:p>
            <w:pPr>
              <w:pStyle w:val="Compact"/>
            </w:pPr>
            <w:r>
              <w:t xml:space="preserve">Not explicit in inspected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</w:p>
        </w:tc>
        <w:tc>
          <w:tcPr/>
          <w:p>
            <w:pPr>
              <w:pStyle w:val="Compact"/>
            </w:pPr>
            <w:r>
              <w:t xml:space="preserve">Not explicit in inspected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</w:p>
        </w:tc>
        <w:tc>
          <w:tcPr/>
          <w:p>
            <w:pPr>
              <w:pStyle w:val="Compact"/>
            </w:pPr>
            <w:r>
              <w:t xml:space="preserve">No evidence beyond upstream baseline in inspected forks</w:t>
            </w:r>
          </w:p>
        </w:tc>
        <w:tc>
          <w:tcPr/>
          <w:p>
            <w:pPr>
              <w:pStyle w:val="Compact"/>
            </w:pPr>
            <w:r>
              <w:t xml:space="preserve">ZEACENT extends the data layer more deeply than the others and is the best donor for richer live-source semantics.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Grouped filters / persistent filters panel</w:t>
            </w:r>
          </w:p>
        </w:tc>
        <w:tc>
          <w:tcPr/>
          <w:p>
            <w:pPr>
              <w:pStyle w:val="Compact"/>
            </w:pPr>
            <w:r>
              <w:t xml:space="preserve">No dedicated</w:t>
            </w:r>
            <w:r>
              <w:t xml:space="preserve"> </w:t>
            </w:r>
            <w:r>
              <w:rPr>
                <w:rStyle w:val="VerbatimChar"/>
              </w:rPr>
              <w:t xml:space="preserve">filterspanel</w:t>
            </w:r>
            <w:r>
              <w:t xml:space="preserve"> </w:t>
            </w:r>
            <w:r>
              <w:t xml:space="preserve">or grouped-filter editor observed</w:t>
            </w:r>
          </w:p>
        </w:tc>
        <w:tc>
          <w:tcPr/>
          <w:p>
            <w:pPr>
              <w:pStyle w:val="Compact"/>
            </w:pPr>
            <w:r>
              <w:t xml:space="preserve">Partial — filter-diff and quick-label UX, but not the same grouped/pinned model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High-value LogSquirl import with relatively low architectural risk. Donor file anchor:</w:t>
            </w:r>
            <w:r>
              <w:t xml:space="preserve"> </w:t>
            </w:r>
            <w:r>
              <w:rPr>
                <w:rStyle w:val="VerbatimChar"/>
              </w:rPr>
              <w:t xml:space="preserve">64x-lunicorn/LogSquirl/src/ui/CMakeLists.txt</w:t>
            </w:r>
            <w:r>
              <w:t xml:space="preserve">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Chart panel / visual analytics</w:t>
            </w:r>
          </w:p>
        </w:tc>
        <w:tc>
          <w:tcPr/>
          <w:p>
            <w:pPr>
              <w:pStyle w:val="Compact"/>
            </w:pPr>
            <w:r>
              <w:t xml:space="preserve">No dedicated</w:t>
            </w:r>
            <w:r>
              <w:t xml:space="preserve"> </w:t>
            </w:r>
            <w:r>
              <w:rPr>
                <w:rStyle w:val="VerbatimChar"/>
              </w:rPr>
              <w:t xml:space="preserve">chart*</w:t>
            </w:r>
            <w:r>
              <w:t xml:space="preserve"> </w:t>
            </w:r>
            <w:r>
              <w:t xml:space="preserve">modules observed</w:t>
            </w:r>
          </w:p>
        </w:tc>
        <w:tc>
          <w:tcPr/>
          <w:p>
            <w:pPr>
              <w:pStyle w:val="Compact"/>
            </w:pPr>
            <w:r>
              <w:t xml:space="preserve">No dedicated</w:t>
            </w:r>
            <w:r>
              <w:t xml:space="preserve"> </w:t>
            </w:r>
            <w:r>
              <w:rPr>
                <w:rStyle w:val="VerbatimChar"/>
              </w:rPr>
              <w:t xml:space="preserve">chart*</w:t>
            </w:r>
            <w:r>
              <w:t xml:space="preserve"> </w:t>
            </w:r>
            <w:r>
              <w:t xml:space="preserve">modules observed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One of the strongest product differentiators available from LogSquirl. Donor file anchors: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  <w:r>
              <w:t xml:space="preserve">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Plugin host / SDK / local manager</w:t>
            </w:r>
          </w:p>
        </w:tc>
        <w:tc>
          <w:tcPr/>
          <w:p>
            <w:pPr>
              <w:pStyle w:val="Compact"/>
            </w:pPr>
            <w:r>
              <w:t xml:space="preserve">No dedicated</w:t>
            </w:r>
            <w:r>
              <w:t xml:space="preserve"> </w:t>
            </w:r>
            <w:r>
              <w:rPr>
                <w:rStyle w:val="VerbatimChar"/>
              </w:rPr>
              <w:t xml:space="preserve">src/plugins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No dedicated</w:t>
            </w:r>
            <w:r>
              <w:t xml:space="preserve"> </w:t>
            </w:r>
            <w:r>
              <w:rPr>
                <w:rStyle w:val="VerbatimChar"/>
              </w:rPr>
              <w:t xml:space="preserve">src/plugins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src/plugins/CMakeLists.txt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docs/plugin-sdk.md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This is the most strategic LogSquirl feature. The pure C-ABI direction described in the SDK is especially compatible with a future-proof host design. Donor file anchors:</w:t>
            </w:r>
            <w:r>
              <w:t xml:space="preserve"> </w:t>
            </w:r>
            <w:r>
              <w:rPr>
                <w:rStyle w:val="VerbatimChar"/>
              </w:rPr>
              <w:t xml:space="preserve">64x-lunicorn/LogSquirl/src/plugins/CMakeLists.txt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64x-lunicorn/LogSquirl/docs/plugin-sdk.md</w:t>
            </w:r>
            <w:r>
              <w:t xml:space="preserve">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Remote plugin repository / install flow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— plugin SDK and plugin module surface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Good second-phase work after local plugin loading exists. Donor anchors remain the same plugin manifest and SDK files.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Chipmunk import / converter-like import 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Useful medium-priority import if cross-tool filter/highlighter exchange matters. Donor anchors: LogSquirl UI/test manifests.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 groups / advanced tab management</w:t>
            </w:r>
          </w:p>
        </w:tc>
        <w:tc>
          <w:tcPr/>
          <w:p>
            <w:pPr>
              <w:pStyle w:val="Compact"/>
            </w:pPr>
            <w:r>
              <w:t xml:space="preserve">No dedicated</w:t>
            </w:r>
            <w:r>
              <w:t xml:space="preserve"> </w:t>
            </w:r>
            <w:r>
              <w:rPr>
                <w:rStyle w:val="VerbatimChar"/>
              </w:rPr>
              <w:t xml:space="preserve">tabgroup*</w:t>
            </w:r>
            <w:r>
              <w:t xml:space="preserve"> </w:t>
            </w:r>
            <w:r>
              <w:t xml:space="preserve">module observed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</w:p>
        </w:tc>
        <w:tc>
          <w:tcPr/>
          <w:p>
            <w:pPr>
              <w:pStyle w:val="Compact"/>
            </w:pPr>
            <w:r>
              <w:t xml:space="preserve">Yes — richer tab-manager UX visible in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</w:p>
        </w:tc>
        <w:tc>
          <w:tcPr/>
          <w:p>
            <w:pPr>
              <w:pStyle w:val="Compact"/>
            </w:pPr>
            <w:r>
              <w:t xml:space="preserve">No meaningful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ZEACENT is closer for mechanics; LogSquirl is richer on dialog/UX.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Beta update channel</w:t>
            </w:r>
          </w:p>
        </w:tc>
        <w:tc>
          <w:tcPr/>
          <w:p>
            <w:pPr>
              <w:pStyle w:val="Compact"/>
            </w:pPr>
            <w:r>
              <w:t xml:space="preserve">No observed beta path —</w:t>
            </w:r>
            <w:r>
              <w:t xml:space="preserve"> </w:t>
            </w:r>
            <w:r>
              <w:rPr>
                <w:rStyle w:val="VerbatimChar"/>
              </w:rPr>
              <w:t xml:space="preserve">src/versioncheck/src/versionchecker.cpp</w:t>
            </w:r>
          </w:p>
        </w:tc>
        <w:tc>
          <w:tcPr/>
          <w:p>
            <w:pPr>
              <w:pStyle w:val="Compact"/>
            </w:pPr>
            <w:r>
              <w:t xml:space="preserve">No observed beta path in inspected files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src/versioncheck/src/versionchecker.cpp</w:t>
            </w:r>
          </w:p>
        </w:tc>
        <w:tc>
          <w:tcPr/>
          <w:p>
            <w:pPr>
              <w:pStyle w:val="Compact"/>
            </w:pPr>
            <w:r>
              <w:t xml:space="preserve">No evidence in inspected generic forks</w:t>
            </w:r>
          </w:p>
        </w:tc>
        <w:tc>
          <w:tcPr/>
          <w:p>
            <w:pPr>
              <w:pStyle w:val="Compact"/>
            </w:pPr>
            <w:r>
              <w:t xml:space="preserve">Best low-effort import from LogSquirl. Donor file anchor:</w:t>
            </w:r>
            <w:r>
              <w:t xml:space="preserve"> </w:t>
            </w:r>
            <w:r>
              <w:rPr>
                <w:rStyle w:val="VerbatimChar"/>
              </w:rPr>
              <w:t xml:space="preserve">64x-lunicorn/LogSquirl/src/versioncheck/src/versionchecker.cpp</w:t>
            </w:r>
            <w:r>
              <w:t xml:space="preserve">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Test discipline and CI</w:t>
            </w:r>
          </w:p>
        </w:tc>
        <w:tc>
          <w:tcPr/>
          <w:p>
            <w:pPr>
              <w:pStyle w:val="Compact"/>
            </w:pPr>
            <w:r>
              <w:t xml:space="preserve">Strong cross-platform CI breadth —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.github/workflows/ci-build.yml</w:t>
            </w:r>
            <w:r>
              <w:t xml:space="preserve">; moderate feature-specific tests</w:t>
            </w:r>
          </w:p>
        </w:tc>
        <w:tc>
          <w:tcPr/>
          <w:p>
            <w:pPr>
              <w:pStyle w:val="Compact"/>
            </w:pPr>
            <w:r>
              <w:t xml:space="preserve">Good feature-aligned tests —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</w:p>
        </w:tc>
        <w:tc>
          <w:tcPr/>
          <w:p>
            <w:pPr>
              <w:pStyle w:val="Compact"/>
            </w:pPr>
            <w:r>
              <w:t xml:space="preserve">Strong feature-aligned tests + CodeQL —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.github/workflows/codeql-analysis.yml</w:t>
            </w:r>
          </w:p>
        </w:tc>
        <w:tc>
          <w:tcPr/>
          <w:p>
            <w:pPr>
              <w:pStyle w:val="Compact"/>
            </w:pPr>
            <w:r>
              <w:t xml:space="preserve">Generic forks mostly inherit upstream or minimal CI</w:t>
            </w:r>
          </w:p>
        </w:tc>
        <w:tc>
          <w:tcPr/>
          <w:p>
            <w:pPr>
              <w:pStyle w:val="Compact"/>
            </w:pPr>
            <w:r>
              <w:t xml:space="preserve">Best future state for</w:t>
            </w:r>
            <w:r>
              <w:t xml:space="preserve"> </w:t>
            </w:r>
            <w:r>
              <w:rPr>
                <w:rStyle w:val="VerbatimChar"/>
              </w:rPr>
              <w:t xml:space="preserve">dm17ryk</w:t>
            </w:r>
            <w:r>
              <w:t xml:space="preserve">: keep its matrix breadth, but add LogSquirl-like security scanning and ZEACENT/LogSquirl-style tighter feature test coverage.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</w:p>
        </w:tc>
      </w:tr>
    </w:tbl>
    <w:bookmarkEnd w:id="60"/>
    <w:bookmarkStart w:id="61" w:name="X4a813dccf13ecb2cbde11079824406cc3b16c23"/>
    <w:p>
      <w:pPr>
        <w:pStyle w:val="Heading2"/>
      </w:pPr>
      <w:r>
        <w:t xml:space="preserve">Features worth importing into dm17ryk/klogg</w:t>
      </w:r>
    </w:p>
    <w:p>
      <w:pPr>
        <w:pStyle w:val="FirstParagraph"/>
      </w:pPr>
      <w:r>
        <w:t xml:space="preserve">The most actionable donor set comes overwhelmingly from</w:t>
      </w:r>
      <w:r>
        <w:t xml:space="preserve"> </w:t>
      </w:r>
      <w:r>
        <w:rPr>
          <w:b/>
          <w:bCs/>
        </w:rPr>
        <w:t xml:space="preserve">LogSquirl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ZEACENT</w:t>
      </w:r>
      <w:r>
        <w:t xml:space="preserve">. The generic</w:t>
      </w:r>
      <w:r>
        <w:t xml:space="preserve"> </w:t>
      </w:r>
      <w:r>
        <w:rPr>
          <w:rStyle w:val="VerbatimChar"/>
        </w:rPr>
        <w:t xml:space="preserve">variar/klogg</w:t>
      </w:r>
      <w:r>
        <w:t xml:space="preserve"> </w:t>
      </w:r>
      <w:r>
        <w:t xml:space="preserve">fork tail mostly reinforces current build patterns rather than introducing clearly superior product features. The table below focuses on</w:t>
      </w:r>
      <w:r>
        <w:t xml:space="preserve"> </w:t>
      </w:r>
      <w:r>
        <w:rPr>
          <w:b/>
          <w:bCs/>
        </w:rPr>
        <w:t xml:space="preserve">concrete additions</w:t>
      </w:r>
      <w:r>
        <w:t xml:space="preserve"> </w:t>
      </w:r>
      <w:r>
        <w:t xml:space="preserve">that fit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’s current architecture and product identity. Donor file paths are included so a coding agent can fetch/inspect them directly.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feature</w:t>
            </w:r>
          </w:p>
        </w:tc>
        <w:tc>
          <w:tcPr/>
          <w:p>
            <w:pPr>
              <w:pStyle w:val="Compact"/>
            </w:pPr>
            <w:r>
              <w:t xml:space="preserve">Donor repo and donor files to inspect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dm17ryk code areas to modify</w:t>
            </w:r>
          </w:p>
        </w:tc>
        <w:tc>
          <w:tcPr/>
          <w:p>
            <w:pPr>
              <w:pStyle w:val="Compact"/>
            </w:pPr>
            <w:r>
              <w:t xml:space="preserve">Dependencies to add</w:t>
            </w:r>
          </w:p>
        </w:tc>
        <w:tc>
          <w:tcPr/>
          <w:p>
            <w:pPr>
              <w:pStyle w:val="Compact"/>
            </w:pPr>
            <w:r>
              <w:t xml:space="preserve">Risks / conflicts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filters + Filters Panel</w:t>
            </w:r>
          </w:p>
        </w:tc>
        <w:tc>
          <w:tcPr/>
          <w:p>
            <w:pPr>
              <w:pStyle w:val="Compact"/>
            </w:pPr>
            <w:r>
              <w:t xml:space="preserve">LogSquirl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 named filter groups and a dockable panel with pinned filters.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src/ui/CMakeLists.txt</w:t>
            </w:r>
            <w:r>
              <w:t xml:space="preserve">, predefined-filter classes/dialogs,</w:t>
            </w:r>
            <w:r>
              <w:t xml:space="preserve"> </w:t>
            </w:r>
            <w:r>
              <w:rPr>
                <w:rStyle w:val="VerbatimChar"/>
              </w:rPr>
              <w:t xml:space="preserve">mainwindow.cpp</w:t>
            </w:r>
            <w:r>
              <w:t xml:space="preserve">, new</w:t>
            </w:r>
            <w:r>
              <w:t xml:space="preserve"> </w:t>
            </w:r>
            <w:r>
              <w:rPr>
                <w:rStyle w:val="VerbatimChar"/>
              </w:rPr>
              <w:t xml:space="preserve">filterspanel.*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  <w:tc>
          <w:tcPr/>
          <w:p>
            <w:pPr>
              <w:pStyle w:val="Compact"/>
            </w:pPr>
            <w:r>
              <w:t xml:space="preserve">Settings migration for existing predefined filters; avoid breaking current filter shortcuts and sessions.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panel + presets + filter-frequency mode</w:t>
            </w:r>
          </w:p>
        </w:tc>
        <w:tc>
          <w:tcPr/>
          <w:p>
            <w:pPr>
              <w:pStyle w:val="Compact"/>
            </w:pPr>
            <w:r>
              <w:t xml:space="preserve">LogSquirl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 visual analytics over regex captures, timestamps, and filter density.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src/ui/CMakeLists.txt</w:t>
            </w:r>
            <w:r>
              <w:t xml:space="preserve">, new</w:t>
            </w:r>
            <w:r>
              <w:t xml:space="preserve"> </w:t>
            </w:r>
            <w:r>
              <w:rPr>
                <w:rStyle w:val="VerbatimChar"/>
              </w:rPr>
              <w:t xml:space="preserve">chartseries.*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chartwidget.*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chartpanel.*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chartseriesdialog.*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crawlerwidget.cpp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Prefer none; custom widget stack instead of adding a chart framework</w:t>
            </w:r>
          </w:p>
        </w:tc>
        <w:tc>
          <w:tcPr/>
          <w:p>
            <w:pPr>
              <w:pStyle w:val="Compact"/>
            </w:pPr>
            <w:r>
              <w:t xml:space="preserve">Large-file performance, UI complexity, preset design.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host + SDK + local manager</w:t>
            </w:r>
          </w:p>
        </w:tc>
        <w:tc>
          <w:tcPr/>
          <w:p>
            <w:pPr>
              <w:pStyle w:val="Compact"/>
            </w:pPr>
            <w:r>
              <w:t xml:space="preserve">LogSquirl —</w:t>
            </w:r>
            <w:r>
              <w:t xml:space="preserve"> </w:t>
            </w:r>
            <w:r>
              <w:rPr>
                <w:rStyle w:val="VerbatimChar"/>
              </w:rPr>
              <w:t xml:space="preserve">src/plugins/CMakeLists.txt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docs/plugin-sdk.md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Introduce a stable host/plugin seam for data sources, converters, and UI extensions.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src/plugins/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, packaging rules, docs, tests</w:t>
            </w:r>
          </w:p>
        </w:tc>
        <w:tc>
          <w:tcPr/>
          <w:p>
            <w:pPr>
              <w:pStyle w:val="Compact"/>
            </w:pPr>
            <w:r>
              <w:t xml:space="preserve">None for phase one; optional Lua later</w:t>
            </w:r>
          </w:p>
        </w:tc>
        <w:tc>
          <w:tcPr/>
          <w:p>
            <w:pPr>
              <w:pStyle w:val="Compact"/>
            </w:pPr>
            <w:r>
              <w:t xml:space="preserve">ABI stability, trust model, coexistence with current built-in automation features.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live-source ingestion + ADB/logcat</w:t>
            </w:r>
          </w:p>
        </w:tc>
        <w:tc>
          <w:tcPr/>
          <w:p>
            <w:pPr>
              <w:pStyle w:val="Compact"/>
            </w:pPr>
            <w:r>
              <w:t xml:space="preserve">ZEACENT, optionally delivered as first-party plugin after host exists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src/logdata/CMakeLists.txt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Deepen stream/session abstractions and add Android logcat live input.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src/logdata/*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streamsourceregistry.*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streamsession.*</w:t>
            </w:r>
            <w:r>
              <w:t xml:space="preserve">, serial/live-session code, new ADB transport/dialog files, tests</w:t>
            </w:r>
          </w:p>
        </w:tc>
        <w:tc>
          <w:tcPr/>
          <w:p>
            <w:pPr>
              <w:pStyle w:val="Compact"/>
            </w:pPr>
            <w:r>
              <w:t xml:space="preserve">No hard SDK dependency if using external</w:t>
            </w:r>
            <w:r>
              <w:t xml:space="preserve"> </w:t>
            </w:r>
            <w:r>
              <w:rPr>
                <w:rStyle w:val="VerbatimChar"/>
              </w:rPr>
              <w:t xml:space="preserve">adb</w:t>
            </w:r>
          </w:p>
        </w:tc>
        <w:tc>
          <w:tcPr/>
          <w:p>
            <w:pPr>
              <w:pStyle w:val="Compact"/>
            </w:pPr>
            <w:r>
              <w:t xml:space="preserve">Need an early native-vs-plugin decision; risk of duplicating future plugin work.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update channel</w:t>
            </w:r>
          </w:p>
        </w:tc>
        <w:tc>
          <w:tcPr/>
          <w:p>
            <w:pPr>
              <w:pStyle w:val="Compact"/>
            </w:pPr>
            <w:r>
              <w:t xml:space="preserve">LogSquirl —</w:t>
            </w:r>
            <w:r>
              <w:t xml:space="preserve"> </w:t>
            </w:r>
            <w:r>
              <w:rPr>
                <w:rStyle w:val="VerbatimChar"/>
              </w:rPr>
              <w:t xml:space="preserve">src/versioncheck/src/versionchecker.cpp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 opt-in beta-channel update logic and UI setting.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src/versioncheck/src/versionchecker.cpp</w:t>
            </w:r>
            <w:r>
              <w:t xml:space="preserve">, settings/configuration, options dialog, tests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Very low risk; must preserve current stable/CI semantics by default.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groups / manager UX</w:t>
            </w:r>
          </w:p>
        </w:tc>
        <w:tc>
          <w:tcPr/>
          <w:p>
            <w:pPr>
              <w:pStyle w:val="Compact"/>
            </w:pPr>
            <w:r>
              <w:t xml:space="preserve">ZEACENT + LogSquirl —</w:t>
            </w:r>
            <w:r>
              <w:t xml:space="preserve"> </w:t>
            </w:r>
            <w:r>
              <w:rPr>
                <w:rStyle w:val="VerbatimChar"/>
              </w:rPr>
              <w:t xml:space="preserve">ZEACENT/src/ui/CMakeLists.txt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ZEACENT/tests/unit/CMakeLists.txt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LogSquirl/src/ui/CMakeLists.txt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Improve multi-tab organization and drag/drop semantics.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tabbedcrawlerwidget.*</w:t>
            </w:r>
            <w:r>
              <w:t xml:space="preserve">, main window/tab orchestration, new</w:t>
            </w:r>
            <w:r>
              <w:t xml:space="preserve"> </w:t>
            </w:r>
            <w:r>
              <w:rPr>
                <w:rStyle w:val="VerbatimChar"/>
              </w:rPr>
              <w:t xml:space="preserve">tabgroup*</w:t>
            </w:r>
            <w:r>
              <w:t xml:space="preserve"> </w:t>
            </w:r>
            <w:r>
              <w:t xml:space="preserve">files, tests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UI state persistence gets subtle fast.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Chipmunk import</w:t>
            </w:r>
          </w:p>
        </w:tc>
        <w:tc>
          <w:tcPr/>
          <w:p>
            <w:pPr>
              <w:pStyle w:val="Compact"/>
            </w:pPr>
            <w:r>
              <w:t xml:space="preserve">LogSquirl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 filters/highlighters from Chipmunk JSON.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new import utility under</w:t>
            </w:r>
            <w:r>
              <w:t xml:space="preserve"> </w:t>
            </w:r>
            <w:r>
              <w:rPr>
                <w:rStyle w:val="VerbatimChar"/>
              </w:rPr>
              <w:t xml:space="preserve">src/ui/</w:t>
            </w:r>
            <w:r>
              <w:t xml:space="preserve">, import dialog/menu integration, tests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Schema/version handling.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Quick-label and filter-diff UI</w:t>
            </w:r>
          </w:p>
        </w:tc>
        <w:tc>
          <w:tcPr/>
          <w:p>
            <w:pPr>
              <w:pStyle w:val="Compact"/>
            </w:pPr>
            <w:r>
              <w:t xml:space="preserve">ZEACENT —</w:t>
            </w:r>
            <w:r>
              <w:t xml:space="preserve"> </w:t>
            </w:r>
            <w:r>
              <w:rPr>
                <w:rStyle w:val="VerbatimChar"/>
              </w:rPr>
              <w:t xml:space="preserve">src/ui/CMakeLists.txt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tests/unit/CMakeLists.txt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Smaller workflow improvements around comparing and tagging filtered results.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filter-related UI/dialog files, tests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Can be absorbed by broader filter UX redesign if not scoped carefully.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fork-tail deltas</w:t>
            </w:r>
          </w:p>
        </w:tc>
        <w:tc>
          <w:tcPr/>
          <w:p>
            <w:pPr>
              <w:pStyle w:val="Compact"/>
            </w:pPr>
            <w:r>
              <w:t xml:space="preserve">Representative public forks —</w:t>
            </w:r>
            <w:r>
              <w:t xml:space="preserve"> </w:t>
            </w:r>
            <w:r>
              <w:rPr>
                <w:rStyle w:val="VerbatimChar"/>
              </w:rPr>
              <w:t xml:space="preserve">forzenheart/CMakeLists.txt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qiushao/CMakeLists.txt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sting86/CMakeLists.txt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Mostly build-policy differences or mirror behavior.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Mostly build/doc space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Low user value compared with named donor repos.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A concise way to think about the donors is this:</w:t>
      </w:r>
      <w:r>
        <w:t xml:space="preserve"> </w:t>
      </w:r>
      <w:r>
        <w:rPr>
          <w:b/>
          <w:bCs/>
        </w:rPr>
        <w:t xml:space="preserve">ZEACENT supplies near-term implementation slices; LogSquirl supplies future architecture and UX shape.</w:t>
      </w:r>
      <w:r>
        <w:t xml:space="preserve"> </w:t>
      </w:r>
      <w:r>
        <w:t xml:space="preserve">That division is especially important for the plugin host. Because LogSquirl’s SDK is documented as a stable, explicit plugin boundary, it is a better donor for the</w:t>
      </w:r>
      <w:r>
        <w:t xml:space="preserve"> </w:t>
      </w:r>
      <w:r>
        <w:rPr>
          <w:b/>
          <w:bCs/>
        </w:rPr>
        <w:t xml:space="preserve">host contract</w:t>
      </w:r>
      <w:r>
        <w:t xml:space="preserve">, while ZEACENT is a better donor for a first-party live-source implementation that could later move behind that boundary.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bookmarkEnd w:id="61"/>
    <w:bookmarkStart w:id="62" w:name="implementation-plan"/>
    <w:p>
      <w:pPr>
        <w:pStyle w:val="Heading2"/>
      </w:pPr>
      <w:r>
        <w:t xml:space="preserve">Implementation plan</w:t>
      </w:r>
    </w:p>
    <w:p>
      <w:pPr>
        <w:pStyle w:val="FirstParagraph"/>
      </w:pPr>
      <w:r>
        <w:t xml:space="preserve">The implementation plan should be incremental and architecture-aware. The safest opening move is to ship features that are clearly valuable and low-risk without forcing a platform rewrite. That means landing the</w:t>
      </w:r>
      <w:r>
        <w:t xml:space="preserve"> </w:t>
      </w:r>
      <w:r>
        <w:rPr>
          <w:b/>
          <w:bCs/>
        </w:rPr>
        <w:t xml:space="preserve">beta update channel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grouped filters / Filters Panel</w:t>
      </w:r>
      <w:r>
        <w:t xml:space="preserve"> </w:t>
      </w:r>
      <w:r>
        <w:t xml:space="preserve">first. Those two pieces produce visible value quickly, fit the current stack well, and create useful state-management groundwork. The next move should be the</w:t>
      </w:r>
      <w:r>
        <w:t xml:space="preserve"> </w:t>
      </w:r>
      <w:r>
        <w:rPr>
          <w:b/>
          <w:bCs/>
        </w:rPr>
        <w:t xml:space="preserve">chart panel</w:t>
      </w:r>
      <w:r>
        <w:t xml:space="preserve">, because it meaningfully improves exploratory analysis without requiring the plugin architecture to exist first. Only then should you add the</w:t>
      </w:r>
      <w:r>
        <w:t xml:space="preserve"> </w:t>
      </w:r>
      <w:r>
        <w:rPr>
          <w:b/>
          <w:bCs/>
        </w:rPr>
        <w:t xml:space="preserve">plugin host core</w:t>
      </w:r>
      <w:r>
        <w:t xml:space="preserve">, followed by</w:t>
      </w:r>
      <w:r>
        <w:t xml:space="preserve"> </w:t>
      </w:r>
      <w:r>
        <w:rPr>
          <w:b/>
          <w:bCs/>
        </w:rPr>
        <w:t xml:space="preserve">ADB/logcat</w:t>
      </w:r>
      <w:r>
        <w:t xml:space="preserve"> </w:t>
      </w:r>
      <w:r>
        <w:t xml:space="preserve">on top of a cleaned-up live-source path. That sequence minimizes rework.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title Suggested sprint timeline for dm17ryk/klogg</w:t>
      </w:r>
      <w:r>
        <w:br/>
      </w:r>
      <w:r>
        <w:rPr>
          <w:rStyle w:val="VerbatimChar"/>
        </w:rPr>
        <w:t xml:space="preserve">dateFormat  YYYY-MM-DD</w:t>
      </w:r>
      <w:r>
        <w:br/>
      </w:r>
      <w:r>
        <w:rPr>
          <w:rStyle w:val="VerbatimChar"/>
        </w:rPr>
        <w:t xml:space="preserve">axisFormat  %b %d</w:t>
      </w:r>
      <w:r>
        <w:br/>
      </w:r>
      <w:r>
        <w:br/>
      </w:r>
      <w:r>
        <w:rPr>
          <w:rStyle w:val="VerbatimChar"/>
        </w:rPr>
        <w:t xml:space="preserve">section Quick wins</w:t>
      </w:r>
      <w:r>
        <w:br/>
      </w:r>
      <w:r>
        <w:rPr>
          <w:rStyle w:val="VerbatimChar"/>
        </w:rPr>
        <w:t xml:space="preserve">Beta update channel                     :a1, 2026-04-20, 4d</w:t>
      </w:r>
      <w:r>
        <w:br/>
      </w:r>
      <w:r>
        <w:rPr>
          <w:rStyle w:val="VerbatimChar"/>
        </w:rPr>
        <w:t xml:space="preserve">Grouped filters and Filters Panel       :a2, 2026-04-20, 10d</w:t>
      </w:r>
      <w:r>
        <w:br/>
      </w:r>
      <w:r>
        <w:br/>
      </w:r>
      <w:r>
        <w:rPr>
          <w:rStyle w:val="VerbatimChar"/>
        </w:rPr>
        <w:t xml:space="preserve">section Visual analytics</w:t>
      </w:r>
      <w:r>
        <w:br/>
      </w:r>
      <w:r>
        <w:rPr>
          <w:rStyle w:val="VerbatimChar"/>
        </w:rPr>
        <w:t xml:space="preserve">Chart panel foundation and presets      :b1, 2026-05-04, 12d</w:t>
      </w:r>
      <w:r>
        <w:br/>
      </w:r>
      <w:r>
        <w:br/>
      </w:r>
      <w:r>
        <w:rPr>
          <w:rStyle w:val="VerbatimChar"/>
        </w:rPr>
        <w:t xml:space="preserve">section Extensibility</w:t>
      </w:r>
      <w:r>
        <w:br/>
      </w:r>
      <w:r>
        <w:rPr>
          <w:rStyle w:val="VerbatimChar"/>
        </w:rPr>
        <w:t xml:space="preserve">Plugin host core and local manager      :c1, 2026-05-18, 14d</w:t>
      </w:r>
      <w:r>
        <w:br/>
      </w:r>
      <w:r>
        <w:br/>
      </w:r>
      <w:r>
        <w:rPr>
          <w:rStyle w:val="VerbatimChar"/>
        </w:rPr>
        <w:t xml:space="preserve">section Live sources</w:t>
      </w:r>
      <w:r>
        <w:br/>
      </w:r>
      <w:r>
        <w:rPr>
          <w:rStyle w:val="VerbatimChar"/>
        </w:rPr>
        <w:t xml:space="preserve">Unified live-source cleanup             :d1, 2026-06-01, 6d</w:t>
      </w:r>
      <w:r>
        <w:br/>
      </w:r>
      <w:r>
        <w:rPr>
          <w:rStyle w:val="VerbatimChar"/>
        </w:rPr>
        <w:t xml:space="preserve">ADB/logcat first-party plugin           :d2, 2026-06-01, 8d</w:t>
      </w:r>
      <w:r>
        <w:br/>
      </w:r>
      <w:r>
        <w:br/>
      </w:r>
      <w:r>
        <w:rPr>
          <w:rStyle w:val="VerbatimChar"/>
        </w:rPr>
        <w:t xml:space="preserve">section Follow-on polish</w:t>
      </w:r>
      <w:r>
        <w:br/>
      </w:r>
      <w:r>
        <w:rPr>
          <w:rStyle w:val="VerbatimChar"/>
        </w:rPr>
        <w:t xml:space="preserve">Tab groups and Chipmunk import          :e1, 2026-06-15, 8d</w:t>
      </w:r>
      <w:r>
        <w:br/>
      </w:r>
      <w:r>
        <w:rPr>
          <w:rStyle w:val="VerbatimChar"/>
        </w:rPr>
        <w:t xml:space="preserve">Remote plugin catalog and polish        :e2, 2026-06-15, 8d</w:t>
      </w:r>
    </w:p>
    <w:p>
      <w:pPr>
        <w:pStyle w:val="FirstParagraph"/>
      </w:pPr>
      <w:r>
        <w:t xml:space="preserve">The most important architectural rule for the middle of that plan is:</w:t>
      </w:r>
      <w:r>
        <w:t xml:space="preserve"> </w:t>
      </w:r>
      <w:r>
        <w:rPr>
          <w:b/>
          <w:bCs/>
        </w:rPr>
        <w:t xml:space="preserve">do not convert all built-in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dm17ryk</w:t>
      </w:r>
      <w:r>
        <w:rPr>
          <w:b/>
          <w:bCs/>
        </w:rPr>
        <w:t xml:space="preserve"> </w:t>
      </w:r>
      <w:r>
        <w:rPr>
          <w:b/>
          <w:bCs/>
        </w:rPr>
        <w:t xml:space="preserve">features into plugins at once</w:t>
      </w:r>
      <w:r>
        <w:t xml:space="preserve">.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 </w:t>
      </w:r>
      <w:r>
        <w:t xml:space="preserve">already has a broader built-in operational layer than the other branches. The right phase-one plugin strategy is to add the host, load a small number of first-party or test plugins, and leave previews, scenarios, commander/lab, and current built-ins untouched until the host contract proves stable.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bookmarkEnd w:id="62"/>
    <w:bookmarkStart w:id="63" w:name="X243cf7db10227704478de8fa443eb9c4b9b241f"/>
    <w:p>
      <w:pPr>
        <w:pStyle w:val="Heading2"/>
      </w:pPr>
      <w:r>
        <w:t xml:space="preserve">Recommended validation and delivery changes</w:t>
      </w:r>
    </w:p>
    <w:p>
      <w:pPr>
        <w:pStyle w:val="FirstParagraph"/>
      </w:pPr>
      <w:r>
        <w:t xml:space="preserve">For testing, the repo does not need dramatically broader platform coverage first; it already has that. What it needs is</w:t>
      </w:r>
      <w:r>
        <w:t xml:space="preserve"> </w:t>
      </w:r>
      <w:r>
        <w:rPr>
          <w:b/>
          <w:bCs/>
        </w:rPr>
        <w:t xml:space="preserve">sharper feature-specific coverage</w:t>
      </w:r>
      <w:r>
        <w:t xml:space="preserve"> </w:t>
      </w:r>
      <w:r>
        <w:t xml:space="preserve">in the style of ZEACENT and LogSquirl. Add focused tests for grouped-filter persistence and migration, Filters Panel interaction, chart-series extraction, chart preset serialization, plugin metadata parsing and dummy-plugin loading, beta-channel version selection, and ADB transport parsing. For charting and live sources, include at least one integration-style UI-path test per feature, not only parser/unit tests.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For CI, the highest-value changes are selective: add a</w:t>
      </w:r>
      <w:r>
        <w:t xml:space="preserve"> </w:t>
      </w:r>
      <w:r>
        <w:rPr>
          <w:b/>
          <w:bCs/>
        </w:rPr>
        <w:t xml:space="preserve">CodeQL</w:t>
      </w:r>
      <w:r>
        <w:t xml:space="preserve"> </w:t>
      </w:r>
      <w:r>
        <w:t xml:space="preserve">workflow like LogSquirl’s; add a</w:t>
      </w:r>
      <w:r>
        <w:t xml:space="preserve"> </w:t>
      </w:r>
      <w:r>
        <w:rPr>
          <w:b/>
          <w:bCs/>
        </w:rPr>
        <w:t xml:space="preserve">dummy-plugin smoke job</w:t>
      </w:r>
      <w:r>
        <w:t xml:space="preserve"> </w:t>
      </w:r>
      <w:r>
        <w:t xml:space="preserve">once the host exists; add one</w:t>
      </w:r>
      <w:r>
        <w:t xml:space="preserve"> </w:t>
      </w:r>
      <w:r>
        <w:rPr>
          <w:b/>
          <w:bCs/>
        </w:rPr>
        <w:t xml:space="preserve">performance-regression or benchmark lane</w:t>
      </w:r>
      <w:r>
        <w:t xml:space="preserve"> </w:t>
      </w:r>
      <w:r>
        <w:t xml:space="preserve">inspired by ZEACENT’s bench-oriented discipline; and validate future JSON-driven assets such as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 </w:t>
      </w:r>
      <w:r>
        <w:t xml:space="preserve">or plugin catalog manifests in CI. The current matrix breadth is already a strength, so the goal is to improve</w:t>
      </w:r>
      <w:r>
        <w:t xml:space="preserve"> </w:t>
      </w:r>
      <w:r>
        <w:rPr>
          <w:b/>
          <w:bCs/>
        </w:rPr>
        <w:t xml:space="preserve">quality gates</w:t>
      </w:r>
      <w:r>
        <w:t xml:space="preserve">, not to add more platforms for the sake of it.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For documentation, keep end-user README changes aligned with shipping milestones, but create implementation docs early. The most useful additions are</w:t>
      </w:r>
      <w:r>
        <w:t xml:space="preserve"> </w:t>
      </w:r>
      <w:r>
        <w:rPr>
          <w:rStyle w:val="VerbatimChar"/>
        </w:rPr>
        <w:t xml:space="preserve">docs/plugin-sdk.md</w:t>
      </w:r>
      <w:r>
        <w:t xml:space="preserve"> </w:t>
      </w:r>
      <w:r>
        <w:t xml:space="preserve">once the host exists,</w:t>
      </w:r>
      <w:r>
        <w:t xml:space="preserve"> </w:t>
      </w:r>
      <w:r>
        <w:rPr>
          <w:rStyle w:val="VerbatimChar"/>
        </w:rPr>
        <w:t xml:space="preserve">docs/charts.md</w:t>
      </w:r>
      <w:r>
        <w:t xml:space="preserve"> </w:t>
      </w:r>
      <w:r>
        <w:t xml:space="preserve">for series/preset behavior,</w:t>
      </w:r>
      <w:r>
        <w:t xml:space="preserve"> </w:t>
      </w:r>
      <w:r>
        <w:rPr>
          <w:rStyle w:val="VerbatimChar"/>
        </w:rPr>
        <w:t xml:space="preserve">docs/live-sources.md</w:t>
      </w:r>
      <w:r>
        <w:t xml:space="preserve"> </w:t>
      </w:r>
      <w:r>
        <w:t xml:space="preserve">for serial and ADB semantics, and</w:t>
      </w:r>
      <w:r>
        <w:t xml:space="preserve"> </w:t>
      </w:r>
      <w:r>
        <w:rPr>
          <w:rStyle w:val="VerbatimChar"/>
        </w:rPr>
        <w:t xml:space="preserve">docs/filter-workflows.md</w:t>
      </w:r>
      <w:r>
        <w:t xml:space="preserve"> </w:t>
      </w:r>
      <w:r>
        <w:t xml:space="preserve">for grouped filters, imports, and shortcuts. Because</w:t>
      </w:r>
      <w:r>
        <w:t xml:space="preserve"> </w:t>
      </w:r>
      <w:r>
        <w:rPr>
          <w:rStyle w:val="VerbatimChar"/>
        </w:rPr>
        <w:t xml:space="preserve">dm17ryk/klogg</w:t>
      </w:r>
      <w:r>
        <w:t xml:space="preserve"> </w:t>
      </w:r>
      <w:r>
        <w:t xml:space="preserve">already has a more operational flavor than the other branches, each new doc should also explain how the feature interacts with current preview/action/scenario/lab workflows rather than treating it as isolated UI.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bookmarkEnd w:id="63"/>
    <w:bookmarkStart w:id="64" w:name="codex-tasks-json"/>
    <w:p>
      <w:pPr>
        <w:pStyle w:val="Heading2"/>
      </w:pPr>
      <w:r>
        <w:t xml:space="preserve">Codex tasks JSON</w:t>
      </w:r>
    </w:p>
    <w:p>
      <w:pPr>
        <w:pStyle w:val="FirstParagraph"/>
      </w:pPr>
      <w:r>
        <w:t xml:space="preserve">The JSON below is written to be immediately usable as a Codex-style implementation backlog. I also aligned its structure with the uploaded task draft in</w:t>
      </w:r>
      <w:r>
        <w:t xml:space="preserve"> </w:t>
      </w:r>
      <w:r>
        <w:rPr>
          <w:rStyle w:val="VerbatimChar"/>
        </w:rPr>
        <w:t xml:space="preserve">klogg_codex_task.json</w:t>
      </w:r>
      <w:r>
        <w:t xml:space="preserve">, while tightening donor references and acceptance criteria. fileciteturn102file0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"title": "Add grouped filters and a persistent Filters Panel",</w:t>
      </w:r>
      <w:r>
        <w:br/>
      </w:r>
      <w:r>
        <w:rPr>
          <w:rStyle w:val="VerbatimChar"/>
        </w:rPr>
        <w:t xml:space="preserve">    "description": "Introduce named filter groups and a dockable Filters Panel that shows pinned filters and grouped saved filters. Preserve current predefined-filter behavior while adding a more structured workflow for repeated investigations.",</w:t>
      </w:r>
      <w:r>
        <w:br/>
      </w:r>
      <w:r>
        <w:rPr>
          <w:rStyle w:val="VerbatimChar"/>
        </w:rPr>
        <w:t xml:space="preserve">    "acceptance_criteria": [</w:t>
      </w:r>
      <w:r>
        <w:br/>
      </w:r>
      <w:r>
        <w:rPr>
          <w:rStyle w:val="VerbatimChar"/>
        </w:rPr>
        <w:t xml:space="preserve">      "A Filters Panel can be opened and closed from the main window without affecting current search/filter behavior.",</w:t>
      </w:r>
      <w:r>
        <w:br/>
      </w:r>
      <w:r>
        <w:rPr>
          <w:rStyle w:val="VerbatimChar"/>
        </w:rPr>
        <w:t xml:space="preserve">      "Users can create, rename, delete, and reorder filter groups.",</w:t>
      </w:r>
      <w:r>
        <w:br/>
      </w:r>
      <w:r>
        <w:rPr>
          <w:rStyle w:val="VerbatimChar"/>
        </w:rPr>
        <w:t xml:space="preserve">      "Users can pin and unpin filters and the pin state persists across restart.",</w:t>
      </w:r>
      <w:r>
        <w:br/>
      </w:r>
      <w:r>
        <w:rPr>
          <w:rStyle w:val="VerbatimChar"/>
        </w:rPr>
        <w:t xml:space="preserve">      "Existing predefined filters load without loss and are migrated into a default group if needed.",</w:t>
      </w:r>
      <w:r>
        <w:br/>
      </w:r>
      <w:r>
        <w:rPr>
          <w:rStyle w:val="VerbatimChar"/>
        </w:rPr>
        <w:t xml:space="preserve">      "Applying a filter from the panel reuses the existing filter-application path instead of creating a duplicate execution path.",</w:t>
      </w:r>
      <w:r>
        <w:br/>
      </w:r>
      <w:r>
        <w:rPr>
          <w:rStyle w:val="VerbatimChar"/>
        </w:rPr>
        <w:t xml:space="preserve">      "Unit and UI tests cover persistence, group editing, and apply-from-panel behavior."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"estimated_effort_hours": 24,</w:t>
      </w:r>
      <w:r>
        <w:br/>
      </w:r>
      <w:r>
        <w:rPr>
          <w:rStyle w:val="VerbatimChar"/>
        </w:rPr>
        <w:t xml:space="preserve">    "files_to_change": [</w:t>
      </w:r>
      <w:r>
        <w:br/>
      </w:r>
      <w:r>
        <w:rPr>
          <w:rStyle w:val="VerbatimChar"/>
        </w:rPr>
        <w:t xml:space="preserve">      "src/ui/CMakeLists.txt",</w:t>
      </w:r>
      <w:r>
        <w:br/>
      </w:r>
      <w:r>
        <w:rPr>
          <w:rStyle w:val="VerbatimChar"/>
        </w:rPr>
        <w:t xml:space="preserve">      "src/ui/include/predefinedfilters.h",</w:t>
      </w:r>
      <w:r>
        <w:br/>
      </w:r>
      <w:r>
        <w:rPr>
          <w:rStyle w:val="VerbatimChar"/>
        </w:rPr>
        <w:t xml:space="preserve">      "src/ui/src/predefinedfilters.cpp",</w:t>
      </w:r>
      <w:r>
        <w:br/>
      </w:r>
      <w:r>
        <w:rPr>
          <w:rStyle w:val="VerbatimChar"/>
        </w:rPr>
        <w:t xml:space="preserve">      "src/ui/include/predefinedfiltersdialog.h",</w:t>
      </w:r>
      <w:r>
        <w:br/>
      </w:r>
      <w:r>
        <w:rPr>
          <w:rStyle w:val="VerbatimChar"/>
        </w:rPr>
        <w:t xml:space="preserve">      "src/ui/src/predefinedfiltersdialog.cpp",</w:t>
      </w:r>
      <w:r>
        <w:br/>
      </w:r>
      <w:r>
        <w:rPr>
          <w:rStyle w:val="VerbatimChar"/>
        </w:rPr>
        <w:t xml:space="preserve">      "src/ui/src/mainwindow.cpp",</w:t>
      </w:r>
      <w:r>
        <w:br/>
      </w:r>
      <w:r>
        <w:rPr>
          <w:rStyle w:val="VerbatimChar"/>
        </w:rPr>
        <w:t xml:space="preserve">      "src/ui/include/filterspanel.h",</w:t>
      </w:r>
      <w:r>
        <w:br/>
      </w:r>
      <w:r>
        <w:rPr>
          <w:rStyle w:val="VerbatimChar"/>
        </w:rPr>
        <w:t xml:space="preserve">      "src/ui/src/filterspanel.cpp",</w:t>
      </w:r>
      <w:r>
        <w:br/>
      </w:r>
      <w:r>
        <w:rPr>
          <w:rStyle w:val="VerbatimChar"/>
        </w:rPr>
        <w:t xml:space="preserve">      "src/ui/include/predefinedfiltergroup.h",</w:t>
      </w:r>
      <w:r>
        <w:br/>
      </w:r>
      <w:r>
        <w:rPr>
          <w:rStyle w:val="VerbatimChar"/>
        </w:rPr>
        <w:t xml:space="preserve">      "src/ui/src/predefinedfiltergroup.cpp",</w:t>
      </w:r>
      <w:r>
        <w:br/>
      </w:r>
      <w:r>
        <w:rPr>
          <w:rStyle w:val="VerbatimChar"/>
        </w:rPr>
        <w:t xml:space="preserve">      "src/ui/include/predefinedfiltergroupdialog.h",</w:t>
      </w:r>
      <w:r>
        <w:br/>
      </w:r>
      <w:r>
        <w:rPr>
          <w:rStyle w:val="VerbatimChar"/>
        </w:rPr>
        <w:t xml:space="preserve">      "src/ui/src/predefinedfiltergroupdialog.cpp",</w:t>
      </w:r>
      <w:r>
        <w:br/>
      </w:r>
      <w:r>
        <w:rPr>
          <w:rStyle w:val="VerbatimChar"/>
        </w:rPr>
        <w:t xml:space="preserve">      "tests/unit/filterspanel_test.cpp",</w:t>
      </w:r>
      <w:r>
        <w:br/>
      </w:r>
      <w:r>
        <w:rPr>
          <w:rStyle w:val="VerbatimChar"/>
        </w:rPr>
        <w:t xml:space="preserve">      "tests/unit/predefinedfiltergroup_test.cpp",</w:t>
      </w:r>
      <w:r>
        <w:br/>
      </w:r>
      <w:r>
        <w:rPr>
          <w:rStyle w:val="VerbatimChar"/>
        </w:rPr>
        <w:t xml:space="preserve">      "tests/unit/CMakeLists.txt"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"donor_files_to_inspect": [</w:t>
      </w:r>
      <w:r>
        <w:br/>
      </w:r>
      <w:r>
        <w:rPr>
          <w:rStyle w:val="VerbatimChar"/>
        </w:rPr>
        <w:t xml:space="preserve">      "64x-lunicorn/LogSquirl/src/ui/CMakeLists.txt"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"guidance": [</w:t>
      </w:r>
      <w:r>
        <w:br/>
      </w:r>
      <w:r>
        <w:rPr>
          <w:rStyle w:val="VerbatimChar"/>
        </w:rPr>
        <w:t xml:space="preserve">      "Keep the current predefined-filter storage format readable; layer group metadata on top of it instead of replacing the whole persistence model.",</w:t>
      </w:r>
      <w:r>
        <w:br/>
      </w:r>
      <w:r>
        <w:rPr>
          <w:rStyle w:val="VerbatimChar"/>
        </w:rPr>
        <w:t xml:space="preserve">      "Pseudo-code: loadFilters(); loadGroupMetadata(); assignUngroupedToDefaultGroup(); buildTreeModel(groups, pinnedFilters); onActivate(filterId) =&gt; call existing apply-predefined-filter action.",</w:t>
      </w:r>
      <w:r>
        <w:br/>
      </w:r>
      <w:r>
        <w:rPr>
          <w:rStyle w:val="VerbatimChar"/>
        </w:rPr>
        <w:t xml:space="preserve">      "Make the panel dockable and avoid additional dependencies."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"tests_to_add": [</w:t>
      </w:r>
      <w:r>
        <w:br/>
      </w:r>
      <w:r>
        <w:rPr>
          <w:rStyle w:val="VerbatimChar"/>
        </w:rPr>
        <w:t xml:space="preserve">      "Persistence round-trip test for groups and pin state",</w:t>
      </w:r>
      <w:r>
        <w:br/>
      </w:r>
      <w:r>
        <w:rPr>
          <w:rStyle w:val="VerbatimChar"/>
        </w:rPr>
        <w:t xml:space="preserve">      "Regression test for legacy predefined-filter loading",</w:t>
      </w:r>
      <w:r>
        <w:br/>
      </w:r>
      <w:r>
        <w:rPr>
          <w:rStyle w:val="VerbatimChar"/>
        </w:rPr>
        <w:t xml:space="preserve">      "UI interaction test for applying a pinned filter"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"title": "Add chart panel with regex-capture series and presets",</w:t>
      </w:r>
      <w:r>
        <w:br/>
      </w:r>
      <w:r>
        <w:rPr>
          <w:rStyle w:val="VerbatimChar"/>
        </w:rPr>
        <w:t xml:space="preserve">    "description": "Create an interactive Chart Panel that can plot numeric values extracted from log lines, support timestamp or line-number X axes, and save/load chart presets. Include a filter-frequency mode to visualize match density over time or line ranges.",</w:t>
      </w:r>
      <w:r>
        <w:br/>
      </w:r>
      <w:r>
        <w:rPr>
          <w:rStyle w:val="VerbatimChar"/>
        </w:rPr>
        <w:t xml:space="preserve">    "acceptance_criteria": [</w:t>
      </w:r>
      <w:r>
        <w:br/>
      </w:r>
      <w:r>
        <w:rPr>
          <w:rStyle w:val="VerbatimChar"/>
        </w:rPr>
        <w:t xml:space="preserve">      "Users can define a chart series from a regex capture group and view plotted data for the active file.",</w:t>
      </w:r>
      <w:r>
        <w:br/>
      </w:r>
      <w:r>
        <w:rPr>
          <w:rStyle w:val="VerbatimChar"/>
        </w:rPr>
        <w:t xml:space="preserve">      "X-axis can be line number or parsed timestamp when available.",</w:t>
      </w:r>
      <w:r>
        <w:br/>
      </w:r>
      <w:r>
        <w:rPr>
          <w:rStyle w:val="VerbatimChar"/>
        </w:rPr>
        <w:t xml:space="preserve">      "Chart presets can be saved, loaded, exported, and imported in JSON.",</w:t>
      </w:r>
      <w:r>
        <w:br/>
      </w:r>
      <w:r>
        <w:rPr>
          <w:rStyle w:val="VerbatimChar"/>
        </w:rPr>
        <w:t xml:space="preserve">      "A filter-frequency mode plots bucketed counts for an active filter.",</w:t>
      </w:r>
      <w:r>
        <w:br/>
      </w:r>
      <w:r>
        <w:rPr>
          <w:rStyle w:val="VerbatimChar"/>
        </w:rPr>
        <w:t xml:space="preserve">      "Clicking a chart point navigates to the matching source line or region.",</w:t>
      </w:r>
      <w:r>
        <w:br/>
      </w:r>
      <w:r>
        <w:rPr>
          <w:rStyle w:val="VerbatimChar"/>
        </w:rPr>
        <w:t xml:space="preserve">      "Series extraction does not block the UI thread on large files."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"estimated_effort_hours": 44,</w:t>
      </w:r>
      <w:r>
        <w:br/>
      </w:r>
      <w:r>
        <w:rPr>
          <w:rStyle w:val="VerbatimChar"/>
        </w:rPr>
        <w:t xml:space="preserve">    "files_to_change": [</w:t>
      </w:r>
      <w:r>
        <w:br/>
      </w:r>
      <w:r>
        <w:rPr>
          <w:rStyle w:val="VerbatimChar"/>
        </w:rPr>
        <w:t xml:space="preserve">      "src/ui/CMakeLists.txt",</w:t>
      </w:r>
      <w:r>
        <w:br/>
      </w:r>
      <w:r>
        <w:rPr>
          <w:rStyle w:val="VerbatimChar"/>
        </w:rPr>
        <w:t xml:space="preserve">      "src/ui/src/mainwindow.cpp",</w:t>
      </w:r>
      <w:r>
        <w:br/>
      </w:r>
      <w:r>
        <w:rPr>
          <w:rStyle w:val="VerbatimChar"/>
        </w:rPr>
        <w:t xml:space="preserve">      "src/ui/src/crawlerwidget.cpp",</w:t>
      </w:r>
      <w:r>
        <w:br/>
      </w:r>
      <w:r>
        <w:rPr>
          <w:rStyle w:val="VerbatimChar"/>
        </w:rPr>
        <w:t xml:space="preserve">      "src/ui/include/chartseries.h",</w:t>
      </w:r>
      <w:r>
        <w:br/>
      </w:r>
      <w:r>
        <w:rPr>
          <w:rStyle w:val="VerbatimChar"/>
        </w:rPr>
        <w:t xml:space="preserve">      "src/ui/src/chartseries.cpp",</w:t>
      </w:r>
      <w:r>
        <w:br/>
      </w:r>
      <w:r>
        <w:rPr>
          <w:rStyle w:val="VerbatimChar"/>
        </w:rPr>
        <w:t xml:space="preserve">      "src/ui/include/chartwidget.h",</w:t>
      </w:r>
      <w:r>
        <w:br/>
      </w:r>
      <w:r>
        <w:rPr>
          <w:rStyle w:val="VerbatimChar"/>
        </w:rPr>
        <w:t xml:space="preserve">      "src/ui/src/chartwidget.cpp",</w:t>
      </w:r>
      <w:r>
        <w:br/>
      </w:r>
      <w:r>
        <w:rPr>
          <w:rStyle w:val="VerbatimChar"/>
        </w:rPr>
        <w:t xml:space="preserve">      "src/ui/include/chartpanel.h",</w:t>
      </w:r>
      <w:r>
        <w:br/>
      </w:r>
      <w:r>
        <w:rPr>
          <w:rStyle w:val="VerbatimChar"/>
        </w:rPr>
        <w:t xml:space="preserve">      "src/ui/src/chartpanel.cpp",</w:t>
      </w:r>
      <w:r>
        <w:br/>
      </w:r>
      <w:r>
        <w:rPr>
          <w:rStyle w:val="VerbatimChar"/>
        </w:rPr>
        <w:t xml:space="preserve">      "src/ui/include/chartseriesdialog.h",</w:t>
      </w:r>
      <w:r>
        <w:br/>
      </w:r>
      <w:r>
        <w:rPr>
          <w:rStyle w:val="VerbatimChar"/>
        </w:rPr>
        <w:t xml:space="preserve">      "src/ui/src/chartseriesdialog.cpp",</w:t>
      </w:r>
      <w:r>
        <w:br/>
      </w:r>
      <w:r>
        <w:rPr>
          <w:rStyle w:val="VerbatimChar"/>
        </w:rPr>
        <w:t xml:space="preserve">      "tests/unit/chartseries_test.cpp",</w:t>
      </w:r>
      <w:r>
        <w:br/>
      </w:r>
      <w:r>
        <w:rPr>
          <w:rStyle w:val="VerbatimChar"/>
        </w:rPr>
        <w:t xml:space="preserve">      "tests/unit/chartpanel_test.cpp",</w:t>
      </w:r>
      <w:r>
        <w:br/>
      </w:r>
      <w:r>
        <w:rPr>
          <w:rStyle w:val="VerbatimChar"/>
        </w:rPr>
        <w:t xml:space="preserve">      "tests/unit/chartpresets_test.cpp",</w:t>
      </w:r>
      <w:r>
        <w:br/>
      </w:r>
      <w:r>
        <w:rPr>
          <w:rStyle w:val="VerbatimChar"/>
        </w:rPr>
        <w:t xml:space="preserve">      "tests/unit/CMakeLists.txt"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"donor_files_to_inspect": [</w:t>
      </w:r>
      <w:r>
        <w:br/>
      </w:r>
      <w:r>
        <w:rPr>
          <w:rStyle w:val="VerbatimChar"/>
        </w:rPr>
        <w:t xml:space="preserve">      "64x-lunicorn/LogSquirl/src/ui/CMakeLists.txt",</w:t>
      </w:r>
      <w:r>
        <w:br/>
      </w:r>
      <w:r>
        <w:rPr>
          <w:rStyle w:val="VerbatimChar"/>
        </w:rPr>
        <w:t xml:space="preserve">      "64x-lunicorn/LogSquirl/tests/unit/CMakeLists.txt"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"guidance": [</w:t>
      </w:r>
      <w:r>
        <w:br/>
      </w:r>
      <w:r>
        <w:rPr>
          <w:rStyle w:val="VerbatimChar"/>
        </w:rPr>
        <w:t xml:space="preserve">      "Prefer a custom QWidget/QPainter chart implementation over introducing a new chart library dependency unless a stronger reason emerges.",</w:t>
      </w:r>
      <w:r>
        <w:br/>
      </w:r>
      <w:r>
        <w:rPr>
          <w:rStyle w:val="VerbatimChar"/>
        </w:rPr>
        <w:t xml:space="preserve">      "Pseudo-code: compiledSeries = compileSeriesConfig(config); worker scans file incrementally; emit points(lineNo, xValue, yValue); chart stores point-to-line mapping; onPointClick(point) =&gt; emit navigateToLine(lineNo).",</w:t>
      </w:r>
      <w:r>
        <w:br/>
      </w:r>
      <w:r>
        <w:rPr>
          <w:rStyle w:val="VerbatimChar"/>
        </w:rPr>
        <w:t xml:space="preserve">      "Version the preset JSON schema immediately to keep future migrations safe."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"tests_to_add": [</w:t>
      </w:r>
      <w:r>
        <w:br/>
      </w:r>
      <w:r>
        <w:rPr>
          <w:rStyle w:val="VerbatimChar"/>
        </w:rPr>
        <w:t xml:space="preserve">      "Regex capture extraction test",</w:t>
      </w:r>
      <w:r>
        <w:br/>
      </w:r>
      <w:r>
        <w:rPr>
          <w:rStyle w:val="VerbatimChar"/>
        </w:rPr>
        <w:t xml:space="preserve">      "Timestamp parsing and line-number X-axis test",</w:t>
      </w:r>
      <w:r>
        <w:br/>
      </w:r>
      <w:r>
        <w:rPr>
          <w:rStyle w:val="VerbatimChar"/>
        </w:rPr>
        <w:t xml:space="preserve">      "Filter-frequency aggregation test",</w:t>
      </w:r>
      <w:r>
        <w:br/>
      </w:r>
      <w:r>
        <w:rPr>
          <w:rStyle w:val="VerbatimChar"/>
        </w:rPr>
        <w:t xml:space="preserve">      "Preset import/export round-trip test",</w:t>
      </w:r>
      <w:r>
        <w:br/>
      </w:r>
      <w:r>
        <w:rPr>
          <w:rStyle w:val="VerbatimChar"/>
        </w:rPr>
        <w:t xml:space="preserve">      "Chart-point navigation integration test"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"title": "Introduce plugin host core and local plugin manager",</w:t>
      </w:r>
      <w:r>
        <w:br/>
      </w:r>
      <w:r>
        <w:rPr>
          <w:rStyle w:val="VerbatimChar"/>
        </w:rPr>
        <w:t xml:space="preserve">    "description": "Create a first-phase plugin subsystem for dm17ryk/klogg with a stable C ABI, plugin metadata parsing, local discovery, enable/disable state, loading/unloading, and a simple plugin-management dialog.",</w:t>
      </w:r>
      <w:r>
        <w:br/>
      </w:r>
      <w:r>
        <w:rPr>
          <w:rStyle w:val="VerbatimChar"/>
        </w:rPr>
        <w:t xml:space="preserve">    "acceptance_criteria": [</w:t>
      </w:r>
      <w:r>
        <w:br/>
      </w:r>
      <w:r>
        <w:rPr>
          <w:rStyle w:val="VerbatimChar"/>
        </w:rPr>
        <w:t xml:space="preserve">      "A new src/plugins module is built and linked into the application.",</w:t>
      </w:r>
      <w:r>
        <w:br/>
      </w:r>
      <w:r>
        <w:rPr>
          <w:rStyle w:val="VerbatimChar"/>
        </w:rPr>
        <w:t xml:space="preserve">      "The application discovers plugins from app-local and user-local plugin directories.",</w:t>
      </w:r>
      <w:r>
        <w:br/>
      </w:r>
      <w:r>
        <w:rPr>
          <w:rStyle w:val="VerbatimChar"/>
        </w:rPr>
        <w:t xml:space="preserve">      "Invalid plugin manifests or ABI mismatches are rejected with clear diagnostics.",</w:t>
      </w:r>
      <w:r>
        <w:br/>
      </w:r>
      <w:r>
        <w:rPr>
          <w:rStyle w:val="VerbatimChar"/>
        </w:rPr>
        <w:t xml:space="preserve">      "A dummy test plugin can be built and successfully loaded and unloaded by the host.",</w:t>
      </w:r>
      <w:r>
        <w:br/>
      </w:r>
      <w:r>
        <w:rPr>
          <w:rStyle w:val="VerbatimChar"/>
        </w:rPr>
        <w:t xml:space="preserve">      "Users can enable or disable plugins from a manager dialog.",</w:t>
      </w:r>
      <w:r>
        <w:br/>
      </w:r>
      <w:r>
        <w:rPr>
          <w:rStyle w:val="VerbatimChar"/>
        </w:rPr>
        <w:t xml:space="preserve">      "An installable SDK header is produced for plugin authors."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"estimated_effort_hours": 56,</w:t>
      </w:r>
      <w:r>
        <w:br/>
      </w:r>
      <w:r>
        <w:rPr>
          <w:rStyle w:val="VerbatimChar"/>
        </w:rPr>
        <w:t xml:space="preserve">    "files_to_change": [</w:t>
      </w:r>
      <w:r>
        <w:br/>
      </w:r>
      <w:r>
        <w:rPr>
          <w:rStyle w:val="VerbatimChar"/>
        </w:rPr>
        <w:t xml:space="preserve">      "src/CMakeLists.txt",</w:t>
      </w:r>
      <w:r>
        <w:br/>
      </w:r>
      <w:r>
        <w:rPr>
          <w:rStyle w:val="VerbatimChar"/>
        </w:rPr>
        <w:t xml:space="preserve">      "src/app/CMakeLists.txt",</w:t>
      </w:r>
      <w:r>
        <w:br/>
      </w:r>
      <w:r>
        <w:rPr>
          <w:rStyle w:val="VerbatimChar"/>
        </w:rPr>
        <w:t xml:space="preserve">      "src/ui/CMakeLists.txt",</w:t>
      </w:r>
      <w:r>
        <w:br/>
      </w:r>
      <w:r>
        <w:rPr>
          <w:rStyle w:val="VerbatimChar"/>
        </w:rPr>
        <w:t xml:space="preserve">      "src/ui/src/mainwindow.cpp",</w:t>
      </w:r>
      <w:r>
        <w:br/>
      </w:r>
      <w:r>
        <w:rPr>
          <w:rStyle w:val="VerbatimChar"/>
        </w:rPr>
        <w:t xml:space="preserve">      "src/plugins/CMakeLists.txt",</w:t>
      </w:r>
      <w:r>
        <w:br/>
      </w:r>
      <w:r>
        <w:rPr>
          <w:rStyle w:val="VerbatimChar"/>
        </w:rPr>
        <w:t xml:space="preserve">      "src/plugins/include/klogg_plugin_api.h",</w:t>
      </w:r>
      <w:r>
        <w:br/>
      </w:r>
      <w:r>
        <w:rPr>
          <w:rStyle w:val="VerbatimChar"/>
        </w:rPr>
        <w:t xml:space="preserve">      "src/plugins/include/pluginmetadata.h",</w:t>
      </w:r>
      <w:r>
        <w:br/>
      </w:r>
      <w:r>
        <w:rPr>
          <w:rStyle w:val="VerbatimChar"/>
        </w:rPr>
        <w:t xml:space="preserve">      "src/plugins/include/pluginloader.h",</w:t>
      </w:r>
      <w:r>
        <w:br/>
      </w:r>
      <w:r>
        <w:rPr>
          <w:rStyle w:val="VerbatimChar"/>
        </w:rPr>
        <w:t xml:space="preserve">      "src/plugins/include/pluginmanager.h",</w:t>
      </w:r>
      <w:r>
        <w:br/>
      </w:r>
      <w:r>
        <w:rPr>
          <w:rStyle w:val="VerbatimChar"/>
        </w:rPr>
        <w:t xml:space="preserve">      "src/plugins/include/plugindialog.h",</w:t>
      </w:r>
      <w:r>
        <w:br/>
      </w:r>
      <w:r>
        <w:rPr>
          <w:rStyle w:val="VerbatimChar"/>
        </w:rPr>
        <w:t xml:space="preserve">      "src/plugins/src/pluginmetadata.cpp",</w:t>
      </w:r>
      <w:r>
        <w:br/>
      </w:r>
      <w:r>
        <w:rPr>
          <w:rStyle w:val="VerbatimChar"/>
        </w:rPr>
        <w:t xml:space="preserve">      "src/plugins/src/pluginloader.cpp",</w:t>
      </w:r>
      <w:r>
        <w:br/>
      </w:r>
      <w:r>
        <w:rPr>
          <w:rStyle w:val="VerbatimChar"/>
        </w:rPr>
        <w:t xml:space="preserve">      "src/plugins/src/pluginmanager.cpp",</w:t>
      </w:r>
      <w:r>
        <w:br/>
      </w:r>
      <w:r>
        <w:rPr>
          <w:rStyle w:val="VerbatimChar"/>
        </w:rPr>
        <w:t xml:space="preserve">      "src/plugins/src/plugindialog.cpp",</w:t>
      </w:r>
      <w:r>
        <w:br/>
      </w:r>
      <w:r>
        <w:rPr>
          <w:rStyle w:val="VerbatimChar"/>
        </w:rPr>
        <w:t xml:space="preserve">      "tests/plugins/dummy_plugin/CMakeLists.txt",</w:t>
      </w:r>
      <w:r>
        <w:br/>
      </w:r>
      <w:r>
        <w:rPr>
          <w:rStyle w:val="VerbatimChar"/>
        </w:rPr>
        <w:t xml:space="preserve">      "tests/plugins/dummy_plugin/src/dummy_plugin.cpp",</w:t>
      </w:r>
      <w:r>
        <w:br/>
      </w:r>
      <w:r>
        <w:rPr>
          <w:rStyle w:val="VerbatimChar"/>
        </w:rPr>
        <w:t xml:space="preserve">      "tests/unit/pluginmetadata_test.cpp",</w:t>
      </w:r>
      <w:r>
        <w:br/>
      </w:r>
      <w:r>
        <w:rPr>
          <w:rStyle w:val="VerbatimChar"/>
        </w:rPr>
        <w:t xml:space="preserve">      "tests/unit/pluginloader_test.cpp",</w:t>
      </w:r>
      <w:r>
        <w:br/>
      </w:r>
      <w:r>
        <w:rPr>
          <w:rStyle w:val="VerbatimChar"/>
        </w:rPr>
        <w:t xml:space="preserve">      "tests/unit/pluginmanager_test.cpp",</w:t>
      </w:r>
      <w:r>
        <w:br/>
      </w:r>
      <w:r>
        <w:rPr>
          <w:rStyle w:val="VerbatimChar"/>
        </w:rPr>
        <w:t xml:space="preserve">      "tests/unit/CMakeLists.txt",</w:t>
      </w:r>
      <w:r>
        <w:br/>
      </w:r>
      <w:r>
        <w:rPr>
          <w:rStyle w:val="VerbatimChar"/>
        </w:rPr>
        <w:t xml:space="preserve">      "BUILD.md",</w:t>
      </w:r>
      <w:r>
        <w:br/>
      </w:r>
      <w:r>
        <w:rPr>
          <w:rStyle w:val="VerbatimChar"/>
        </w:rPr>
        <w:t xml:space="preserve">      "DOCUMENTATION.md"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"donor_files_to_inspect": [</w:t>
      </w:r>
      <w:r>
        <w:br/>
      </w:r>
      <w:r>
        <w:rPr>
          <w:rStyle w:val="VerbatimChar"/>
        </w:rPr>
        <w:t xml:space="preserve">      "64x-lunicorn/LogSquirl/src/plugins/CMakeLists.txt",</w:t>
      </w:r>
      <w:r>
        <w:br/>
      </w:r>
      <w:r>
        <w:rPr>
          <w:rStyle w:val="VerbatimChar"/>
        </w:rPr>
        <w:t xml:space="preserve">      "64x-lunicorn/LogSquirl/docs/plugin-sdk.md"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"guidance": [</w:t>
      </w:r>
      <w:r>
        <w:br/>
      </w:r>
      <w:r>
        <w:rPr>
          <w:rStyle w:val="VerbatimChar"/>
        </w:rPr>
        <w:t xml:space="preserve">      "Use a pure C ABI boundary rather than a C++ ABI boundary.",</w:t>
      </w:r>
      <w:r>
        <w:br/>
      </w:r>
      <w:r>
        <w:rPr>
          <w:rStyle w:val="VerbatimChar"/>
        </w:rPr>
        <w:t xml:space="preserve">      "Pseudo-code: discoverPluginDirs(); for each plugin.json =&gt; parse metadata; if enabled =&gt; dlopen/QLibrary load; resolve get_info/init/shutdown; register plugin with host services and lifecycle hooks.",</w:t>
      </w:r>
      <w:r>
        <w:br/>
      </w:r>
      <w:r>
        <w:rPr>
          <w:rStyle w:val="VerbatimChar"/>
        </w:rPr>
        <w:t xml:space="preserve">      "Do not add Lua in phase one; keep the first milestone focused on host stability and basic plugin ergonomics."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"tests_to_add": [</w:t>
      </w:r>
      <w:r>
        <w:br/>
      </w:r>
      <w:r>
        <w:rPr>
          <w:rStyle w:val="VerbatimChar"/>
        </w:rPr>
        <w:t xml:space="preserve">      "Manifest parser success/failure tests",</w:t>
      </w:r>
      <w:r>
        <w:br/>
      </w:r>
      <w:r>
        <w:rPr>
          <w:rStyle w:val="VerbatimChar"/>
        </w:rPr>
        <w:t xml:space="preserve">      "Dummy plugin load/unload smoke test",</w:t>
      </w:r>
      <w:r>
        <w:br/>
      </w:r>
      <w:r>
        <w:rPr>
          <w:rStyle w:val="VerbatimChar"/>
        </w:rPr>
        <w:t xml:space="preserve">      "Symbol resolution failure-path test",</w:t>
      </w:r>
      <w:r>
        <w:br/>
      </w:r>
      <w:r>
        <w:rPr>
          <w:rStyle w:val="VerbatimChar"/>
        </w:rPr>
        <w:t xml:space="preserve">      "Plugin enable/disable persistence test"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"title": "Add unified live-source ingestion and an ADB/logcat first-party plugin",</w:t>
      </w:r>
      <w:r>
        <w:br/>
      </w:r>
      <w:r>
        <w:rPr>
          <w:rStyle w:val="VerbatimChar"/>
        </w:rPr>
        <w:t xml:space="preserve">    "description": "Refactor live-source ingestion so serial/COM and future sources share a cleaner core path, then add an Android ADB/logcat first-party plugin that streams device logs into a live document.",</w:t>
      </w:r>
      <w:r>
        <w:br/>
      </w:r>
      <w:r>
        <w:rPr>
          <w:rStyle w:val="VerbatimChar"/>
        </w:rPr>
        <w:t xml:space="preserve">    "acceptance_criteria": [</w:t>
      </w:r>
      <w:r>
        <w:br/>
      </w:r>
      <w:r>
        <w:rPr>
          <w:rStyle w:val="VerbatimChar"/>
        </w:rPr>
        <w:t xml:space="preserve">      "A new ADB/logcat source can be opened from the application UI.",</w:t>
      </w:r>
      <w:r>
        <w:br/>
      </w:r>
      <w:r>
        <w:rPr>
          <w:rStyle w:val="VerbatimChar"/>
        </w:rPr>
        <w:t xml:space="preserve">      "Device selection and custom logcat arguments are supported.",</w:t>
      </w:r>
      <w:r>
        <w:br/>
      </w:r>
      <w:r>
        <w:rPr>
          <w:rStyle w:val="VerbatimChar"/>
        </w:rPr>
        <w:t xml:space="preserve">      "The feature works using an external adb executable and does not require a platform-specific ADB SDK dependency.",</w:t>
      </w:r>
      <w:r>
        <w:br/>
      </w:r>
      <w:r>
        <w:rPr>
          <w:rStyle w:val="VerbatimChar"/>
        </w:rPr>
        <w:t xml:space="preserve">      "EOS and process-failure conditions are surfaced correctly to the UI.",</w:t>
      </w:r>
      <w:r>
        <w:br/>
      </w:r>
      <w:r>
        <w:rPr>
          <w:rStyle w:val="VerbatimChar"/>
        </w:rPr>
        <w:t xml:space="preserve">      "The implementation shares common live-ingestion logic instead of duplicating a UI-only data path.",</w:t>
      </w:r>
      <w:r>
        <w:br/>
      </w:r>
      <w:r>
        <w:rPr>
          <w:rStyle w:val="VerbatimChar"/>
        </w:rPr>
        <w:t xml:space="preserve">      "A fake-adb integration test validates streaming, disconnect, and error behavior."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"estimated_effort_hours": 30,</w:t>
      </w:r>
      <w:r>
        <w:br/>
      </w:r>
      <w:r>
        <w:rPr>
          <w:rStyle w:val="VerbatimChar"/>
        </w:rPr>
        <w:t xml:space="preserve">    "files_to_change": [</w:t>
      </w:r>
      <w:r>
        <w:br/>
      </w:r>
      <w:r>
        <w:rPr>
          <w:rStyle w:val="VerbatimChar"/>
        </w:rPr>
        <w:t xml:space="preserve">      "src/logdata/include/streaminglogdata.h",</w:t>
      </w:r>
      <w:r>
        <w:br/>
      </w:r>
      <w:r>
        <w:rPr>
          <w:rStyle w:val="VerbatimChar"/>
        </w:rPr>
        <w:t xml:space="preserve">      "src/logdata/src/streaminglogdata.cpp",</w:t>
      </w:r>
      <w:r>
        <w:br/>
      </w:r>
      <w:r>
        <w:rPr>
          <w:rStyle w:val="VerbatimChar"/>
        </w:rPr>
        <w:t xml:space="preserve">      "src/ui/include/streamsourceregistry.h",</w:t>
      </w:r>
      <w:r>
        <w:br/>
      </w:r>
      <w:r>
        <w:rPr>
          <w:rStyle w:val="VerbatimChar"/>
        </w:rPr>
        <w:t xml:space="preserve">      "src/ui/src/streamsourceregistry.cpp",</w:t>
      </w:r>
      <w:r>
        <w:br/>
      </w:r>
      <w:r>
        <w:rPr>
          <w:rStyle w:val="VerbatimChar"/>
        </w:rPr>
        <w:t xml:space="preserve">      "src/ui/include/streamsession.h",</w:t>
      </w:r>
      <w:r>
        <w:br/>
      </w:r>
      <w:r>
        <w:rPr>
          <w:rStyle w:val="VerbatimChar"/>
        </w:rPr>
        <w:t xml:space="preserve">      "src/ui/src/streamsession.cpp",</w:t>
      </w:r>
      <w:r>
        <w:br/>
      </w:r>
      <w:r>
        <w:rPr>
          <w:rStyle w:val="VerbatimChar"/>
        </w:rPr>
        <w:t xml:space="preserve">      "plugins/official/logcat/CMakeLists.txt",</w:t>
      </w:r>
      <w:r>
        <w:br/>
      </w:r>
      <w:r>
        <w:rPr>
          <w:rStyle w:val="VerbatimChar"/>
        </w:rPr>
        <w:t xml:space="preserve">      "plugins/official/logcat/plugin.json",</w:t>
      </w:r>
      <w:r>
        <w:br/>
      </w:r>
      <w:r>
        <w:rPr>
          <w:rStyle w:val="VerbatimChar"/>
        </w:rPr>
        <w:t xml:space="preserve">      "plugins/official/logcat/src/logcat_plugin.cpp",</w:t>
      </w:r>
      <w:r>
        <w:br/>
      </w:r>
      <w:r>
        <w:rPr>
          <w:rStyle w:val="VerbatimChar"/>
        </w:rPr>
        <w:t xml:space="preserve">      "plugins/official/logcat/src/adbprocesstransport.cpp",</w:t>
      </w:r>
      <w:r>
        <w:br/>
      </w:r>
      <w:r>
        <w:rPr>
          <w:rStyle w:val="VerbatimChar"/>
        </w:rPr>
        <w:t xml:space="preserve">      "plugins/official/logcat/include/adblogcatdialog.h",</w:t>
      </w:r>
      <w:r>
        <w:br/>
      </w:r>
      <w:r>
        <w:rPr>
          <w:rStyle w:val="VerbatimChar"/>
        </w:rPr>
        <w:t xml:space="preserve">      "plugins/official/logcat/src/adblogcatdialog.cpp",</w:t>
      </w:r>
      <w:r>
        <w:br/>
      </w:r>
      <w:r>
        <w:rPr>
          <w:rStyle w:val="VerbatimChar"/>
        </w:rPr>
        <w:t xml:space="preserve">      "tests/integration/fake_adb_fixture_test.cpp",</w:t>
      </w:r>
      <w:r>
        <w:br/>
      </w:r>
      <w:r>
        <w:rPr>
          <w:rStyle w:val="VerbatimChar"/>
        </w:rPr>
        <w:t xml:space="preserve">      "tests/unit/CMakeLists.txt",</w:t>
      </w:r>
      <w:r>
        <w:br/>
      </w:r>
      <w:r>
        <w:rPr>
          <w:rStyle w:val="VerbatimChar"/>
        </w:rPr>
        <w:t xml:space="preserve">      "BUILD.md",</w:t>
      </w:r>
      <w:r>
        <w:br/>
      </w:r>
      <w:r>
        <w:rPr>
          <w:rStyle w:val="VerbatimChar"/>
        </w:rPr>
        <w:t xml:space="preserve">      "DOCUMENTATION.md"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"donor_files_to_inspect": [</w:t>
      </w:r>
      <w:r>
        <w:br/>
      </w:r>
      <w:r>
        <w:rPr>
          <w:rStyle w:val="VerbatimChar"/>
        </w:rPr>
        <w:t xml:space="preserve">      "ZEACENT/klogg/src/ui/CMakeLists.txt",</w:t>
      </w:r>
      <w:r>
        <w:br/>
      </w:r>
      <w:r>
        <w:rPr>
          <w:rStyle w:val="VerbatimChar"/>
        </w:rPr>
        <w:t xml:space="preserve">      "ZEACENT/klogg/src/logdata/CMakeLists.txt",</w:t>
      </w:r>
      <w:r>
        <w:br/>
      </w:r>
      <w:r>
        <w:rPr>
          <w:rStyle w:val="VerbatimChar"/>
        </w:rPr>
        <w:t xml:space="preserve">      "ZEACENT/klogg/tests/unit/CMakeLists.txt",</w:t>
      </w:r>
      <w:r>
        <w:br/>
      </w:r>
      <w:r>
        <w:rPr>
          <w:rStyle w:val="VerbatimChar"/>
        </w:rPr>
        <w:t xml:space="preserve">      "64x-lunicorn/LogSquirl/src/plugins/CMakeLists.txt",</w:t>
      </w:r>
      <w:r>
        <w:br/>
      </w:r>
      <w:r>
        <w:rPr>
          <w:rStyle w:val="VerbatimChar"/>
        </w:rPr>
        <w:t xml:space="preserve">      "64x-lunicorn/LogSquirl/docs/plugin-sdk.md"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"guidance": [</w:t>
      </w:r>
      <w:r>
        <w:br/>
      </w:r>
      <w:r>
        <w:rPr>
          <w:rStyle w:val="VerbatimChar"/>
        </w:rPr>
        <w:t xml:space="preserve">      "If the plugin host is not yet available, implement the source behind an interface that can later be moved behind the plugin boundary without major redesign.",</w:t>
      </w:r>
      <w:r>
        <w:br/>
      </w:r>
      <w:r>
        <w:rPr>
          <w:rStyle w:val="VerbatimChar"/>
        </w:rPr>
        <w:t xml:space="preserve">      "Pseudo-code: launch adb -s &lt;device&gt; logcat &lt;args&gt;; parse stdout lines; feed lines into host/live-session callbacks; handle process exit by signalling EOS or error; expose reconnect and stop operations cleanly."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"tests_to_add": [</w:t>
      </w:r>
      <w:r>
        <w:br/>
      </w:r>
      <w:r>
        <w:rPr>
          <w:rStyle w:val="VerbatimChar"/>
        </w:rPr>
        <w:t xml:space="preserve">      "Fake adb streaming integration test",</w:t>
      </w:r>
      <w:r>
        <w:br/>
      </w:r>
      <w:r>
        <w:rPr>
          <w:rStyle w:val="VerbatimChar"/>
        </w:rPr>
        <w:t xml:space="preserve">      "Argument serialization test",</w:t>
      </w:r>
      <w:r>
        <w:br/>
      </w:r>
      <w:r>
        <w:rPr>
          <w:rStyle w:val="VerbatimChar"/>
        </w:rPr>
        <w:t xml:space="preserve">      "EOS handling test",</w:t>
      </w:r>
      <w:r>
        <w:br/>
      </w:r>
      <w:r>
        <w:rPr>
          <w:rStyle w:val="VerbatimChar"/>
        </w:rPr>
        <w:t xml:space="preserve">      "Process failure and reconnect-path tests"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"title": "Add opt-in beta update channel",</w:t>
      </w:r>
      <w:r>
        <w:br/>
      </w:r>
      <w:r>
        <w:rPr>
          <w:rStyle w:val="VerbatimChar"/>
        </w:rPr>
        <w:t xml:space="preserve">    "description": "Extend the version checker and settings UI so stable users can opt into beta updates while preserving current stable/CI semantics.",</w:t>
      </w:r>
      <w:r>
        <w:br/>
      </w:r>
      <w:r>
        <w:rPr>
          <w:rStyle w:val="VerbatimChar"/>
        </w:rPr>
        <w:t xml:space="preserve">    "acceptance_criteria": [</w:t>
      </w:r>
      <w:r>
        <w:br/>
      </w:r>
      <w:r>
        <w:rPr>
          <w:rStyle w:val="VerbatimChar"/>
        </w:rPr>
        <w:t xml:space="preserve">      "A persistent setting allows enabling or disabling beta update checks.",</w:t>
      </w:r>
      <w:r>
        <w:br/>
      </w:r>
      <w:r>
        <w:rPr>
          <w:rStyle w:val="VerbatimChar"/>
        </w:rPr>
        <w:t xml:space="preserve">      "Stable users continue to receive stable updates by default.",</w:t>
      </w:r>
      <w:r>
        <w:br/>
      </w:r>
      <w:r>
        <w:rPr>
          <w:rStyle w:val="VerbatimChar"/>
        </w:rPr>
        <w:t xml:space="preserve">      "When beta opt-in is enabled, newer beta builds are surfaced clearly as beta updates.",</w:t>
      </w:r>
      <w:r>
        <w:br/>
      </w:r>
      <w:r>
        <w:rPr>
          <w:rStyle w:val="VerbatimChar"/>
        </w:rPr>
        <w:t xml:space="preserve">      "Existing CI or non-stable update behavior is preserved.",</w:t>
      </w:r>
      <w:r>
        <w:br/>
      </w:r>
      <w:r>
        <w:rPr>
          <w:rStyle w:val="VerbatimChar"/>
        </w:rPr>
        <w:t xml:space="preserve">      "Unit tests cover stable-only, stable-plus-beta, and non-stable decision branches."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"estimated_effort_hours": 8,</w:t>
      </w:r>
      <w:r>
        <w:br/>
      </w:r>
      <w:r>
        <w:rPr>
          <w:rStyle w:val="VerbatimChar"/>
        </w:rPr>
        <w:t xml:space="preserve">    "files_to_change": [</w:t>
      </w:r>
      <w:r>
        <w:br/>
      </w:r>
      <w:r>
        <w:rPr>
          <w:rStyle w:val="VerbatimChar"/>
        </w:rPr>
        <w:t xml:space="preserve">      "src/versioncheck/src/versionchecker.cpp",</w:t>
      </w:r>
      <w:r>
        <w:br/>
      </w:r>
      <w:r>
        <w:rPr>
          <w:rStyle w:val="VerbatimChar"/>
        </w:rPr>
        <w:t xml:space="preserve">      "src/settings/include/configuration.h",</w:t>
      </w:r>
      <w:r>
        <w:br/>
      </w:r>
      <w:r>
        <w:rPr>
          <w:rStyle w:val="VerbatimChar"/>
        </w:rPr>
        <w:t xml:space="preserve">      "src/settings/src/configuration.cpp",</w:t>
      </w:r>
      <w:r>
        <w:br/>
      </w:r>
      <w:r>
        <w:rPr>
          <w:rStyle w:val="VerbatimChar"/>
        </w:rPr>
        <w:t xml:space="preserve">      "src/ui/include/optionsdialog.h",</w:t>
      </w:r>
      <w:r>
        <w:br/>
      </w:r>
      <w:r>
        <w:rPr>
          <w:rStyle w:val="VerbatimChar"/>
        </w:rPr>
        <w:t xml:space="preserve">      "src/ui/src/optionsdialog.cpp",</w:t>
      </w:r>
      <w:r>
        <w:br/>
      </w:r>
      <w:r>
        <w:rPr>
          <w:rStyle w:val="VerbatimChar"/>
        </w:rPr>
        <w:t xml:space="preserve">      "tests/unit/versionchecker_test.cpp",</w:t>
      </w:r>
      <w:r>
        <w:br/>
      </w:r>
      <w:r>
        <w:rPr>
          <w:rStyle w:val="VerbatimChar"/>
        </w:rPr>
        <w:t xml:space="preserve">      "tests/unit/CMakeLists.txt"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"donor_files_to_inspect": [</w:t>
      </w:r>
      <w:r>
        <w:br/>
      </w:r>
      <w:r>
        <w:rPr>
          <w:rStyle w:val="VerbatimChar"/>
        </w:rPr>
        <w:t xml:space="preserve">      "64x-lunicorn/LogSquirl/src/versioncheck/src/versionchecker.cpp"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"guidance": [</w:t>
      </w:r>
      <w:r>
        <w:br/>
      </w:r>
      <w:r>
        <w:rPr>
          <w:rStyle w:val="VerbatimChar"/>
        </w:rPr>
        <w:t xml:space="preserve">      "Pseudo-code: if stableBuild and betaOptIn and betaVersion &gt; currentVersion and betaVersion &gt; stableVersionShown =&gt; offer beta; else if stableBuild =&gt; offer stable; else preserve CI branch behavior.",</w:t>
      </w:r>
      <w:r>
        <w:br/>
      </w:r>
      <w:r>
        <w:rPr>
          <w:rStyle w:val="VerbatimChar"/>
        </w:rPr>
        <w:t xml:space="preserve">      "Make the update notification text explicit about beta status."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"tests_to_add": [</w:t>
      </w:r>
      <w:r>
        <w:br/>
      </w:r>
      <w:r>
        <w:rPr>
          <w:rStyle w:val="VerbatimChar"/>
        </w:rPr>
        <w:t xml:space="preserve">      "Stable-channel selection test",</w:t>
      </w:r>
      <w:r>
        <w:br/>
      </w:r>
      <w:r>
        <w:rPr>
          <w:rStyle w:val="VerbatimChar"/>
        </w:rPr>
        <w:t xml:space="preserve">      "Beta opt-in selection test",</w:t>
      </w:r>
      <w:r>
        <w:br/>
      </w:r>
      <w:r>
        <w:rPr>
          <w:rStyle w:val="VerbatimChar"/>
        </w:rPr>
        <w:t xml:space="preserve">      "CI/non-stable selection test"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https://github.com/dm17ryk/klogg/blob/master/README.md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https://github.com/ZEACENT/klogg/blob/master/README.md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https://github.com/64x-lunicorn/LogSquirl/blob/master/README.md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https://github.com/variar/klogg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https://github.com/variar/klogg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https://github.com/dm17ryk/klogg/blob/master/src/app/CMakeLists.txt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https://github.com/dm17ryk/klogg/blob/master/src/ui/CMakeLists.txt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https://github.com/dm17ryk/klogg/blob/master/tests/unit/CMakeLists.txt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ci-build.yml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https://github.com/dm17ryk/klogg/blob/master/.github/workflows/ci-build.yml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https://github.com/ZEACENT/klogg/blob/master/CMakeLists.txt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https://github.com/ZEACENT/klogg/blob/master/src/ui/CMakeLists.txt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https://github.com/ZEACENT/klogg/blob/master/src/logdata/CMakeLists.txt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https://github.com/ZEACENT/klogg/blob/master/tests/unit/CMakeLists.txt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https://github.com/64x-lunicorn/LogSquirl/blob/master/CMakeLists.txt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https://github.com/64x-lunicorn/LogSquirl/blob/master/src/plugins/CMakeLists.txt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https://github.com/64x-lunicorn/LogSquirl/blob/master/src/ui/CMakeLists.txt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plugin-sdk.md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https://github.com/64x-lunicorn/LogSquirl/blob/master/docs/plugin-sdk.md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versionchecker.cpp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https://github.com/64x-lunicorn/LogSquirl/blob/master/src/versioncheck/src/versionchecker.cpp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https://github.com/64x-lunicorn/LogSquirl/blob/master/tests/unit/CMakeLists.txt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https://github.com/qiushao/klogg/blob/master/README.md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https://github.com/sting86/klogg/blob/master/README.md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https://github.com/forzenheart/klogg/blob/master/CMakeLists.txt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https://github.com/dinghao188/klogg-lazyv/blob/master/README.md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https://github.com/dm17ryk/klogg/blob/master/CMakeLists.txt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codeql-analysis.yml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https://github.com/64x-lunicorn/LogSquirl/blob/master/.github/workflows/codeql-analysis.yml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ci-build.yml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https://github.com/64x-lunicorn/LogSquirl/blob/master/.github/workflows/ci-build.yml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https://github.com/qiushao/klogg/blob/master/CMakeLists.txt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https://github.com/sting86/klogg/blob/master/CMakeLists.txt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https://www.intel.com/content/www/us/en/collections/libraries/hyperscan/docs.html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https://www.intel.com/content/www/us/en/collections/libraries/hyperscan/docs.html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https://github.com/dm17ryk/klogg/blob/master/src/logdata/CMakeLists.txt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versionchecker.cpp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https://github.com/dm17ryk/klogg/blob/master/src/versioncheck/src/versionchecker.cpp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https://github.com/64x-lunicorn/LogSquirl/blob/master/src/app/CMakeLists.txt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CMakeLists.txt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https://github.com/64x-lunicorn/LogSquirl/blob/master/src/logdata/CMakeLists.txt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github.com/64x-lunicorn/LogSquirl/blob/master/.github/workflows/ci-build.yml" TargetMode="External" /><Relationship Type="http://schemas.openxmlformats.org/officeDocument/2006/relationships/hyperlink" Id="rId45" Target="https://github.com/64x-lunicorn/LogSquirl/blob/master/.github/workflows/codeql-analysis.yml" TargetMode="External" /><Relationship Type="http://schemas.openxmlformats.org/officeDocument/2006/relationships/hyperlink" Id="rId33" Target="https://github.com/64x-lunicorn/LogSquirl/blob/master/CMakeLists.txt" TargetMode="External" /><Relationship Type="http://schemas.openxmlformats.org/officeDocument/2006/relationships/hyperlink" Id="rId23" Target="https://github.com/64x-lunicorn/LogSquirl/blob/master/README.md" TargetMode="External" /><Relationship Type="http://schemas.openxmlformats.org/officeDocument/2006/relationships/hyperlink" Id="rId36" Target="https://github.com/64x-lunicorn/LogSquirl/blob/master/docs/plugin-sdk.md" TargetMode="External" /><Relationship Type="http://schemas.openxmlformats.org/officeDocument/2006/relationships/hyperlink" Id="rId55" Target="https://github.com/64x-lunicorn/LogSquirl/blob/master/src/app/CMakeLists.txt" TargetMode="External" /><Relationship Type="http://schemas.openxmlformats.org/officeDocument/2006/relationships/hyperlink" Id="rId56" Target="https://github.com/64x-lunicorn/LogSquirl/blob/master/src/logdata/CMakeLists.txt" TargetMode="External" /><Relationship Type="http://schemas.openxmlformats.org/officeDocument/2006/relationships/hyperlink" Id="rId34" Target="https://github.com/64x-lunicorn/LogSquirl/blob/master/src/plugins/CMakeLists.txt" TargetMode="External" /><Relationship Type="http://schemas.openxmlformats.org/officeDocument/2006/relationships/hyperlink" Id="rId35" Target="https://github.com/64x-lunicorn/LogSquirl/blob/master/src/ui/CMakeLists.txt" TargetMode="External" /><Relationship Type="http://schemas.openxmlformats.org/officeDocument/2006/relationships/hyperlink" Id="rId37" Target="https://github.com/64x-lunicorn/LogSquirl/blob/master/src/versioncheck/src/versionchecker.cpp" TargetMode="External" /><Relationship Type="http://schemas.openxmlformats.org/officeDocument/2006/relationships/hyperlink" Id="rId38" Target="https://github.com/64x-lunicorn/LogSquirl/blob/master/tests/unit/CMakeLists.txt" TargetMode="External" /><Relationship Type="http://schemas.openxmlformats.org/officeDocument/2006/relationships/hyperlink" Id="rId29" Target="https://github.com/ZEACENT/klogg/blob/master/CMakeLists.txt" TargetMode="External" /><Relationship Type="http://schemas.openxmlformats.org/officeDocument/2006/relationships/hyperlink" Id="rId22" Target="https://github.com/ZEACENT/klogg/blob/master/README.md" TargetMode="External" /><Relationship Type="http://schemas.openxmlformats.org/officeDocument/2006/relationships/hyperlink" Id="rId31" Target="https://github.com/ZEACENT/klogg/blob/master/src/logdata/CMakeLists.txt" TargetMode="External" /><Relationship Type="http://schemas.openxmlformats.org/officeDocument/2006/relationships/hyperlink" Id="rId30" Target="https://github.com/ZEACENT/klogg/blob/master/src/ui/CMakeLists.txt" TargetMode="External" /><Relationship Type="http://schemas.openxmlformats.org/officeDocument/2006/relationships/hyperlink" Id="rId32" Target="https://github.com/ZEACENT/klogg/blob/master/tests/unit/CMakeLists.txt" TargetMode="External" /><Relationship Type="http://schemas.openxmlformats.org/officeDocument/2006/relationships/hyperlink" Id="rId42" Target="https://github.com/dinghao188/klogg-lazyv/blob/master/README.md" TargetMode="External" /><Relationship Type="http://schemas.openxmlformats.org/officeDocument/2006/relationships/hyperlink" Id="rId28" Target="https://github.com/dm17ryk/klogg/blob/master/.github/workflows/ci-build.yml" TargetMode="External" /><Relationship Type="http://schemas.openxmlformats.org/officeDocument/2006/relationships/hyperlink" Id="rId44" Target="https://github.com/dm17ryk/klogg/blob/master/CMakeLists.txt" TargetMode="External" /><Relationship Type="http://schemas.openxmlformats.org/officeDocument/2006/relationships/hyperlink" Id="rId21" Target="https://github.com/dm17ryk/klogg/blob/master/README.md" TargetMode="External" /><Relationship Type="http://schemas.openxmlformats.org/officeDocument/2006/relationships/hyperlink" Id="rId25" Target="https://github.com/dm17ryk/klogg/blob/master/src/app/CMakeLists.txt" TargetMode="External" /><Relationship Type="http://schemas.openxmlformats.org/officeDocument/2006/relationships/hyperlink" Id="rId51" Target="https://github.com/dm17ryk/klogg/blob/master/src/logdata/CMakeLists.txt" TargetMode="External" /><Relationship Type="http://schemas.openxmlformats.org/officeDocument/2006/relationships/hyperlink" Id="rId26" Target="https://github.com/dm17ryk/klogg/blob/master/src/ui/CMakeLists.txt" TargetMode="External" /><Relationship Type="http://schemas.openxmlformats.org/officeDocument/2006/relationships/hyperlink" Id="rId52" Target="https://github.com/dm17ryk/klogg/blob/master/src/versioncheck/src/versionchecker.cpp" TargetMode="External" /><Relationship Type="http://schemas.openxmlformats.org/officeDocument/2006/relationships/hyperlink" Id="rId27" Target="https://github.com/dm17ryk/klogg/blob/master/tests/unit/CMakeLists.txt" TargetMode="External" /><Relationship Type="http://schemas.openxmlformats.org/officeDocument/2006/relationships/hyperlink" Id="rId41" Target="https://github.com/forzenheart/klogg/blob/master/CMakeLists.txt" TargetMode="External" /><Relationship Type="http://schemas.openxmlformats.org/officeDocument/2006/relationships/hyperlink" Id="rId47" Target="https://github.com/qiushao/klogg/blob/master/CMakeLists.txt" TargetMode="External" /><Relationship Type="http://schemas.openxmlformats.org/officeDocument/2006/relationships/hyperlink" Id="rId39" Target="https://github.com/qiushao/klogg/blob/master/README.md" TargetMode="External" /><Relationship Type="http://schemas.openxmlformats.org/officeDocument/2006/relationships/hyperlink" Id="rId48" Target="https://github.com/sting86/klogg/blob/master/CMakeLists.txt" TargetMode="External" /><Relationship Type="http://schemas.openxmlformats.org/officeDocument/2006/relationships/hyperlink" Id="rId40" Target="https://github.com/sting86/klogg/blob/master/README.md" TargetMode="External" /><Relationship Type="http://schemas.openxmlformats.org/officeDocument/2006/relationships/hyperlink" Id="rId24" Target="https://github.com/variar/klogg" TargetMode="External" /><Relationship Type="http://schemas.openxmlformats.org/officeDocument/2006/relationships/hyperlink" Id="rId49" Target="https://www.intel.com/content/www/us/en/collections/libraries/hyperscan/doc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64x-lunicorn/LogSquirl/blob/master/.github/workflows/ci-build.yml" TargetMode="External" /><Relationship Type="http://schemas.openxmlformats.org/officeDocument/2006/relationships/hyperlink" Id="rId45" Target="https://github.com/64x-lunicorn/LogSquirl/blob/master/.github/workflows/codeql-analysis.yml" TargetMode="External" /><Relationship Type="http://schemas.openxmlformats.org/officeDocument/2006/relationships/hyperlink" Id="rId33" Target="https://github.com/64x-lunicorn/LogSquirl/blob/master/CMakeLists.txt" TargetMode="External" /><Relationship Type="http://schemas.openxmlformats.org/officeDocument/2006/relationships/hyperlink" Id="rId23" Target="https://github.com/64x-lunicorn/LogSquirl/blob/master/README.md" TargetMode="External" /><Relationship Type="http://schemas.openxmlformats.org/officeDocument/2006/relationships/hyperlink" Id="rId36" Target="https://github.com/64x-lunicorn/LogSquirl/blob/master/docs/plugin-sdk.md" TargetMode="External" /><Relationship Type="http://schemas.openxmlformats.org/officeDocument/2006/relationships/hyperlink" Id="rId55" Target="https://github.com/64x-lunicorn/LogSquirl/blob/master/src/app/CMakeLists.txt" TargetMode="External" /><Relationship Type="http://schemas.openxmlformats.org/officeDocument/2006/relationships/hyperlink" Id="rId56" Target="https://github.com/64x-lunicorn/LogSquirl/blob/master/src/logdata/CMakeLists.txt" TargetMode="External" /><Relationship Type="http://schemas.openxmlformats.org/officeDocument/2006/relationships/hyperlink" Id="rId34" Target="https://github.com/64x-lunicorn/LogSquirl/blob/master/src/plugins/CMakeLists.txt" TargetMode="External" /><Relationship Type="http://schemas.openxmlformats.org/officeDocument/2006/relationships/hyperlink" Id="rId35" Target="https://github.com/64x-lunicorn/LogSquirl/blob/master/src/ui/CMakeLists.txt" TargetMode="External" /><Relationship Type="http://schemas.openxmlformats.org/officeDocument/2006/relationships/hyperlink" Id="rId37" Target="https://github.com/64x-lunicorn/LogSquirl/blob/master/src/versioncheck/src/versionchecker.cpp" TargetMode="External" /><Relationship Type="http://schemas.openxmlformats.org/officeDocument/2006/relationships/hyperlink" Id="rId38" Target="https://github.com/64x-lunicorn/LogSquirl/blob/master/tests/unit/CMakeLists.txt" TargetMode="External" /><Relationship Type="http://schemas.openxmlformats.org/officeDocument/2006/relationships/hyperlink" Id="rId29" Target="https://github.com/ZEACENT/klogg/blob/master/CMakeLists.txt" TargetMode="External" /><Relationship Type="http://schemas.openxmlformats.org/officeDocument/2006/relationships/hyperlink" Id="rId22" Target="https://github.com/ZEACENT/klogg/blob/master/README.md" TargetMode="External" /><Relationship Type="http://schemas.openxmlformats.org/officeDocument/2006/relationships/hyperlink" Id="rId31" Target="https://github.com/ZEACENT/klogg/blob/master/src/logdata/CMakeLists.txt" TargetMode="External" /><Relationship Type="http://schemas.openxmlformats.org/officeDocument/2006/relationships/hyperlink" Id="rId30" Target="https://github.com/ZEACENT/klogg/blob/master/src/ui/CMakeLists.txt" TargetMode="External" /><Relationship Type="http://schemas.openxmlformats.org/officeDocument/2006/relationships/hyperlink" Id="rId32" Target="https://github.com/ZEACENT/klogg/blob/master/tests/unit/CMakeLists.txt" TargetMode="External" /><Relationship Type="http://schemas.openxmlformats.org/officeDocument/2006/relationships/hyperlink" Id="rId42" Target="https://github.com/dinghao188/klogg-lazyv/blob/master/README.md" TargetMode="External" /><Relationship Type="http://schemas.openxmlformats.org/officeDocument/2006/relationships/hyperlink" Id="rId28" Target="https://github.com/dm17ryk/klogg/blob/master/.github/workflows/ci-build.yml" TargetMode="External" /><Relationship Type="http://schemas.openxmlformats.org/officeDocument/2006/relationships/hyperlink" Id="rId44" Target="https://github.com/dm17ryk/klogg/blob/master/CMakeLists.txt" TargetMode="External" /><Relationship Type="http://schemas.openxmlformats.org/officeDocument/2006/relationships/hyperlink" Id="rId21" Target="https://github.com/dm17ryk/klogg/blob/master/README.md" TargetMode="External" /><Relationship Type="http://schemas.openxmlformats.org/officeDocument/2006/relationships/hyperlink" Id="rId25" Target="https://github.com/dm17ryk/klogg/blob/master/src/app/CMakeLists.txt" TargetMode="External" /><Relationship Type="http://schemas.openxmlformats.org/officeDocument/2006/relationships/hyperlink" Id="rId51" Target="https://github.com/dm17ryk/klogg/blob/master/src/logdata/CMakeLists.txt" TargetMode="External" /><Relationship Type="http://schemas.openxmlformats.org/officeDocument/2006/relationships/hyperlink" Id="rId26" Target="https://github.com/dm17ryk/klogg/blob/master/src/ui/CMakeLists.txt" TargetMode="External" /><Relationship Type="http://schemas.openxmlformats.org/officeDocument/2006/relationships/hyperlink" Id="rId52" Target="https://github.com/dm17ryk/klogg/blob/master/src/versioncheck/src/versionchecker.cpp" TargetMode="External" /><Relationship Type="http://schemas.openxmlformats.org/officeDocument/2006/relationships/hyperlink" Id="rId27" Target="https://github.com/dm17ryk/klogg/blob/master/tests/unit/CMakeLists.txt" TargetMode="External" /><Relationship Type="http://schemas.openxmlformats.org/officeDocument/2006/relationships/hyperlink" Id="rId41" Target="https://github.com/forzenheart/klogg/blob/master/CMakeLists.txt" TargetMode="External" /><Relationship Type="http://schemas.openxmlformats.org/officeDocument/2006/relationships/hyperlink" Id="rId47" Target="https://github.com/qiushao/klogg/blob/master/CMakeLists.txt" TargetMode="External" /><Relationship Type="http://schemas.openxmlformats.org/officeDocument/2006/relationships/hyperlink" Id="rId39" Target="https://github.com/qiushao/klogg/blob/master/README.md" TargetMode="External" /><Relationship Type="http://schemas.openxmlformats.org/officeDocument/2006/relationships/hyperlink" Id="rId48" Target="https://github.com/sting86/klogg/blob/master/CMakeLists.txt" TargetMode="External" /><Relationship Type="http://schemas.openxmlformats.org/officeDocument/2006/relationships/hyperlink" Id="rId40" Target="https://github.com/sting86/klogg/blob/master/README.md" TargetMode="External" /><Relationship Type="http://schemas.openxmlformats.org/officeDocument/2006/relationships/hyperlink" Id="rId24" Target="https://github.com/variar/klogg" TargetMode="External" /><Relationship Type="http://schemas.openxmlformats.org/officeDocument/2006/relationships/hyperlink" Id="rId49" Target="https://www.intel.com/content/www/us/en/collections/libraries/hyperscan/doc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2026-04-22T13:37:43Z</dcterms:created>
  <dcterms:modified xsi:type="dcterms:W3CDTF">2026-04-22T13:37:43Z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