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441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els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1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52"/>
        </w:rPr>
        <w:br/>
        <w:t>NiceLS – Software Detailed Design (SDD)</w:t>
        <w:br/>
      </w:r>
    </w:p>
    <w:p>
      <w:pPr>
        <w:jc w:val="center"/>
      </w:pPr>
      <w:r>
        <w:rPr>
          <w:sz w:val="22"/>
        </w:rPr>
        <w:t>Prepared for: NiceLS Project • Prepared by: GPT-5 Pro</w:t>
        <w:br/>
        <w:t>Date: November 10, 2025</w:t>
        <w:br/>
        <w:t>Version: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1. Project Description</w:t>
      </w:r>
    </w:p>
    <w:p>
      <w:pPr>
        <w:spacing w:after="120"/>
      </w:pPr>
      <w:r>
        <w:t>NiceLS (command: nls) is a modern, cross-platform directory listing tool implemented in ISO C++23. It enhances the traditional `ls` experience with rich visual output—icons, color themes (auto/light/dark), and optional Git repository status—while maintaining compatibility with familiar flags and behaviors. Configuration data (themes, file/folder icons, aliases) is centralized in a bundled SQLite database NLS.sqlite3, enabling easy customization and consistent deployment across Linux and Windows.</w:t>
      </w:r>
    </w:p>
    <w:p>
      <w:pPr>
        <w:spacing w:after="120"/>
      </w:pPr>
      <w:r>
        <w:t>The architecture separates concerns into parsing, configuration, scanning, rendering, and database utilities. CMake presets support reproducible builds on multiple platforms, and packaging scripts provide installers and system-level configuration paths.</w:t>
      </w:r>
    </w:p>
    <w:p>
      <w:pPr>
        <w:pStyle w:val="Heading1"/>
      </w:pPr>
      <w:r>
        <w:t>2. Implemented Features</w:t>
      </w:r>
    </w:p>
    <w:p>
      <w:pPr>
        <w:spacing w:after="120"/>
      </w:pPr>
      <w:r>
        <w:t>• Listing formats: long (-l), single-column (-1), multi-column (-C/-x), comma-separated (-m), and tree view (--tree[=DEPTH]).</w:t>
      </w:r>
    </w:p>
    <w:p>
      <w:pPr>
        <w:spacing w:after="120"/>
      </w:pPr>
      <w:r>
        <w:t>• Filtering: -a/--all, -A/--almost-all, --dirs/--files, -B/--ignore-backups, --hide/--ignore with patterns.</w:t>
      </w:r>
    </w:p>
    <w:p>
      <w:pPr>
        <w:spacing w:after="120"/>
      </w:pPr>
      <w:r>
        <w:t>• Sorting: by name (default), time (-t), size (-S), extension (-X), none (-U); reverse (-r); group directories/files; dots-first.</w:t>
      </w:r>
    </w:p>
    <w:p>
      <w:pPr>
        <w:spacing w:after="120"/>
      </w:pPr>
      <w:r>
        <w:t>• Appearance: ANSI colors (--color auto/always/never, --no-color), icons (toggleable), themes (--dark/--light/--theme &lt;Name&gt;), quoting styles (-N/-Q/--quoting-style), hyperlinks (--hyperlink).</w:t>
      </w:r>
    </w:p>
    <w:p>
      <w:pPr>
        <w:spacing w:after="120"/>
      </w:pPr>
      <w:r>
        <w:t>• Metadata display: inode (-i), owner/group controls (-g/-o/--no-group, -n numeric), size units (--bytes, -s, --block-size), symlink dereferencing (-L), optional summary reports (--report).</w:t>
      </w:r>
    </w:p>
    <w:p>
      <w:pPr>
        <w:spacing w:after="120"/>
      </w:pPr>
      <w:r>
        <w:t>• Git integration: --git-status to prefix entries with Git state via libgit2.</w:t>
      </w:r>
    </w:p>
    <w:p>
      <w:pPr>
        <w:spacing w:after="120"/>
      </w:pPr>
      <w:r>
        <w:t>• Performance: guidance for large listings; optional perf diagnostics (--perf-debug).</w:t>
      </w:r>
    </w:p>
    <w:p>
      <w:pPr>
        <w:spacing w:after="120"/>
      </w:pPr>
      <w:r>
        <w:t>• Config DB CLI: `nls db` to show/set icons and aliases with user-local override support.</w:t>
      </w:r>
    </w:p>
    <w:p>
      <w:pPr>
        <w:pStyle w:val="Heading1"/>
      </w:pPr>
      <w:r>
        <w:t>3. System Architecture</w:t>
      </w:r>
    </w:p>
    <w:p>
      <w:pPr>
        <w:spacing w:after="120"/>
      </w:pPr>
      <w:r>
        <w:t>At runtime, arguments are parsed into a Config object, themes/icons are loaded from SQLite, and each path is processed: scan entries, optionally apply Git status, sort, and render according to chosen format.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72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els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High-level architecture and data flow.</w:t>
      </w:r>
    </w:p>
    <w:p>
      <w:pPr>
        <w:pStyle w:val="Heading2"/>
      </w:pPr>
      <w:r>
        <w:t>3.1 Class Structure and Key Responsibilities</w:t>
      </w:r>
    </w:p>
    <w:p>
      <w:pPr>
        <w:spacing w:after="120"/>
      </w:pPr>
      <w:r>
        <w:t>Core classes include App (orchestration), CommandLineParser and Config (CLI processing and options), PathProcessor (per-path workflow), FileScanner with FileOwnershipResolver/SymlinkResolver (filesystem metadata), GitStatus (libgit2 integration), Theme (loads colors/icons from SQLite), Renderer (formatting and output), and DatabaseInspector (subcommands for the configuration DB).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407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els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0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— Simplified class and collaboration diagram.</w:t>
      </w:r>
    </w:p>
    <w:p>
      <w:pPr>
        <w:pStyle w:val="Heading2"/>
      </w:pPr>
      <w:r>
        <w:t>3.2 Execution Flow</w:t>
      </w:r>
    </w:p>
    <w:p>
      <w:pPr>
        <w:spacing w:after="120"/>
      </w:pPr>
      <w:r>
        <w:t>Typical flow: initialize console &amp; paths → parse CLI → (if db) run DatabaseInspector and exit; else initialize Theme → instantiate Scanner/Renderer/GitStatus → for each path: collect entries → apply Git status → sort → render (and optional report) → aggregate exit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03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el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0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 — Execution flow for normal listing and DB subcommand branch.</w:t>
      </w:r>
    </w:p>
    <w:p>
      <w:pPr>
        <w:pStyle w:val="Heading1"/>
      </w:pPr>
      <w:r>
        <w:t>4. Database Schema &amp; Configuration</w:t>
      </w:r>
    </w:p>
    <w:p>
      <w:pPr>
        <w:spacing w:after="120"/>
      </w:pPr>
      <w:r>
        <w:t>The NLS.sqlite3 schema includes Colors, Themes, and Theme_colors (mapping UI elements to colors per theme), and Files/Folders with corresponding Alias tables to define icons and name aliases. At startup, the Theme component loads the active theme palette and icon maps to memory; the DatabaseInspector provides `show` and `set` operations to inspect or modify these tables with user-local overrides.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32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els_d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 — SQLite configuration schema (themes/colors, file &amp; folder icons, aliases).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NiceLS – Software Detailed Design (SDD)</dc:title>
  <dc:subject/>
  <dc:creator>Generated by GPT-5 Pro for Dimon</dc:creator>
  <cp:keywords/>
  <dc:description>generated by python-docx</dc:description>
  <cp:lastModifiedBy/>
  <cp:revision>1</cp:revision>
  <dcterms:created xsi:type="dcterms:W3CDTF">2025-11-10T16:19:00Z</dcterms:created>
  <dcterms:modified xsi:type="dcterms:W3CDTF">2013-12-23T23:15:00Z</dcterms:modified>
  <cp:category/>
</cp:coreProperties>
</file>