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BA921" w14:textId="77777777" w:rsidR="0084273B" w:rsidRPr="00036D1B" w:rsidRDefault="0084273B" w:rsidP="008427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36D1B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1.5. </w:t>
      </w:r>
      <w:r>
        <w:rPr>
          <w:rFonts w:ascii="Times New Roman" w:hAnsi="Times New Roman" w:cs="Times New Roman"/>
          <w:b/>
          <w:bCs/>
          <w:sz w:val="40"/>
          <w:szCs w:val="40"/>
        </w:rPr>
        <w:t>Управляющие операторы</w:t>
      </w:r>
    </w:p>
    <w:tbl>
      <w:tblPr>
        <w:tblStyle w:val="a3"/>
        <w:tblW w:w="9639" w:type="dxa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536"/>
      </w:tblGrid>
      <w:tr w:rsidR="0084273B" w:rsidRPr="00714F22" w14:paraId="4E24CB30" w14:textId="77777777" w:rsidTr="00F205AD">
        <w:trPr>
          <w:trHeight w:val="3410"/>
        </w:trPr>
        <w:tc>
          <w:tcPr>
            <w:tcW w:w="2835" w:type="dxa"/>
            <w:vAlign w:val="center"/>
          </w:tcPr>
          <w:p w14:paraId="067445F6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(bool) {</w:t>
            </w:r>
          </w:p>
          <w:p w14:paraId="35ACA24B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expressions;</w:t>
            </w:r>
          </w:p>
          <w:p w14:paraId="3ADAEC5E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 else if (bool) {</w:t>
            </w:r>
          </w:p>
          <w:p w14:paraId="7BAA92CF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expressions;</w:t>
            </w:r>
          </w:p>
          <w:p w14:paraId="59CF0609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 else {</w:t>
            </w:r>
          </w:p>
          <w:p w14:paraId="76276467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expressions;</w:t>
            </w:r>
          </w:p>
          <w:p w14:paraId="6043BB27" w14:textId="77777777" w:rsidR="0084273B" w:rsidRPr="00DD36B3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  <w:r w:rsidRPr="00DD36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условный</w:t>
            </w:r>
            <w:r w:rsidRPr="00DD36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268" w:type="dxa"/>
            <w:vAlign w:val="center"/>
          </w:tcPr>
          <w:p w14:paraId="216FAB33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while (bool) {</w:t>
            </w:r>
          </w:p>
          <w:p w14:paraId="540789CF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expressions;</w:t>
            </w:r>
          </w:p>
          <w:p w14:paraId="403EB293" w14:textId="77777777" w:rsidR="0084273B" w:rsidRPr="00F431C4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  <w:r w:rsidRPr="00F431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Pr="00F431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цикл</w:t>
            </w:r>
          </w:p>
        </w:tc>
        <w:tc>
          <w:tcPr>
            <w:tcW w:w="4536" w:type="dxa"/>
            <w:vAlign w:val="center"/>
          </w:tcPr>
          <w:p w14:paraId="40558C37" w14:textId="77777777" w:rsidR="0084273B" w:rsidRPr="002A3DE0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3D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declaration</w:t>
            </w:r>
            <w:r w:rsidRPr="002A3D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  <w:r w:rsidRPr="002A3D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expression</w:t>
            </w:r>
            <w:r w:rsidRPr="002A3D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A3D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CF0F984" w14:textId="77777777" w:rsidR="0084273B" w:rsidRPr="002A3DE0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3D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expressions;</w:t>
            </w:r>
          </w:p>
          <w:p w14:paraId="33A10722" w14:textId="77777777" w:rsidR="0084273B" w:rsidRPr="00F431C4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36B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сложный цикл</w:t>
            </w:r>
          </w:p>
          <w:p w14:paraId="439B7672" w14:textId="77777777" w:rsidR="0084273B" w:rsidRPr="0081094E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1BE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break</w:t>
            </w:r>
            <w:r w:rsidRPr="00041BE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;</w:t>
            </w:r>
            <w:r w:rsidRPr="00041BE0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команда прерывания управляющего оператора.</w:t>
            </w:r>
          </w:p>
          <w:p w14:paraId="3E1BDE1D" w14:textId="77777777" w:rsidR="0084273B" w:rsidRPr="00714F22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continue</w:t>
            </w:r>
            <w:r w:rsidRPr="00041BE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;</w:t>
            </w:r>
            <w:r w:rsidRPr="00041BE0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переход в начало цикла.</w:t>
            </w:r>
          </w:p>
        </w:tc>
      </w:tr>
      <w:tr w:rsidR="0084273B" w14:paraId="741B1C27" w14:textId="77777777" w:rsidTr="00F205AD">
        <w:trPr>
          <w:trHeight w:val="3409"/>
        </w:trPr>
        <w:tc>
          <w:tcPr>
            <w:tcW w:w="2835" w:type="dxa"/>
            <w:vAlign w:val="center"/>
          </w:tcPr>
          <w:p w14:paraId="7493C34E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 (x) {</w:t>
            </w:r>
          </w:p>
          <w:p w14:paraId="63B8837E" w14:textId="77777777" w:rsidR="0084273B" w:rsidRPr="00DD36B3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 a:</w:t>
            </w:r>
          </w:p>
          <w:p w14:paraId="389951DD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expressions;</w:t>
            </w:r>
          </w:p>
          <w:p w14:paraId="6CE663FF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</w:t>
            </w:r>
            <w:r w:rsidRPr="00DD36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DD36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5D97303C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expressions;</w:t>
            </w:r>
          </w:p>
          <w:p w14:paraId="0C225EB8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</w:t>
            </w:r>
            <w:r w:rsidRPr="00DD36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1D98620F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expressions;</w:t>
            </w:r>
          </w:p>
          <w:p w14:paraId="79F6892D" w14:textId="77777777" w:rsidR="0084273B" w:rsidRPr="00F431C4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A3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условный оператор</w:t>
            </w:r>
          </w:p>
        </w:tc>
        <w:tc>
          <w:tcPr>
            <w:tcW w:w="2268" w:type="dxa"/>
            <w:vAlign w:val="center"/>
          </w:tcPr>
          <w:p w14:paraId="01F9783D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 {</w:t>
            </w:r>
          </w:p>
          <w:p w14:paraId="5A867D6C" w14:textId="77777777" w:rsidR="008427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expressions;</w:t>
            </w:r>
          </w:p>
          <w:p w14:paraId="74867A17" w14:textId="77777777" w:rsidR="0084273B" w:rsidRPr="000E0A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 while (bool);</w:t>
            </w:r>
          </w:p>
          <w:p w14:paraId="6606BDBD" w14:textId="77777777" w:rsidR="0084273B" w:rsidRPr="000E0A3B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Pr="00F431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цикл</w:t>
            </w:r>
          </w:p>
        </w:tc>
        <w:tc>
          <w:tcPr>
            <w:tcW w:w="4536" w:type="dxa"/>
            <w:vAlign w:val="center"/>
          </w:tcPr>
          <w:p w14:paraId="2BA9DF64" w14:textId="77777777" w:rsidR="0084273B" w:rsidRPr="00F431C4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label</w:t>
            </w:r>
            <w:r w:rsidRPr="00F431C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EEBD01A" w14:textId="77777777" w:rsidR="0084273B" w:rsidRPr="00F431C4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1C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goto</w:t>
            </w:r>
            <w:proofErr w:type="spellEnd"/>
            <w:r w:rsidRPr="00F431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label</w:t>
            </w:r>
            <w:r w:rsidRPr="00F431C4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79B47F1" w14:textId="77777777" w:rsidR="0084273B" w:rsidRPr="00F431C4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1C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0B23C1DE" w14:textId="77777777" w:rsidR="0084273B" w:rsidRPr="00F431C4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D128E7" w14:textId="77777777" w:rsidR="0084273B" w:rsidRPr="0081094E" w:rsidRDefault="0084273B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94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goto</w:t>
            </w:r>
            <w:proofErr w:type="spellEnd"/>
            <w:r w:rsidRPr="0081094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оператор, позволяющий перейти в начало метки.</w:t>
            </w:r>
          </w:p>
        </w:tc>
      </w:tr>
    </w:tbl>
    <w:p w14:paraId="504D145F" w14:textId="77777777" w:rsidR="00000000" w:rsidRDefault="00000000"/>
    <w:sectPr w:rsidR="00EE67B6" w:rsidSect="0084273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C5"/>
    <w:rsid w:val="001258C5"/>
    <w:rsid w:val="001D07C2"/>
    <w:rsid w:val="001D0A66"/>
    <w:rsid w:val="0035135C"/>
    <w:rsid w:val="00800164"/>
    <w:rsid w:val="0084273B"/>
    <w:rsid w:val="008D3F0B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C5D7CF-3D4B-433A-8C5B-D60C5CAE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7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2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2024-11-03T18:13:00Z</dcterms:created>
  <dcterms:modified xsi:type="dcterms:W3CDTF">2024-11-03T18:14:00Z</dcterms:modified>
</cp:coreProperties>
</file>