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6D428" w14:textId="77777777" w:rsidR="00D6588D" w:rsidRPr="009C52B4" w:rsidRDefault="00D6588D" w:rsidP="00D658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743C">
        <w:rPr>
          <w:rFonts w:ascii="Times New Roman" w:hAnsi="Times New Roman" w:cs="Times New Roman"/>
          <w:b/>
          <w:bCs/>
          <w:sz w:val="40"/>
          <w:szCs w:val="40"/>
        </w:rPr>
        <w:t xml:space="preserve">2.3. </w:t>
      </w:r>
      <w:r>
        <w:rPr>
          <w:rFonts w:ascii="Times New Roman" w:hAnsi="Times New Roman" w:cs="Times New Roman"/>
          <w:b/>
          <w:bCs/>
          <w:sz w:val="40"/>
          <w:szCs w:val="40"/>
        </w:rPr>
        <w:t>Массивы</w:t>
      </w:r>
      <w:r>
        <w:rPr>
          <w:rFonts w:ascii="Times New Roman" w:hAnsi="Times New Roman" w:cs="Times New Roman"/>
          <w:sz w:val="28"/>
          <w:szCs w:val="28"/>
        </w:rPr>
        <w:t xml:space="preserve"> (почти указатели в то же время)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D6588D" w14:paraId="2E156639" w14:textId="77777777" w:rsidTr="008052A8">
        <w:trPr>
          <w:trHeight w:val="1134"/>
        </w:trPr>
        <w:tc>
          <w:tcPr>
            <w:tcW w:w="4814" w:type="dxa"/>
            <w:vAlign w:val="center"/>
          </w:tcPr>
          <w:p w14:paraId="0455CD77" w14:textId="77777777" w:rsidR="00D6588D" w:rsidRPr="00CF09D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длины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рандомными элементами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815" w:type="dxa"/>
            <w:vAlign w:val="center"/>
          </w:tcPr>
          <w:p w14:paraId="6AB7F3EB" w14:textId="77777777" w:rsidR="00D6588D" w:rsidRPr="00CF09D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m[x];</w:t>
            </w:r>
          </w:p>
        </w:tc>
      </w:tr>
      <w:tr w:rsidR="00D6588D" w14:paraId="0EC2BA93" w14:textId="77777777" w:rsidTr="008052A8">
        <w:trPr>
          <w:trHeight w:val="1134"/>
        </w:trPr>
        <w:tc>
          <w:tcPr>
            <w:tcW w:w="4814" w:type="dxa"/>
            <w:vAlign w:val="center"/>
          </w:tcPr>
          <w:p w14:paraId="05FF691C" w14:textId="77777777" w:rsidR="00D6588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длины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нулевыми элементами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815" w:type="dxa"/>
            <w:vAlign w:val="center"/>
          </w:tcPr>
          <w:p w14:paraId="327006D4" w14:textId="77777777" w:rsidR="00D6588D" w:rsidRPr="00CF09D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m[x]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{};</w:t>
            </w:r>
          </w:p>
        </w:tc>
      </w:tr>
      <w:tr w:rsidR="00D6588D" w14:paraId="47CAE267" w14:textId="77777777" w:rsidTr="008052A8">
        <w:trPr>
          <w:trHeight w:val="1134"/>
        </w:trPr>
        <w:tc>
          <w:tcPr>
            <w:tcW w:w="4814" w:type="dxa"/>
            <w:vAlign w:val="center"/>
          </w:tcPr>
          <w:p w14:paraId="5F7C5EC9" w14:textId="77777777" w:rsidR="00D6588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длины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заданными элементами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815" w:type="dxa"/>
            <w:vAlign w:val="center"/>
          </w:tcPr>
          <w:p w14:paraId="414D2680" w14:textId="77777777" w:rsidR="00D6588D" w:rsidRPr="00334B35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m[x]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1, 2, 3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</w:tc>
      </w:tr>
      <w:tr w:rsidR="00D6588D" w14:paraId="054AD3F3" w14:textId="77777777" w:rsidTr="008052A8">
        <w:trPr>
          <w:trHeight w:val="1134"/>
        </w:trPr>
        <w:tc>
          <w:tcPr>
            <w:tcW w:w="4814" w:type="dxa"/>
            <w:vAlign w:val="center"/>
          </w:tcPr>
          <w:p w14:paraId="4D5C6475" w14:textId="77777777" w:rsidR="00D6588D" w:rsidRPr="00CF09D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элемента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777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индексом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334B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CF09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815" w:type="dxa"/>
            <w:vAlign w:val="center"/>
          </w:tcPr>
          <w:p w14:paraId="6C86AA94" w14:textId="77777777" w:rsidR="00D6588D" w:rsidRPr="00CF09D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m[i] = x;</w:t>
            </w:r>
          </w:p>
        </w:tc>
      </w:tr>
      <w:tr w:rsidR="00D6588D" w14:paraId="024EE981" w14:textId="77777777" w:rsidTr="008052A8">
        <w:trPr>
          <w:trHeight w:val="1134"/>
        </w:trPr>
        <w:tc>
          <w:tcPr>
            <w:tcW w:w="4814" w:type="dxa"/>
            <w:vAlign w:val="center"/>
          </w:tcPr>
          <w:p w14:paraId="22B1BF36" w14:textId="77777777" w:rsidR="00D6588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351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(в байтах)</w:t>
            </w:r>
          </w:p>
        </w:tc>
        <w:tc>
          <w:tcPr>
            <w:tcW w:w="4815" w:type="dxa"/>
            <w:vAlign w:val="center"/>
          </w:tcPr>
          <w:p w14:paraId="18013B5C" w14:textId="77777777" w:rsidR="00D6588D" w:rsidRPr="00E351F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(m);</w:t>
            </w:r>
          </w:p>
        </w:tc>
      </w:tr>
    </w:tbl>
    <w:p w14:paraId="2860AC5E" w14:textId="77777777" w:rsidR="00D6588D" w:rsidRPr="006F42B2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B3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если количество заданных элементов в массиве меньше его заданной длины, то остальные элементы – нули (в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34B35">
        <w:rPr>
          <w:rFonts w:ascii="Times New Roman" w:hAnsi="Times New Roman" w:cs="Times New Roman"/>
          <w:sz w:val="28"/>
          <w:szCs w:val="28"/>
        </w:rPr>
        <w:t>).</w:t>
      </w:r>
    </w:p>
    <w:p w14:paraId="1FC155F7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B3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34B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запросить элемент за пределами массива, вызовется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334B35">
        <w:rPr>
          <w:rFonts w:ascii="Times New Roman" w:hAnsi="Times New Roman" w:cs="Times New Roman"/>
          <w:sz w:val="28"/>
          <w:szCs w:val="28"/>
        </w:rPr>
        <w:t>.</w:t>
      </w:r>
    </w:p>
    <w:p w14:paraId="570B979B" w14:textId="77777777" w:rsidR="00D6588D" w:rsidRPr="00BA783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4B3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34B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массива из 3000000 элементов вызовется </w:t>
      </w:r>
      <w:r>
        <w:rPr>
          <w:rFonts w:ascii="Times New Roman" w:hAnsi="Times New Roman" w:cs="Times New Roman"/>
          <w:sz w:val="28"/>
          <w:szCs w:val="28"/>
          <w:lang w:val="en-US"/>
        </w:rPr>
        <w:t>Segmentation</w:t>
      </w:r>
      <w:r w:rsidRPr="009C52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fault</w:t>
      </w:r>
      <w:r w:rsidRPr="00334B35">
        <w:rPr>
          <w:rFonts w:ascii="Times New Roman" w:hAnsi="Times New Roman" w:cs="Times New Roman"/>
          <w:sz w:val="28"/>
          <w:szCs w:val="28"/>
        </w:rPr>
        <w:t>.</w:t>
      </w:r>
    </w:p>
    <w:p w14:paraId="72C3FBF5" w14:textId="77777777" w:rsidR="00D6588D" w:rsidRPr="00D95452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B4">
        <w:rPr>
          <w:rFonts w:ascii="Times New Roman" w:hAnsi="Times New Roman" w:cs="Times New Roman"/>
          <w:sz w:val="28"/>
          <w:szCs w:val="28"/>
          <w:u w:val="single"/>
        </w:rPr>
        <w:t>Преобразование массива в указатель</w:t>
      </w:r>
      <w:r w:rsidRPr="009C52B4">
        <w:rPr>
          <w:rFonts w:ascii="Times New Roman" w:hAnsi="Times New Roman" w:cs="Times New Roman"/>
          <w:sz w:val="28"/>
          <w:szCs w:val="28"/>
        </w:rPr>
        <w:t>:</w:t>
      </w:r>
    </w:p>
    <w:p w14:paraId="63A5E05C" w14:textId="77777777" w:rsidR="00D6588D" w:rsidRPr="00D95452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743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C52B4">
        <w:rPr>
          <w:rFonts w:ascii="Times New Roman" w:hAnsi="Times New Roman" w:cs="Times New Roman"/>
          <w:sz w:val="28"/>
          <w:szCs w:val="28"/>
        </w:rPr>
        <w:t xml:space="preserve">* </w:t>
      </w:r>
      <w:r w:rsidRPr="0004743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C52B4">
        <w:rPr>
          <w:rFonts w:ascii="Times New Roman" w:hAnsi="Times New Roman" w:cs="Times New Roman"/>
          <w:sz w:val="28"/>
          <w:szCs w:val="28"/>
        </w:rPr>
        <w:t xml:space="preserve"> = </w:t>
      </w:r>
      <w:r w:rsidRPr="0004743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038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C52B4">
        <w:rPr>
          <w:rFonts w:ascii="Times New Roman" w:hAnsi="Times New Roman" w:cs="Times New Roman"/>
          <w:sz w:val="28"/>
          <w:szCs w:val="28"/>
        </w:rPr>
        <w:t>;</w:t>
      </w:r>
    </w:p>
    <w:p w14:paraId="6D9D1B16" w14:textId="77777777" w:rsidR="00D6588D" w:rsidRPr="002503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38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индексы 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503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503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меньше, чем 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038D">
        <w:rPr>
          <w:rFonts w:ascii="Times New Roman" w:hAnsi="Times New Roman" w:cs="Times New Roman"/>
          <w:sz w:val="28"/>
          <w:szCs w:val="28"/>
        </w:rPr>
        <w:t>.</w:t>
      </w:r>
    </w:p>
    <w:p w14:paraId="3F2509E3" w14:textId="77777777" w:rsidR="00D6588D" w:rsidRPr="002503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2B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C52B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C52B4">
        <w:rPr>
          <w:rFonts w:ascii="Times New Roman" w:hAnsi="Times New Roman" w:cs="Times New Roman"/>
          <w:sz w:val="28"/>
          <w:szCs w:val="28"/>
        </w:rPr>
        <w:t xml:space="preserve">3] = 5; </w:t>
      </w:r>
      <w:r>
        <w:rPr>
          <w:rFonts w:ascii="Times New Roman" w:hAnsi="Times New Roman" w:cs="Times New Roman"/>
          <w:sz w:val="28"/>
          <w:szCs w:val="28"/>
        </w:rPr>
        <w:t>и *</w:t>
      </w:r>
      <w:r w:rsidRPr="009C52B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C52B4">
        <w:rPr>
          <w:rFonts w:ascii="Times New Roman" w:hAnsi="Times New Roman" w:cs="Times New Roman"/>
          <w:sz w:val="28"/>
          <w:szCs w:val="28"/>
        </w:rPr>
        <w:t xml:space="preserve"> + 3) = 5; </w:t>
      </w:r>
      <w:r>
        <w:rPr>
          <w:rFonts w:ascii="Times New Roman" w:hAnsi="Times New Roman" w:cs="Times New Roman"/>
          <w:sz w:val="28"/>
          <w:szCs w:val="28"/>
        </w:rPr>
        <w:t xml:space="preserve">эквивалентны (изменяется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C52B4">
        <w:rPr>
          <w:rFonts w:ascii="Times New Roman" w:hAnsi="Times New Roman" w:cs="Times New Roman"/>
          <w:sz w:val="28"/>
          <w:szCs w:val="28"/>
        </w:rPr>
        <w:t>).</w:t>
      </w:r>
    </w:p>
    <w:p w14:paraId="0AF91CB7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667">
        <w:rPr>
          <w:rFonts w:ascii="Times New Roman" w:hAnsi="Times New Roman" w:cs="Times New Roman"/>
          <w:sz w:val="28"/>
          <w:szCs w:val="28"/>
          <w:u w:val="single"/>
        </w:rPr>
        <w:t>Отличия массива и указателя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CF4464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нельзя массиву присваивать значения</w:t>
      </w:r>
    </w:p>
    <w:p w14:paraId="577F74BD" w14:textId="77777777" w:rsidR="00D6588D" w:rsidRPr="002503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нельзя инкрементировать массив</w:t>
      </w:r>
    </w:p>
    <w:p w14:paraId="4FAE4A48" w14:textId="77777777" w:rsidR="00D6588D" w:rsidRPr="00ED1366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66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ED13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D13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D136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D13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1366">
        <w:rPr>
          <w:rFonts w:ascii="Times New Roman" w:hAnsi="Times New Roman" w:cs="Times New Roman"/>
          <w:sz w:val="28"/>
          <w:szCs w:val="28"/>
        </w:rPr>
        <w:t xml:space="preserve">[10])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D13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D13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D136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D1366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136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эквивалентны</w:t>
      </w:r>
      <w:r w:rsidRPr="00ED1366">
        <w:rPr>
          <w:rFonts w:ascii="Times New Roman" w:hAnsi="Times New Roman" w:cs="Times New Roman"/>
          <w:sz w:val="28"/>
          <w:szCs w:val="28"/>
        </w:rPr>
        <w:t>.</w:t>
      </w:r>
    </w:p>
    <w:p w14:paraId="6C647AE7" w14:textId="77777777" w:rsidR="00D6588D" w:rsidRPr="00D95452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E5A">
        <w:rPr>
          <w:rFonts w:ascii="Times New Roman" w:hAnsi="Times New Roman" w:cs="Times New Roman"/>
          <w:sz w:val="28"/>
          <w:szCs w:val="28"/>
          <w:u w:val="single"/>
        </w:rPr>
        <w:t>Массив указателей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CBEC72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95452">
        <w:rPr>
          <w:rFonts w:ascii="Times New Roman" w:hAnsi="Times New Roman" w:cs="Times New Roman"/>
          <w:sz w:val="28"/>
          <w:szCs w:val="28"/>
        </w:rPr>
        <w:t xml:space="preserve">*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9545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5452">
        <w:rPr>
          <w:rFonts w:ascii="Times New Roman" w:hAnsi="Times New Roman" w:cs="Times New Roman"/>
          <w:sz w:val="28"/>
          <w:szCs w:val="28"/>
        </w:rPr>
        <w:t>5];</w:t>
      </w:r>
    </w:p>
    <w:p w14:paraId="5B3ACD6B" w14:textId="77777777" w:rsidR="00D6588D" w:rsidRPr="00D95452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У</w:t>
      </w:r>
      <w:r w:rsidRPr="00930E5A">
        <w:rPr>
          <w:rFonts w:ascii="Times New Roman" w:hAnsi="Times New Roman" w:cs="Times New Roman"/>
          <w:sz w:val="28"/>
          <w:szCs w:val="28"/>
          <w:u w:val="single"/>
        </w:rPr>
        <w:t>казател</w:t>
      </w:r>
      <w:r>
        <w:rPr>
          <w:rFonts w:ascii="Times New Roman" w:hAnsi="Times New Roman" w:cs="Times New Roman"/>
          <w:sz w:val="28"/>
          <w:szCs w:val="28"/>
          <w:u w:val="single"/>
        </w:rPr>
        <w:t>ь на массив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E7734F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30E5A">
        <w:rPr>
          <w:rFonts w:ascii="Times New Roman" w:hAnsi="Times New Roman" w:cs="Times New Roman"/>
          <w:sz w:val="28"/>
          <w:szCs w:val="28"/>
        </w:rPr>
        <w:t>*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30E5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30E5A">
        <w:rPr>
          <w:rFonts w:ascii="Times New Roman" w:hAnsi="Times New Roman" w:cs="Times New Roman"/>
          <w:sz w:val="28"/>
          <w:szCs w:val="28"/>
        </w:rPr>
        <w:t>5];</w:t>
      </w:r>
    </w:p>
    <w:p w14:paraId="3F3F9E0D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452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D6588D" w14:paraId="44BA283A" w14:textId="77777777" w:rsidTr="008052A8">
        <w:trPr>
          <w:trHeight w:val="567"/>
        </w:trPr>
        <w:tc>
          <w:tcPr>
            <w:tcW w:w="3209" w:type="dxa"/>
            <w:vAlign w:val="center"/>
          </w:tcPr>
          <w:p w14:paraId="069F3869" w14:textId="77777777" w:rsidR="00D6588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void</w:t>
            </w:r>
            <w:r w:rsidRPr="00930E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930E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**</w:t>
            </w:r>
            <w:r w:rsidRPr="00930E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930E5A">
              <w:rPr>
                <w:rFonts w:ascii="Times New Roman" w:hAnsi="Times New Roman" w:cs="Times New Roman"/>
                <w:sz w:val="28"/>
                <w:szCs w:val="28"/>
              </w:rPr>
              <w:t>) {}</w:t>
            </w:r>
          </w:p>
        </w:tc>
        <w:tc>
          <w:tcPr>
            <w:tcW w:w="3210" w:type="dxa"/>
            <w:vAlign w:val="center"/>
          </w:tcPr>
          <w:p w14:paraId="2543C5E6" w14:textId="77777777" w:rsidR="00D6588D" w:rsidRPr="006F42B2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(*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5]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{}</w:t>
            </w:r>
          </w:p>
        </w:tc>
        <w:tc>
          <w:tcPr>
            <w:tcW w:w="3210" w:type="dxa"/>
            <w:vAlign w:val="center"/>
          </w:tcPr>
          <w:p w14:paraId="340BD369" w14:textId="77777777" w:rsidR="00D6588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x[5]</w:t>
            </w:r>
            <w:r w:rsidRPr="006F4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{}</w:t>
            </w:r>
          </w:p>
        </w:tc>
      </w:tr>
    </w:tbl>
    <w:p w14:paraId="34A6250B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0E5A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E7E705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функция 1 можно вызвать от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30E5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не от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F96845B" w14:textId="77777777" w:rsidR="00D6588D" w:rsidRPr="006F42B2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функции 1 и 3 не могут существовать одновременно</w:t>
      </w:r>
    </w:p>
    <w:p w14:paraId="3C607339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функция 2 является валидной перегрузкой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D6588D" w:rsidRPr="00D6588D" w14:paraId="1812D661" w14:textId="77777777" w:rsidTr="008052A8">
        <w:trPr>
          <w:trHeight w:val="567"/>
        </w:trPr>
        <w:tc>
          <w:tcPr>
            <w:tcW w:w="4814" w:type="dxa"/>
            <w:vAlign w:val="center"/>
          </w:tcPr>
          <w:p w14:paraId="5B311537" w14:textId="77777777" w:rsidR="00D6588D" w:rsidRPr="00BA783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 xml:space="preserve">инамический массив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 xml:space="preserve"> длины </w:t>
            </w:r>
            <w:r w:rsidRPr="00BA78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 xml:space="preserve"> из дополнительной памяти</w:t>
            </w:r>
          </w:p>
        </w:tc>
        <w:tc>
          <w:tcPr>
            <w:tcW w:w="4815" w:type="dxa"/>
            <w:vAlign w:val="center"/>
          </w:tcPr>
          <w:p w14:paraId="0507D213" w14:textId="77777777" w:rsidR="00D6588D" w:rsidRPr="00BA783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78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int* p = new int[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BA78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];</w:t>
            </w:r>
          </w:p>
        </w:tc>
      </w:tr>
      <w:tr w:rsidR="00D6588D" w:rsidRPr="00BA783D" w14:paraId="43FA337F" w14:textId="77777777" w:rsidTr="008052A8">
        <w:trPr>
          <w:trHeight w:val="567"/>
        </w:trPr>
        <w:tc>
          <w:tcPr>
            <w:tcW w:w="4814" w:type="dxa"/>
            <w:vAlign w:val="center"/>
          </w:tcPr>
          <w:p w14:paraId="25B718E9" w14:textId="77777777" w:rsidR="00D6588D" w:rsidRPr="00BA783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p с индексом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815" w:type="dxa"/>
            <w:vAlign w:val="center"/>
          </w:tcPr>
          <w:p w14:paraId="7C437C08" w14:textId="77777777" w:rsidR="00D6588D" w:rsidRPr="00BA783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FCA">
              <w:rPr>
                <w:rFonts w:ascii="Times New Roman" w:hAnsi="Times New Roman" w:cs="Times New Roman"/>
                <w:sz w:val="28"/>
                <w:szCs w:val="28"/>
              </w:rPr>
              <w:t xml:space="preserve">*(p +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F91FCA">
              <w:rPr>
                <w:rFonts w:ascii="Times New Roman" w:hAnsi="Times New Roman" w:cs="Times New Roman"/>
                <w:sz w:val="28"/>
                <w:szCs w:val="28"/>
              </w:rPr>
              <w:t>) = 1;</w:t>
            </w:r>
          </w:p>
        </w:tc>
      </w:tr>
      <w:tr w:rsidR="00D6588D" w:rsidRPr="00BA783D" w14:paraId="003DC7DF" w14:textId="77777777" w:rsidTr="008052A8">
        <w:trPr>
          <w:trHeight w:val="567"/>
        </w:trPr>
        <w:tc>
          <w:tcPr>
            <w:tcW w:w="4814" w:type="dxa"/>
            <w:vAlign w:val="center"/>
          </w:tcPr>
          <w:p w14:paraId="70965AE3" w14:textId="77777777" w:rsidR="00D6588D" w:rsidRPr="00BA783D" w:rsidRDefault="00D6588D" w:rsidP="008052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д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>инамическ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 xml:space="preserve"> массив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BA783D">
              <w:rPr>
                <w:rFonts w:ascii="Times New Roman" w:hAnsi="Times New Roman" w:cs="Times New Roman"/>
                <w:sz w:val="28"/>
                <w:szCs w:val="28"/>
              </w:rPr>
              <w:t xml:space="preserve"> из дополнительной памяти</w:t>
            </w:r>
          </w:p>
        </w:tc>
        <w:tc>
          <w:tcPr>
            <w:tcW w:w="4815" w:type="dxa"/>
            <w:vAlign w:val="center"/>
          </w:tcPr>
          <w:p w14:paraId="5329A8CE" w14:textId="77777777" w:rsidR="00D6588D" w:rsidRPr="00BA783D" w:rsidRDefault="00D6588D" w:rsidP="008052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p;</w:t>
            </w:r>
          </w:p>
        </w:tc>
      </w:tr>
    </w:tbl>
    <w:p w14:paraId="5D29721A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2B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Вектор</w:t>
      </w:r>
      <w:r w:rsidRPr="009344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F42B2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D85CBA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аналогично строка) – совокупность:</w:t>
      </w:r>
    </w:p>
    <w:p w14:paraId="1A0B4337" w14:textId="77777777" w:rsidR="00D6588D" w:rsidRPr="00D85CBA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CB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массива типа</w:t>
      </w:r>
      <w:r w:rsidRPr="00D85C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85CBA">
        <w:rPr>
          <w:rFonts w:ascii="Times New Roman" w:hAnsi="Times New Roman" w:cs="Times New Roman"/>
          <w:sz w:val="28"/>
          <w:szCs w:val="28"/>
        </w:rPr>
        <w:t>*</w:t>
      </w:r>
    </w:p>
    <w:p w14:paraId="3D1E48D5" w14:textId="77777777" w:rsidR="00D6588D" w:rsidRPr="00D85CBA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CB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длины</w:t>
      </w:r>
      <w:r w:rsidRPr="00D85C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Pr="00D85C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D85CB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4DDCE187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2B2">
        <w:rPr>
          <w:rFonts w:ascii="Times New Roman" w:hAnsi="Times New Roman" w:cs="Times New Roman"/>
          <w:sz w:val="28"/>
          <w:szCs w:val="28"/>
        </w:rPr>
        <w:t xml:space="preserve">- </w:t>
      </w:r>
      <w:r w:rsidRPr="00F619B8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F619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2DC4E331" w14:textId="77777777" w:rsid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40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capacity</w:t>
      </w:r>
      <w:r w:rsidRPr="007B05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B056F">
        <w:rPr>
          <w:rFonts w:ascii="Times New Roman" w:hAnsi="Times New Roman" w:cs="Times New Roman"/>
          <w:sz w:val="28"/>
          <w:szCs w:val="28"/>
        </w:rPr>
        <w:t>количеств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B056F">
        <w:rPr>
          <w:rFonts w:ascii="Times New Roman" w:hAnsi="Times New Roman" w:cs="Times New Roman"/>
          <w:sz w:val="28"/>
          <w:szCs w:val="28"/>
        </w:rPr>
        <w:t xml:space="preserve"> памяти, выделенной на массив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E4E49" w14:textId="24969A9F" w:rsidR="00000000" w:rsidRPr="00D6588D" w:rsidRDefault="00D6588D" w:rsidP="00D658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Замечание: </w:t>
      </w:r>
      <w:r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F619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увеличивается при перезаполнении массива.</w:t>
      </w:r>
    </w:p>
    <w:sectPr w:rsidR="00EE67B6" w:rsidRPr="00D6588D" w:rsidSect="00D6588D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C7"/>
    <w:rsid w:val="001D07C2"/>
    <w:rsid w:val="0035135C"/>
    <w:rsid w:val="00800164"/>
    <w:rsid w:val="008D3F0B"/>
    <w:rsid w:val="00AB1660"/>
    <w:rsid w:val="00AD5FC7"/>
    <w:rsid w:val="00D6588D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7EC73"/>
  <w15:chartTrackingRefBased/>
  <w15:docId w15:val="{3E37C21A-DB13-4BA2-9722-BB4DE34C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8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5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2024-11-06T21:09:00Z</dcterms:created>
  <dcterms:modified xsi:type="dcterms:W3CDTF">2024-11-06T21:09:00Z</dcterms:modified>
</cp:coreProperties>
</file>