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8DBE2A" w14:textId="6A509747" w:rsidR="007F3DC4" w:rsidRPr="00496E04" w:rsidRDefault="007F3DC4" w:rsidP="008223A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96E04">
        <w:rPr>
          <w:rFonts w:ascii="Times New Roman" w:hAnsi="Times New Roman" w:cs="Times New Roman"/>
          <w:b/>
          <w:bCs/>
          <w:sz w:val="40"/>
          <w:szCs w:val="40"/>
        </w:rPr>
        <w:t xml:space="preserve">6.5. </w:t>
      </w:r>
      <w:r>
        <w:rPr>
          <w:rFonts w:ascii="Times New Roman" w:hAnsi="Times New Roman" w:cs="Times New Roman"/>
          <w:b/>
          <w:bCs/>
          <w:sz w:val="40"/>
          <w:szCs w:val="40"/>
        </w:rPr>
        <w:t>П</w:t>
      </w:r>
      <w:r w:rsidRPr="00496E04">
        <w:rPr>
          <w:rFonts w:ascii="Times New Roman" w:hAnsi="Times New Roman" w:cs="Times New Roman"/>
          <w:b/>
          <w:bCs/>
          <w:sz w:val="40"/>
          <w:szCs w:val="40"/>
        </w:rPr>
        <w:t>ростые вычисления во время компиляции</w:t>
      </w:r>
    </w:p>
    <w:p w14:paraId="7EBEC07F" w14:textId="77777777" w:rsidR="00A60728" w:rsidRDefault="00A60728" w:rsidP="00A607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2ECD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в процессе инстанцирования шаблонов можно заставить компилятор вычислить оп</w:t>
      </w:r>
      <w:r w:rsidRPr="00E56517">
        <w:rPr>
          <w:rFonts w:ascii="Times New Roman" w:hAnsi="Times New Roman" w:cs="Times New Roman"/>
          <w:sz w:val="28"/>
          <w:szCs w:val="28"/>
        </w:rPr>
        <w:t>ред</w:t>
      </w:r>
      <w:r>
        <w:rPr>
          <w:rFonts w:ascii="Times New Roman" w:hAnsi="Times New Roman" w:cs="Times New Roman"/>
          <w:sz w:val="28"/>
          <w:szCs w:val="28"/>
        </w:rPr>
        <w:t>елённые характеристики.</w:t>
      </w:r>
    </w:p>
    <w:p w14:paraId="76EBCDCF" w14:textId="77777777" w:rsidR="00A60728" w:rsidRDefault="00A60728" w:rsidP="00A607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6517">
        <w:rPr>
          <w:rFonts w:ascii="Times New Roman" w:hAnsi="Times New Roman" w:cs="Times New Roman"/>
          <w:sz w:val="28"/>
          <w:szCs w:val="28"/>
          <w:u w:val="double"/>
        </w:rPr>
        <w:t>Пример 1</w:t>
      </w:r>
      <w:r>
        <w:rPr>
          <w:rFonts w:ascii="Times New Roman" w:hAnsi="Times New Roman" w:cs="Times New Roman"/>
          <w:sz w:val="28"/>
          <w:szCs w:val="28"/>
        </w:rPr>
        <w:t>: числа Фибоначчи.</w:t>
      </w:r>
    </w:p>
    <w:p w14:paraId="4F4370EA" w14:textId="77777777" w:rsidR="00A60728" w:rsidRDefault="00A60728" w:rsidP="00A607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6517">
        <w:rPr>
          <w:rFonts w:ascii="Times New Roman" w:hAnsi="Times New Roman" w:cs="Times New Roman"/>
          <w:sz w:val="28"/>
          <w:szCs w:val="28"/>
          <w:u w:val="single"/>
        </w:rPr>
        <w:t xml:space="preserve">Шаг </w:t>
      </w:r>
      <w:r>
        <w:rPr>
          <w:rFonts w:ascii="Times New Roman" w:hAnsi="Times New Roman" w:cs="Times New Roman"/>
          <w:sz w:val="28"/>
          <w:szCs w:val="28"/>
          <w:u w:val="single"/>
        </w:rPr>
        <w:t>1</w:t>
      </w:r>
      <w:r>
        <w:rPr>
          <w:rFonts w:ascii="Times New Roman" w:hAnsi="Times New Roman" w:cs="Times New Roman"/>
          <w:sz w:val="28"/>
          <w:szCs w:val="28"/>
        </w:rPr>
        <w:t>: задаём рекуррентное выражение.</w:t>
      </w:r>
    </w:p>
    <w:p w14:paraId="694F9E71" w14:textId="77777777" w:rsidR="00A60728" w:rsidRDefault="00A60728" w:rsidP="00A607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6E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1F5EAE" wp14:editId="048007F7">
            <wp:extent cx="6105525" cy="1291238"/>
            <wp:effectExtent l="0" t="0" r="0" b="4445"/>
            <wp:docPr id="536368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11633" name=""/>
                    <pic:cNvPicPr/>
                  </pic:nvPicPr>
                  <pic:blipFill rotWithShape="1">
                    <a:blip r:embed="rId4"/>
                    <a:srcRect b="72624"/>
                    <a:stretch/>
                  </pic:blipFill>
                  <pic:spPr bwMode="auto">
                    <a:xfrm>
                      <a:off x="0" y="0"/>
                      <a:ext cx="6131163" cy="1296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00C94" w14:textId="77777777" w:rsidR="00A60728" w:rsidRDefault="00A60728" w:rsidP="00A607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6517">
        <w:rPr>
          <w:rFonts w:ascii="Times New Roman" w:hAnsi="Times New Roman" w:cs="Times New Roman"/>
          <w:sz w:val="28"/>
          <w:szCs w:val="28"/>
          <w:u w:val="single"/>
        </w:rPr>
        <w:t xml:space="preserve">Шаг </w:t>
      </w:r>
      <w:r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</w:rPr>
        <w:t>: задаём первое число Фибоначчи.</w:t>
      </w:r>
    </w:p>
    <w:p w14:paraId="7B915252" w14:textId="450C8989" w:rsidR="00A60728" w:rsidRPr="00A60728" w:rsidRDefault="00A60728" w:rsidP="00A607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6E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7DD220" wp14:editId="56F30B7C">
            <wp:extent cx="6141720" cy="1504874"/>
            <wp:effectExtent l="0" t="0" r="0" b="635"/>
            <wp:docPr id="105940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11633" name=""/>
                    <pic:cNvPicPr/>
                  </pic:nvPicPr>
                  <pic:blipFill rotWithShape="1">
                    <a:blip r:embed="rId4"/>
                    <a:srcRect t="32878" r="38044" b="47471"/>
                    <a:stretch/>
                  </pic:blipFill>
                  <pic:spPr bwMode="auto">
                    <a:xfrm>
                      <a:off x="0" y="0"/>
                      <a:ext cx="6188989" cy="1516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E424C" w14:textId="18930CC3" w:rsidR="00A60728" w:rsidRPr="00317BBD" w:rsidRDefault="00A60728" w:rsidP="00A607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6517">
        <w:rPr>
          <w:rFonts w:ascii="Times New Roman" w:hAnsi="Times New Roman" w:cs="Times New Roman"/>
          <w:sz w:val="28"/>
          <w:szCs w:val="28"/>
          <w:u w:val="single"/>
        </w:rPr>
        <w:t xml:space="preserve">Шаг </w:t>
      </w:r>
      <w:r>
        <w:rPr>
          <w:rFonts w:ascii="Times New Roman" w:hAnsi="Times New Roman" w:cs="Times New Roman"/>
          <w:sz w:val="28"/>
          <w:szCs w:val="28"/>
          <w:u w:val="single"/>
        </w:rPr>
        <w:t>1</w:t>
      </w:r>
      <w:r>
        <w:rPr>
          <w:rFonts w:ascii="Times New Roman" w:hAnsi="Times New Roman" w:cs="Times New Roman"/>
          <w:sz w:val="28"/>
          <w:szCs w:val="28"/>
        </w:rPr>
        <w:t>: задаём нулевое число Фибоначчи.</w:t>
      </w:r>
    </w:p>
    <w:p w14:paraId="62DEE043" w14:textId="77777777" w:rsidR="00A60728" w:rsidRDefault="00A60728" w:rsidP="00A607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6E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BE3E89" wp14:editId="2371E344">
            <wp:extent cx="6134100" cy="1625477"/>
            <wp:effectExtent l="0" t="0" r="0" b="0"/>
            <wp:docPr id="522877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11633" name=""/>
                    <pic:cNvPicPr/>
                  </pic:nvPicPr>
                  <pic:blipFill rotWithShape="1">
                    <a:blip r:embed="rId4"/>
                    <a:srcRect t="58572" r="38163" b="20217"/>
                    <a:stretch/>
                  </pic:blipFill>
                  <pic:spPr bwMode="auto">
                    <a:xfrm>
                      <a:off x="0" y="0"/>
                      <a:ext cx="6202634" cy="1643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0D4A3" w14:textId="77777777" w:rsidR="00A60728" w:rsidRDefault="00A60728" w:rsidP="00A607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7BBD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317B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отвечает за принадлежность переменной к классу, а не только к экземпляру, а </w:t>
      </w:r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317B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17B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 вычисление во время компиляции.</w:t>
      </w:r>
    </w:p>
    <w:p w14:paraId="506BF099" w14:textId="0366C92F" w:rsidR="00A60728" w:rsidRDefault="00A60728" w:rsidP="00A607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6E0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Фатальная ошибка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CE</w:t>
      </w:r>
      <w:r w:rsidRPr="00496E0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после которой</w:t>
      </w:r>
      <w:r w:rsidRPr="00496E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компилятор не компилирует дальше.</w:t>
      </w:r>
    </w:p>
    <w:p w14:paraId="57FA085B" w14:textId="77777777" w:rsidR="00A60728" w:rsidRDefault="00A60728" w:rsidP="00A60728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72ECD">
        <w:rPr>
          <w:rFonts w:ascii="Times New Roman" w:hAnsi="Times New Roman" w:cs="Times New Roman"/>
          <w:noProof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noProof/>
          <w:sz w:val="28"/>
          <w:szCs w:val="28"/>
        </w:rPr>
        <w:t xml:space="preserve">: вызовется, если закомментировать 2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template</w:t>
      </w:r>
      <w:r w:rsidRPr="00772EC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выше.</w:t>
      </w:r>
    </w:p>
    <w:p w14:paraId="0CA3CBC3" w14:textId="02CCAED7" w:rsidR="00317BBD" w:rsidRDefault="00317BBD" w:rsidP="00772E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6E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5C2E06" wp14:editId="67A8A098">
            <wp:extent cx="6076950" cy="964175"/>
            <wp:effectExtent l="0" t="0" r="0" b="7620"/>
            <wp:docPr id="426901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11633" name=""/>
                    <pic:cNvPicPr/>
                  </pic:nvPicPr>
                  <pic:blipFill rotWithShape="1">
                    <a:blip r:embed="rId4"/>
                    <a:srcRect t="84428" r="24177"/>
                    <a:stretch/>
                  </pic:blipFill>
                  <pic:spPr bwMode="auto">
                    <a:xfrm>
                      <a:off x="0" y="0"/>
                      <a:ext cx="6133645" cy="973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2443A" w14:textId="47E1B342" w:rsidR="00A60728" w:rsidRDefault="00A60728" w:rsidP="00772E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234">
        <w:rPr>
          <w:rFonts w:ascii="Times New Roman" w:hAnsi="Times New Roman" w:cs="Times New Roman"/>
          <w:sz w:val="28"/>
          <w:szCs w:val="28"/>
          <w:u w:val="single"/>
        </w:rPr>
        <w:lastRenderedPageBreak/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асимптотика алгоритма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1C254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C254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так как посчитанные числа Фибоначчи не считаются дважды.</w:t>
      </w:r>
    </w:p>
    <w:p w14:paraId="5E5DA45A" w14:textId="4C750132" w:rsidR="00317BBD" w:rsidRDefault="00317BBD" w:rsidP="00772E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728">
        <w:rPr>
          <w:rFonts w:ascii="Times New Roman" w:hAnsi="Times New Roman" w:cs="Times New Roman"/>
          <w:sz w:val="28"/>
          <w:szCs w:val="28"/>
          <w:u w:val="double"/>
        </w:rPr>
        <w:t>Пример 2</w:t>
      </w:r>
      <w:r>
        <w:rPr>
          <w:rFonts w:ascii="Times New Roman" w:hAnsi="Times New Roman" w:cs="Times New Roman"/>
          <w:sz w:val="28"/>
          <w:szCs w:val="28"/>
        </w:rPr>
        <w:t>: проверка числа на простоту.</w:t>
      </w:r>
    </w:p>
    <w:p w14:paraId="1DEED883" w14:textId="47C31BF1" w:rsidR="007F3DC4" w:rsidRDefault="007F3DC4" w:rsidP="00772E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2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B3CA30" wp14:editId="3FD6974D">
            <wp:extent cx="6125408" cy="4457700"/>
            <wp:effectExtent l="0" t="0" r="8890" b="0"/>
            <wp:docPr id="206532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2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5216" cy="446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E052" w14:textId="77777777" w:rsidR="007F3DC4" w:rsidRDefault="007F3DC4" w:rsidP="00772E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807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тернарный оператор нельзя использовать.</w:t>
      </w:r>
    </w:p>
    <w:p w14:paraId="434E959C" w14:textId="212B08D9" w:rsidR="007F3DC4" w:rsidRDefault="008223A5" w:rsidP="00772E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728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можно писать шаблонные переменные.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6237"/>
        <w:gridCol w:w="3402"/>
      </w:tblGrid>
      <w:tr w:rsidR="008223A5" w14:paraId="49474A44" w14:textId="77777777" w:rsidTr="00E56517">
        <w:trPr>
          <w:trHeight w:val="851"/>
        </w:trPr>
        <w:tc>
          <w:tcPr>
            <w:tcW w:w="6237" w:type="dxa"/>
            <w:vAlign w:val="center"/>
          </w:tcPr>
          <w:p w14:paraId="0A4FBC90" w14:textId="6931A4E8" w:rsidR="008223A5" w:rsidRDefault="008223A5" w:rsidP="00822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723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0905962" wp14:editId="6F9B1221">
                  <wp:extent cx="3800475" cy="410010"/>
                  <wp:effectExtent l="0" t="0" r="0" b="9525"/>
                  <wp:docPr id="6441665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961646" name=""/>
                          <pic:cNvPicPr/>
                        </pic:nvPicPr>
                        <pic:blipFill rotWithShape="1">
                          <a:blip r:embed="rId6"/>
                          <a:srcRect l="8016"/>
                          <a:stretch/>
                        </pic:blipFill>
                        <pic:spPr bwMode="auto">
                          <a:xfrm>
                            <a:off x="0" y="0"/>
                            <a:ext cx="3976712" cy="429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14:paraId="30019F41" w14:textId="58E6D7D5" w:rsidR="008223A5" w:rsidRDefault="008223A5" w:rsidP="008223A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23A5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2AF2DBF3" wp14:editId="49B9EA06">
                  <wp:extent cx="1985496" cy="371475"/>
                  <wp:effectExtent l="0" t="0" r="0" b="0"/>
                  <wp:docPr id="18558177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8177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787" cy="373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21E1DF" w14:textId="74D1F3B0" w:rsidR="00A60728" w:rsidRPr="007F3DC4" w:rsidRDefault="00A60728" w:rsidP="00A607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60728" w:rsidRPr="007F3DC4" w:rsidSect="00E5651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92"/>
    <w:rsid w:val="00103F79"/>
    <w:rsid w:val="001D07C2"/>
    <w:rsid w:val="00317BBD"/>
    <w:rsid w:val="0035135C"/>
    <w:rsid w:val="00660D8C"/>
    <w:rsid w:val="00772ECD"/>
    <w:rsid w:val="007F3DC4"/>
    <w:rsid w:val="00800164"/>
    <w:rsid w:val="008223A5"/>
    <w:rsid w:val="008D3F0B"/>
    <w:rsid w:val="00995506"/>
    <w:rsid w:val="009F006C"/>
    <w:rsid w:val="00A60728"/>
    <w:rsid w:val="00B25092"/>
    <w:rsid w:val="00D726B4"/>
    <w:rsid w:val="00E56517"/>
    <w:rsid w:val="00EF264E"/>
    <w:rsid w:val="00F0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AA539"/>
  <w15:chartTrackingRefBased/>
  <w15:docId w15:val="{0A12C9F6-D7B9-499D-9951-723677FB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DC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2ECD"/>
    <w:pPr>
      <w:ind w:left="720"/>
      <w:contextualSpacing/>
    </w:pPr>
  </w:style>
  <w:style w:type="table" w:styleId="a4">
    <w:name w:val="Table Grid"/>
    <w:basedOn w:val="a1"/>
    <w:uiPriority w:val="39"/>
    <w:rsid w:val="008223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3</cp:revision>
  <dcterms:created xsi:type="dcterms:W3CDTF">2024-12-15T17:28:00Z</dcterms:created>
  <dcterms:modified xsi:type="dcterms:W3CDTF">2024-12-15T20:49:00Z</dcterms:modified>
</cp:coreProperties>
</file>