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43B75" w14:textId="143B753F" w:rsidR="00252E96" w:rsidRPr="000E279F" w:rsidRDefault="00502D69" w:rsidP="000F3B21">
      <w:pPr>
        <w:jc w:val="center"/>
        <w:rPr>
          <w:rFonts w:hint="eastAsia"/>
          <w:sz w:val="36"/>
          <w:szCs w:val="36"/>
        </w:rPr>
      </w:pPr>
      <w:bookmarkStart w:id="0" w:name="_Hlk191025867"/>
      <w:bookmarkEnd w:id="0"/>
      <w:r w:rsidRPr="000E279F">
        <w:rPr>
          <w:rFonts w:hint="eastAsia"/>
          <w:sz w:val="36"/>
          <w:szCs w:val="36"/>
        </w:rPr>
        <w:t>DM调试工具更新日志</w:t>
      </w:r>
    </w:p>
    <w:p w14:paraId="4B1BEB7B" w14:textId="49517BAC" w:rsidR="000F3B21" w:rsidRDefault="00470355" w:rsidP="00470355">
      <w:pPr>
        <w:rPr>
          <w:rFonts w:hint="eastAsia"/>
          <w:sz w:val="28"/>
          <w:szCs w:val="28"/>
        </w:rPr>
      </w:pPr>
      <w:r w:rsidRPr="000E279F">
        <w:rPr>
          <w:rFonts w:hint="eastAsia"/>
          <w:sz w:val="28"/>
          <w:szCs w:val="28"/>
        </w:rPr>
        <w:t>更新说明：</w:t>
      </w:r>
    </w:p>
    <w:p w14:paraId="46276AED" w14:textId="02E992AA" w:rsidR="00BF1EFA" w:rsidRDefault="00F16222">
      <w:pPr>
        <w:rPr>
          <w:rFonts w:hint="eastAsia"/>
          <w:sz w:val="28"/>
          <w:szCs w:val="28"/>
        </w:rPr>
      </w:pPr>
      <w:r>
        <w:rPr>
          <w:rFonts w:hint="eastAsia"/>
          <w:sz w:val="28"/>
          <w:szCs w:val="28"/>
        </w:rPr>
        <w:t>版本号：v1.6.8.2</w:t>
      </w:r>
    </w:p>
    <w:p w14:paraId="5AD3AD3E" w14:textId="029FC740" w:rsidR="005D413C" w:rsidRPr="0090155F" w:rsidRDefault="005D413C">
      <w:pPr>
        <w:rPr>
          <w:rFonts w:hint="eastAsia"/>
          <w:szCs w:val="22"/>
        </w:rPr>
      </w:pPr>
      <w:r w:rsidRPr="005D413C">
        <w:rPr>
          <w:rFonts w:hint="eastAsia"/>
          <w:szCs w:val="22"/>
        </w:rPr>
        <w:t>更新时间：</w:t>
      </w:r>
      <w:r w:rsidRPr="005D413C">
        <w:rPr>
          <w:szCs w:val="22"/>
        </w:rPr>
        <w:t>202</w:t>
      </w:r>
      <w:r w:rsidR="0090155F" w:rsidRPr="0090155F">
        <w:rPr>
          <w:rFonts w:hint="eastAsia"/>
          <w:szCs w:val="22"/>
        </w:rPr>
        <w:t>5</w:t>
      </w:r>
      <w:r w:rsidR="0090155F">
        <w:rPr>
          <w:rFonts w:hint="eastAsia"/>
          <w:szCs w:val="22"/>
        </w:rPr>
        <w:t>.2.19</w:t>
      </w:r>
    </w:p>
    <w:p w14:paraId="0D0C06D2" w14:textId="796217C4" w:rsidR="0040738F" w:rsidRDefault="0040738F">
      <w:pPr>
        <w:rPr>
          <w:rFonts w:hint="eastAsia"/>
        </w:rPr>
      </w:pPr>
      <w:r w:rsidRPr="0040738F">
        <w:rPr>
          <w:rFonts w:hint="eastAsia"/>
        </w:rPr>
        <w:t>- 修复了低分辨率下的显示问题</w:t>
      </w:r>
    </w:p>
    <w:p w14:paraId="43311316" w14:textId="2F3A0658" w:rsidR="00F16222" w:rsidRDefault="00A353F8">
      <w:pPr>
        <w:rPr>
          <w:rFonts w:hint="eastAsia"/>
          <w:sz w:val="28"/>
          <w:szCs w:val="28"/>
        </w:rPr>
      </w:pPr>
      <w:r>
        <w:rPr>
          <w:rFonts w:hint="eastAsia"/>
          <w:sz w:val="28"/>
          <w:szCs w:val="28"/>
        </w:rPr>
        <w:t>版本号：v1.6.8.1</w:t>
      </w:r>
    </w:p>
    <w:p w14:paraId="5CF197B7" w14:textId="1E8ABC28" w:rsidR="00113627" w:rsidRPr="00113627" w:rsidRDefault="00113627">
      <w:pPr>
        <w:rPr>
          <w:rFonts w:hint="eastAsia"/>
          <w:szCs w:val="22"/>
        </w:rPr>
      </w:pPr>
      <w:r w:rsidRPr="005D413C">
        <w:rPr>
          <w:rFonts w:hint="eastAsia"/>
          <w:szCs w:val="22"/>
        </w:rPr>
        <w:t>更新时间：</w:t>
      </w:r>
      <w:r w:rsidRPr="005D413C">
        <w:rPr>
          <w:szCs w:val="22"/>
        </w:rPr>
        <w:t>202</w:t>
      </w:r>
      <w:r w:rsidRPr="0090155F">
        <w:rPr>
          <w:rFonts w:hint="eastAsia"/>
          <w:szCs w:val="22"/>
        </w:rPr>
        <w:t>5</w:t>
      </w:r>
      <w:r>
        <w:rPr>
          <w:rFonts w:hint="eastAsia"/>
          <w:szCs w:val="22"/>
        </w:rPr>
        <w:t>.2.</w:t>
      </w:r>
      <w:r w:rsidR="00D56632">
        <w:rPr>
          <w:rFonts w:hint="eastAsia"/>
          <w:szCs w:val="22"/>
        </w:rPr>
        <w:t>14</w:t>
      </w:r>
    </w:p>
    <w:p w14:paraId="70AFEF0D" w14:textId="29FB5857" w:rsidR="0040738F" w:rsidRDefault="0040738F">
      <w:pPr>
        <w:rPr>
          <w:rFonts w:hint="eastAsia"/>
        </w:rPr>
      </w:pPr>
      <w:r w:rsidRPr="0040738F">
        <w:rPr>
          <w:rFonts w:hint="eastAsia"/>
        </w:rPr>
        <w:t>- 修复了CAN下的一系列bug</w:t>
      </w:r>
    </w:p>
    <w:p w14:paraId="2010893B" w14:textId="40E109D0" w:rsidR="0071442C" w:rsidRDefault="0071442C" w:rsidP="0071442C">
      <w:pPr>
        <w:rPr>
          <w:rFonts w:hint="eastAsia"/>
          <w:sz w:val="28"/>
          <w:szCs w:val="28"/>
        </w:rPr>
      </w:pPr>
      <w:r>
        <w:rPr>
          <w:rFonts w:hint="eastAsia"/>
          <w:sz w:val="28"/>
          <w:szCs w:val="28"/>
        </w:rPr>
        <w:t>版本号：v1.6.8.0</w:t>
      </w:r>
    </w:p>
    <w:p w14:paraId="73031A05" w14:textId="378F3A25" w:rsidR="009F29A6" w:rsidRPr="009F29A6" w:rsidRDefault="009F29A6" w:rsidP="0071442C">
      <w:pPr>
        <w:rPr>
          <w:rFonts w:hint="eastAsia"/>
          <w:szCs w:val="22"/>
        </w:rPr>
      </w:pPr>
      <w:r w:rsidRPr="005D413C">
        <w:rPr>
          <w:rFonts w:hint="eastAsia"/>
          <w:szCs w:val="22"/>
        </w:rPr>
        <w:t>更新时间：</w:t>
      </w:r>
      <w:r w:rsidRPr="005D413C">
        <w:rPr>
          <w:szCs w:val="22"/>
        </w:rPr>
        <w:t>202</w:t>
      </w:r>
      <w:r w:rsidRPr="0090155F">
        <w:rPr>
          <w:rFonts w:hint="eastAsia"/>
          <w:szCs w:val="22"/>
        </w:rPr>
        <w:t>5</w:t>
      </w:r>
      <w:r>
        <w:rPr>
          <w:rFonts w:hint="eastAsia"/>
          <w:szCs w:val="22"/>
        </w:rPr>
        <w:t>.2.12</w:t>
      </w:r>
    </w:p>
    <w:p w14:paraId="65B1F967" w14:textId="294BF0FF" w:rsidR="0071442C" w:rsidRPr="0071442C" w:rsidRDefault="0071442C" w:rsidP="0071442C">
      <w:pPr>
        <w:rPr>
          <w:rFonts w:hint="eastAsia"/>
        </w:rPr>
      </w:pPr>
      <w:r w:rsidRPr="0071442C">
        <w:rPr>
          <w:rFonts w:hint="eastAsia"/>
        </w:rPr>
        <w:t>-</w:t>
      </w:r>
      <w:r w:rsidR="00BD09AB">
        <w:rPr>
          <w:rFonts w:hint="eastAsia"/>
        </w:rPr>
        <w:t xml:space="preserve"> 更换了</w:t>
      </w:r>
      <w:r w:rsidRPr="0071442C">
        <w:rPr>
          <w:rFonts w:hint="eastAsia"/>
        </w:rPr>
        <w:t>波形显示</w:t>
      </w:r>
      <w:r w:rsidR="00BD09AB">
        <w:rPr>
          <w:rFonts w:hint="eastAsia"/>
        </w:rPr>
        <w:t>控件</w:t>
      </w:r>
    </w:p>
    <w:p w14:paraId="77B9D329" w14:textId="77777777" w:rsidR="0071442C" w:rsidRPr="0071442C" w:rsidRDefault="0071442C" w:rsidP="0071442C">
      <w:pPr>
        <w:rPr>
          <w:rFonts w:hint="eastAsia"/>
        </w:rPr>
      </w:pPr>
      <w:r w:rsidRPr="0071442C">
        <w:rPr>
          <w:rFonts w:hint="eastAsia"/>
        </w:rPr>
        <w:t>- 新增了CAN读取版本信息的功能</w:t>
      </w:r>
    </w:p>
    <w:p w14:paraId="2EE6B791" w14:textId="77777777" w:rsidR="0071442C" w:rsidRPr="0071442C" w:rsidRDefault="0071442C" w:rsidP="0071442C">
      <w:pPr>
        <w:rPr>
          <w:rFonts w:hint="eastAsia"/>
        </w:rPr>
      </w:pPr>
      <w:r w:rsidRPr="0071442C">
        <w:rPr>
          <w:rFonts w:hint="eastAsia"/>
        </w:rPr>
        <w:t>- 新增了参数存储和参数导入功能</w:t>
      </w:r>
    </w:p>
    <w:p w14:paraId="641D1043" w14:textId="77777777" w:rsidR="0071442C" w:rsidRPr="0071442C" w:rsidRDefault="0071442C" w:rsidP="0071442C">
      <w:pPr>
        <w:rPr>
          <w:rFonts w:hint="eastAsia"/>
        </w:rPr>
      </w:pPr>
      <w:r w:rsidRPr="0071442C">
        <w:rPr>
          <w:rFonts w:hint="eastAsia"/>
        </w:rPr>
        <w:t>- 新增了关于页面，可以在此查看版本更新以及联系方式</w:t>
      </w:r>
    </w:p>
    <w:p w14:paraId="1D12A6C6" w14:textId="407ACB36" w:rsidR="0071442C" w:rsidRDefault="0071442C" w:rsidP="0071442C">
      <w:pPr>
        <w:rPr>
          <w:rFonts w:hint="eastAsia"/>
        </w:rPr>
      </w:pPr>
      <w:r w:rsidRPr="0071442C">
        <w:rPr>
          <w:rFonts w:hint="eastAsia"/>
        </w:rPr>
        <w:t>- 输入不存在的CANID不会再跳转到第一个总线设备，防止误</w:t>
      </w:r>
      <w:r w:rsidR="00B024DC">
        <w:rPr>
          <w:rFonts w:hint="eastAsia"/>
        </w:rPr>
        <w:t>触</w:t>
      </w:r>
    </w:p>
    <w:p w14:paraId="756319D9" w14:textId="367F69B1" w:rsidR="004269E4" w:rsidRDefault="004269E4" w:rsidP="004269E4">
      <w:pPr>
        <w:rPr>
          <w:rFonts w:hint="eastAsia"/>
          <w:sz w:val="28"/>
          <w:szCs w:val="28"/>
        </w:rPr>
      </w:pPr>
      <w:r>
        <w:rPr>
          <w:rFonts w:hint="eastAsia"/>
          <w:sz w:val="28"/>
          <w:szCs w:val="28"/>
        </w:rPr>
        <w:t>版本号：v1.6.7.0</w:t>
      </w:r>
    </w:p>
    <w:p w14:paraId="786A6373" w14:textId="638E964E" w:rsidR="00634DC1" w:rsidRPr="00634DC1" w:rsidRDefault="00634DC1" w:rsidP="004269E4">
      <w:pPr>
        <w:rPr>
          <w:rFonts w:hint="eastAsia"/>
          <w:szCs w:val="22"/>
        </w:rPr>
      </w:pPr>
      <w:r w:rsidRPr="005D413C">
        <w:rPr>
          <w:rFonts w:hint="eastAsia"/>
          <w:szCs w:val="22"/>
        </w:rPr>
        <w:t>更新时间：</w:t>
      </w:r>
      <w:r w:rsidRPr="005D413C">
        <w:rPr>
          <w:szCs w:val="22"/>
        </w:rPr>
        <w:t>202</w:t>
      </w:r>
      <w:r w:rsidRPr="0090155F">
        <w:rPr>
          <w:rFonts w:hint="eastAsia"/>
          <w:szCs w:val="22"/>
        </w:rPr>
        <w:t>5</w:t>
      </w:r>
      <w:r>
        <w:rPr>
          <w:rFonts w:hint="eastAsia"/>
          <w:szCs w:val="22"/>
        </w:rPr>
        <w:t>.1.21</w:t>
      </w:r>
    </w:p>
    <w:p w14:paraId="20BA1269" w14:textId="6765B5A3" w:rsidR="004D0ECC" w:rsidRPr="004D0ECC" w:rsidRDefault="004D0ECC" w:rsidP="004D0ECC">
      <w:pPr>
        <w:rPr>
          <w:rFonts w:hint="eastAsia"/>
        </w:rPr>
      </w:pPr>
      <w:r w:rsidRPr="004D0ECC">
        <w:rPr>
          <w:rFonts w:hint="eastAsia"/>
        </w:rPr>
        <w:t>- 新增了展示所选的升级固件的版本型号功能</w:t>
      </w:r>
    </w:p>
    <w:p w14:paraId="1D6118B8" w14:textId="43F6195D" w:rsidR="004D0ECC" w:rsidRPr="004D0ECC" w:rsidRDefault="004D0ECC" w:rsidP="004D0ECC">
      <w:pPr>
        <w:rPr>
          <w:rFonts w:hint="eastAsia"/>
        </w:rPr>
      </w:pPr>
      <w:r w:rsidRPr="004D0ECC">
        <w:rPr>
          <w:rFonts w:hint="eastAsia"/>
        </w:rPr>
        <w:t>- 新增了电机模式：力位混控模式</w:t>
      </w:r>
    </w:p>
    <w:p w14:paraId="30FE04C4" w14:textId="5337D4E2" w:rsidR="004D0ECC" w:rsidRPr="004D0ECC" w:rsidRDefault="004D0ECC" w:rsidP="004D0ECC">
      <w:pPr>
        <w:rPr>
          <w:rFonts w:hint="eastAsia"/>
        </w:rPr>
      </w:pPr>
      <w:r w:rsidRPr="004D0ECC">
        <w:rPr>
          <w:rFonts w:hint="eastAsia"/>
        </w:rPr>
        <w:t>- 新增了CAN读写寄存器的功能</w:t>
      </w:r>
    </w:p>
    <w:p w14:paraId="1C099657" w14:textId="1FEEC29D" w:rsidR="004D0ECC" w:rsidRPr="004D0ECC" w:rsidRDefault="004D0ECC" w:rsidP="004D0ECC">
      <w:pPr>
        <w:rPr>
          <w:rFonts w:hint="eastAsia"/>
        </w:rPr>
      </w:pPr>
      <w:r w:rsidRPr="004D0ECC">
        <w:rPr>
          <w:rFonts w:hint="eastAsia"/>
        </w:rPr>
        <w:t>- 新增了组网CAN控功能（自动匹配</w:t>
      </w:r>
      <w:proofErr w:type="spellStart"/>
      <w:r w:rsidRPr="004D0ECC">
        <w:rPr>
          <w:rFonts w:hint="eastAsia"/>
        </w:rPr>
        <w:t>CANid</w:t>
      </w:r>
      <w:proofErr w:type="spellEnd"/>
      <w:r w:rsidRPr="004D0ECC">
        <w:rPr>
          <w:rFonts w:hint="eastAsia"/>
        </w:rPr>
        <w:t>与</w:t>
      </w:r>
      <w:proofErr w:type="spellStart"/>
      <w:r w:rsidRPr="004D0ECC">
        <w:rPr>
          <w:rFonts w:hint="eastAsia"/>
        </w:rPr>
        <w:t>MSTid</w:t>
      </w:r>
      <w:proofErr w:type="spellEnd"/>
      <w:r w:rsidRPr="004D0ECC">
        <w:rPr>
          <w:rFonts w:hint="eastAsia"/>
        </w:rPr>
        <w:t>并会对总线上检测到的可用CAN设备进行提示）</w:t>
      </w:r>
    </w:p>
    <w:p w14:paraId="5417F223" w14:textId="25ACB2B7" w:rsidR="007F0A0D" w:rsidRDefault="004D0ECC" w:rsidP="004D0ECC">
      <w:pPr>
        <w:rPr>
          <w:rFonts w:hint="eastAsia"/>
        </w:rPr>
      </w:pPr>
      <w:r w:rsidRPr="004D0ECC">
        <w:rPr>
          <w:rFonts w:hint="eastAsia"/>
        </w:rPr>
        <w:t>- 修复了已知bug：无可用串口情况下的刷新崩溃问题</w:t>
      </w:r>
    </w:p>
    <w:p w14:paraId="3EDC5766" w14:textId="77777777" w:rsidR="004D0ECC" w:rsidRDefault="004D0ECC">
      <w:pPr>
        <w:rPr>
          <w:rFonts w:hint="eastAsia"/>
        </w:rPr>
      </w:pPr>
    </w:p>
    <w:p w14:paraId="3428B2FA" w14:textId="554FE880" w:rsidR="004D0ECC" w:rsidRPr="004D7A06" w:rsidRDefault="00A4757B">
      <w:pPr>
        <w:rPr>
          <w:rFonts w:hint="eastAsia"/>
          <w:sz w:val="28"/>
          <w:szCs w:val="28"/>
        </w:rPr>
      </w:pPr>
      <w:r w:rsidRPr="004D7A06">
        <w:rPr>
          <w:rFonts w:hint="eastAsia"/>
          <w:sz w:val="28"/>
          <w:szCs w:val="28"/>
        </w:rPr>
        <w:lastRenderedPageBreak/>
        <w:t>一、</w:t>
      </w:r>
      <w:r w:rsidR="00E225DD" w:rsidRPr="004D7A06">
        <w:rPr>
          <w:rFonts w:hint="eastAsia"/>
          <w:sz w:val="28"/>
          <w:szCs w:val="28"/>
        </w:rPr>
        <w:t>CAN模式使用指南</w:t>
      </w:r>
    </w:p>
    <w:p w14:paraId="63BBA7BF" w14:textId="77777777" w:rsidR="007F0A0D" w:rsidRDefault="007F0A0D">
      <w:pPr>
        <w:rPr>
          <w:rFonts w:hint="eastAsia"/>
        </w:rPr>
      </w:pPr>
    </w:p>
    <w:p w14:paraId="3B404468" w14:textId="0D29A6A3" w:rsidR="006228C9" w:rsidRDefault="006228C9">
      <w:pPr>
        <w:rPr>
          <w:rFonts w:hint="eastAsia"/>
        </w:rPr>
      </w:pPr>
      <w:r>
        <w:rPr>
          <w:rFonts w:hint="eastAsia"/>
        </w:rPr>
        <w:t>CAN模式切换</w:t>
      </w:r>
    </w:p>
    <w:p w14:paraId="29E78CD7" w14:textId="49072925" w:rsidR="00816ACF" w:rsidRDefault="00631E0A">
      <w:pPr>
        <w:rPr>
          <w:rFonts w:hint="eastAsia"/>
        </w:rPr>
      </w:pPr>
      <w:r>
        <w:rPr>
          <w:noProof/>
        </w:rPr>
        <mc:AlternateContent>
          <mc:Choice Requires="wps">
            <w:drawing>
              <wp:anchor distT="0" distB="0" distL="114300" distR="114300" simplePos="0" relativeHeight="251662336" behindDoc="0" locked="0" layoutInCell="1" allowOverlap="1" wp14:anchorId="32C23F44" wp14:editId="1B7A403D">
                <wp:simplePos x="0" y="0"/>
                <wp:positionH relativeFrom="column">
                  <wp:posOffset>2193652</wp:posOffset>
                </wp:positionH>
                <wp:positionV relativeFrom="paragraph">
                  <wp:posOffset>95784</wp:posOffset>
                </wp:positionV>
                <wp:extent cx="390588" cy="202864"/>
                <wp:effectExtent l="38100" t="0" r="28575" b="64135"/>
                <wp:wrapNone/>
                <wp:docPr id="10" name="直接箭头连接符 10"/>
                <wp:cNvGraphicFramePr/>
                <a:graphic xmlns:a="http://schemas.openxmlformats.org/drawingml/2006/main">
                  <a:graphicData uri="http://schemas.microsoft.com/office/word/2010/wordprocessingShape">
                    <wps:wsp>
                      <wps:cNvCnPr/>
                      <wps:spPr>
                        <a:xfrm flipH="1">
                          <a:off x="0" y="0"/>
                          <a:ext cx="390588" cy="2028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B6288E" id="_x0000_t32" coordsize="21600,21600" o:spt="32" o:oned="t" path="m,l21600,21600e" filled="f">
                <v:path arrowok="t" fillok="f" o:connecttype="none"/>
                <o:lock v:ext="edit" shapetype="t"/>
              </v:shapetype>
              <v:shape id="直接箭头连接符 10" o:spid="_x0000_s1026" type="#_x0000_t32" style="position:absolute;margin-left:172.75pt;margin-top:7.55pt;width:30.75pt;height:15.9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" strokecolor="#156082 [3204]" strokeweight=".5pt">
                <v:stroke endarrow="block" joinstyle="miter"/>
              </v:shape>
            </w:pict>
          </mc:Fallback>
        </mc:AlternateContent>
      </w:r>
      <w:r w:rsidR="00EE22A2" w:rsidRPr="00EE22A2">
        <w:rPr>
          <w:noProof/>
        </w:rPr>
        <w:drawing>
          <wp:inline distT="0" distB="0" distL="0" distR="0" wp14:anchorId="30564470" wp14:editId="6019E44E">
            <wp:extent cx="2667372" cy="7430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372" cy="743054"/>
                    </a:xfrm>
                    <a:prstGeom prst="rect">
                      <a:avLst/>
                    </a:prstGeom>
                  </pic:spPr>
                </pic:pic>
              </a:graphicData>
            </a:graphic>
          </wp:inline>
        </w:drawing>
      </w:r>
    </w:p>
    <w:p w14:paraId="64E5A628" w14:textId="5AD2999C" w:rsidR="009452BA" w:rsidRDefault="009452BA" w:rsidP="009452BA">
      <w:pPr>
        <w:rPr>
          <w:rFonts w:hint="eastAsia"/>
        </w:rPr>
      </w:pPr>
      <w:r>
        <w:rPr>
          <w:rFonts w:hint="eastAsia"/>
        </w:rPr>
        <w:t>UART生效范围为：读写参数、读取版本、固件升级、电机侧(输出轴)校准、参数标定</w:t>
      </w:r>
    </w:p>
    <w:p w14:paraId="304D1D78" w14:textId="77777777" w:rsidR="00D7295D" w:rsidRPr="009452BA" w:rsidRDefault="00D7295D">
      <w:pPr>
        <w:rPr>
          <w:rFonts w:hint="eastAsia"/>
        </w:rPr>
      </w:pPr>
    </w:p>
    <w:p w14:paraId="1001EE5E" w14:textId="5A4419EF" w:rsidR="007E3898" w:rsidRDefault="007E3898">
      <w:pPr>
        <w:rPr>
          <w:rFonts w:hint="eastAsia"/>
        </w:rPr>
      </w:pPr>
      <w:r>
        <w:rPr>
          <w:rFonts w:hint="eastAsia"/>
        </w:rPr>
        <w:t>CAN</w:t>
      </w:r>
      <w:r w:rsidR="008F7A98">
        <w:rPr>
          <w:rFonts w:hint="eastAsia"/>
        </w:rPr>
        <w:t xml:space="preserve"> </w:t>
      </w:r>
      <w:r>
        <w:rPr>
          <w:rFonts w:hint="eastAsia"/>
        </w:rPr>
        <w:t>ID输入</w:t>
      </w:r>
    </w:p>
    <w:p w14:paraId="6A09714C" w14:textId="799D420F" w:rsidR="00E12680" w:rsidRDefault="007E3898">
      <w:pPr>
        <w:rPr>
          <w:rFonts w:hint="eastAsia"/>
        </w:rPr>
      </w:pPr>
      <w:r>
        <w:rPr>
          <w:noProof/>
        </w:rPr>
        <mc:AlternateContent>
          <mc:Choice Requires="wps">
            <w:drawing>
              <wp:anchor distT="0" distB="0" distL="114300" distR="114300" simplePos="0" relativeHeight="251660288" behindDoc="0" locked="0" layoutInCell="1" allowOverlap="1" wp14:anchorId="4C45AD34" wp14:editId="2BA02C12">
                <wp:simplePos x="0" y="0"/>
                <wp:positionH relativeFrom="column">
                  <wp:posOffset>725090</wp:posOffset>
                </wp:positionH>
                <wp:positionV relativeFrom="paragraph">
                  <wp:posOffset>552109</wp:posOffset>
                </wp:positionV>
                <wp:extent cx="293699" cy="127168"/>
                <wp:effectExtent l="0" t="38100" r="49530" b="25400"/>
                <wp:wrapNone/>
                <wp:docPr id="4" name="直接箭头连接符 4"/>
                <wp:cNvGraphicFramePr/>
                <a:graphic xmlns:a="http://schemas.openxmlformats.org/drawingml/2006/main">
                  <a:graphicData uri="http://schemas.microsoft.com/office/word/2010/wordprocessingShape">
                    <wps:wsp>
                      <wps:cNvCnPr/>
                      <wps:spPr>
                        <a:xfrm flipV="1">
                          <a:off x="0" y="0"/>
                          <a:ext cx="293699" cy="127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4E333" id="直接箭头连接符 4" o:spid="_x0000_s1026" type="#_x0000_t32" style="position:absolute;margin-left:57.1pt;margin-top:43.45pt;width:23.15pt;height:10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" strokecolor="#156082 [3204]" strokeweight=".5pt">
                <v:stroke endarrow="block" joinstyle="miter"/>
              </v:shape>
            </w:pict>
          </mc:Fallback>
        </mc:AlternateContent>
      </w:r>
      <w:r w:rsidRPr="007E3898">
        <w:rPr>
          <w:noProof/>
        </w:rPr>
        <w:drawing>
          <wp:inline distT="0" distB="0" distL="0" distR="0" wp14:anchorId="1733C81D" wp14:editId="3890CDB6">
            <wp:extent cx="2572109" cy="6668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2109" cy="666843"/>
                    </a:xfrm>
                    <a:prstGeom prst="rect">
                      <a:avLst/>
                    </a:prstGeom>
                  </pic:spPr>
                </pic:pic>
              </a:graphicData>
            </a:graphic>
          </wp:inline>
        </w:drawing>
      </w:r>
    </w:p>
    <w:p w14:paraId="53882F24" w14:textId="068E3C03" w:rsidR="003F6173" w:rsidRDefault="003F6173">
      <w:pPr>
        <w:rPr>
          <w:rFonts w:hint="eastAsia"/>
        </w:rPr>
      </w:pPr>
      <w:r>
        <w:rPr>
          <w:rFonts w:hint="eastAsia"/>
        </w:rPr>
        <w:t>CAN生效范围为</w:t>
      </w:r>
      <w:r w:rsidR="00AD7FBE">
        <w:rPr>
          <w:rFonts w:hint="eastAsia"/>
        </w:rPr>
        <w:t>：</w:t>
      </w:r>
      <w:r w:rsidR="00F55BEC">
        <w:rPr>
          <w:rFonts w:hint="eastAsia"/>
        </w:rPr>
        <w:t>读写参数、读取版本、固件升级、</w:t>
      </w:r>
      <w:r w:rsidR="00F55BEC" w:rsidRPr="00222958">
        <w:rPr>
          <w:rFonts w:hint="eastAsia"/>
          <w:color w:val="FF0000"/>
        </w:rPr>
        <w:t>电机调试</w:t>
      </w:r>
    </w:p>
    <w:p w14:paraId="2F0D0946" w14:textId="77777777" w:rsidR="00D205BC" w:rsidRDefault="00D205BC">
      <w:pPr>
        <w:rPr>
          <w:rFonts w:hint="eastAsia"/>
        </w:rPr>
      </w:pPr>
    </w:p>
    <w:p w14:paraId="62A76207" w14:textId="1162643D" w:rsidR="001266D3" w:rsidRDefault="001266D3">
      <w:pPr>
        <w:rPr>
          <w:rFonts w:hint="eastAsia"/>
        </w:rPr>
      </w:pPr>
      <w:r>
        <w:rPr>
          <w:rFonts w:hint="eastAsia"/>
        </w:rPr>
        <w:t>由于CAN总线上可能有多个CAN设备，读取CANID并不能精确指定某一对ID，因此读取与匹配CANID</w:t>
      </w:r>
      <w:r w:rsidR="00487111">
        <w:rPr>
          <w:rFonts w:hint="eastAsia"/>
        </w:rPr>
        <w:t>（</w:t>
      </w:r>
      <w:proofErr w:type="spellStart"/>
      <w:r w:rsidR="00487111">
        <w:rPr>
          <w:rFonts w:hint="eastAsia"/>
        </w:rPr>
        <w:t>SlaveID</w:t>
      </w:r>
      <w:proofErr w:type="spellEnd"/>
      <w:r w:rsidR="00487111">
        <w:rPr>
          <w:rFonts w:hint="eastAsia"/>
        </w:rPr>
        <w:t>）</w:t>
      </w:r>
      <w:r>
        <w:rPr>
          <w:rFonts w:hint="eastAsia"/>
        </w:rPr>
        <w:t>与</w:t>
      </w:r>
      <w:proofErr w:type="spellStart"/>
      <w:r>
        <w:rPr>
          <w:rFonts w:hint="eastAsia"/>
        </w:rPr>
        <w:t>MasterID</w:t>
      </w:r>
      <w:proofErr w:type="spellEnd"/>
      <w:r>
        <w:rPr>
          <w:rFonts w:hint="eastAsia"/>
        </w:rPr>
        <w:t>功能都移动到了</w:t>
      </w:r>
      <w:r w:rsidR="00782C31">
        <w:rPr>
          <w:rFonts w:hint="eastAsia"/>
        </w:rPr>
        <w:t>[CAN ID输入]中</w:t>
      </w:r>
    </w:p>
    <w:p w14:paraId="66FC6DF4" w14:textId="2B0B77A1" w:rsidR="001266D3" w:rsidRDefault="00285776">
      <w:pPr>
        <w:rPr>
          <w:rFonts w:hint="eastAsia"/>
        </w:rPr>
      </w:pPr>
      <w:r>
        <w:rPr>
          <w:noProof/>
        </w:rPr>
        <mc:AlternateContent>
          <mc:Choice Requires="wps">
            <w:drawing>
              <wp:anchor distT="0" distB="0" distL="114300" distR="114300" simplePos="0" relativeHeight="251668480" behindDoc="0" locked="0" layoutInCell="1" allowOverlap="1" wp14:anchorId="71F92836" wp14:editId="0C13B477">
                <wp:simplePos x="0" y="0"/>
                <wp:positionH relativeFrom="column">
                  <wp:posOffset>1631950</wp:posOffset>
                </wp:positionH>
                <wp:positionV relativeFrom="paragraph">
                  <wp:posOffset>200025</wp:posOffset>
                </wp:positionV>
                <wp:extent cx="247650" cy="184150"/>
                <wp:effectExtent l="38100" t="0" r="19050" b="63500"/>
                <wp:wrapNone/>
                <wp:docPr id="19" name="直接箭头连接符 19"/>
                <wp:cNvGraphicFramePr/>
                <a:graphic xmlns:a="http://schemas.openxmlformats.org/drawingml/2006/main">
                  <a:graphicData uri="http://schemas.microsoft.com/office/word/2010/wordprocessingShape">
                    <wps:wsp>
                      <wps:cNvCnPr/>
                      <wps:spPr>
                        <a:xfrm flipH="1">
                          <a:off x="0" y="0"/>
                          <a:ext cx="247650"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43EBC0" id="_x0000_t32" coordsize="21600,21600" o:spt="32" o:oned="t" path="m,l21600,21600e" filled="f">
                <v:path arrowok="t" fillok="f" o:connecttype="none"/>
                <o:lock v:ext="edit" shapetype="t"/>
              </v:shapetype>
              <v:shape id="直接箭头连接符 19" o:spid="_x0000_s1026" type="#_x0000_t32" style="position:absolute;margin-left:128.5pt;margin-top:15.75pt;width:19.5pt;height:14.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" strokecolor="#156082 [3204]" strokeweight=".5pt">
                <v:stroke endarrow="block" joinstyle="miter"/>
              </v:shape>
            </w:pict>
          </mc:Fallback>
        </mc:AlternateContent>
      </w:r>
      <w:r w:rsidR="001158D1">
        <w:rPr>
          <w:noProof/>
        </w:rPr>
        <mc:AlternateContent>
          <mc:Choice Requires="wps">
            <w:drawing>
              <wp:anchor distT="0" distB="0" distL="114300" distR="114300" simplePos="0" relativeHeight="251667456" behindDoc="0" locked="0" layoutInCell="1" allowOverlap="1" wp14:anchorId="03681F15" wp14:editId="5E31D3FC">
                <wp:simplePos x="0" y="0"/>
                <wp:positionH relativeFrom="column">
                  <wp:posOffset>3452149</wp:posOffset>
                </wp:positionH>
                <wp:positionV relativeFrom="paragraph">
                  <wp:posOffset>990214</wp:posOffset>
                </wp:positionV>
                <wp:extent cx="231494" cy="133109"/>
                <wp:effectExtent l="0" t="38100" r="54610" b="19685"/>
                <wp:wrapNone/>
                <wp:docPr id="21" name="直接箭头连接符 21"/>
                <wp:cNvGraphicFramePr/>
                <a:graphic xmlns:a="http://schemas.openxmlformats.org/drawingml/2006/main">
                  <a:graphicData uri="http://schemas.microsoft.com/office/word/2010/wordprocessingShape">
                    <wps:wsp>
                      <wps:cNvCnPr/>
                      <wps:spPr>
                        <a:xfrm flipV="1">
                          <a:off x="0" y="0"/>
                          <a:ext cx="231494" cy="133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9E9AC" id="直接箭头连接符 21" o:spid="_x0000_s1026" type="#_x0000_t32" style="position:absolute;margin-left:271.8pt;margin-top:77.95pt;width:18.25pt;height:10.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" strokecolor="#156082 [3204]" strokeweight=".5pt">
                <v:stroke endarrow="block" joinstyle="miter"/>
              </v:shape>
            </w:pict>
          </mc:Fallback>
        </mc:AlternateContent>
      </w:r>
      <w:r w:rsidR="00C837C5">
        <w:rPr>
          <w:noProof/>
        </w:rPr>
        <mc:AlternateContent>
          <mc:Choice Requires="wps">
            <w:drawing>
              <wp:anchor distT="0" distB="0" distL="114300" distR="114300" simplePos="0" relativeHeight="251666432" behindDoc="0" locked="0" layoutInCell="1" allowOverlap="1" wp14:anchorId="3FB9133D" wp14:editId="4E194DB0">
                <wp:simplePos x="0" y="0"/>
                <wp:positionH relativeFrom="column">
                  <wp:posOffset>2317830</wp:posOffset>
                </wp:positionH>
                <wp:positionV relativeFrom="paragraph">
                  <wp:posOffset>151050</wp:posOffset>
                </wp:positionV>
                <wp:extent cx="193828" cy="185195"/>
                <wp:effectExtent l="0" t="0" r="0" b="5715"/>
                <wp:wrapNone/>
                <wp:docPr id="12" name="乘号 12"/>
                <wp:cNvGraphicFramePr/>
                <a:graphic xmlns:a="http://schemas.openxmlformats.org/drawingml/2006/main">
                  <a:graphicData uri="http://schemas.microsoft.com/office/word/2010/wordprocessingShape">
                    <wps:wsp>
                      <wps:cNvSpPr/>
                      <wps:spPr>
                        <a:xfrm>
                          <a:off x="0" y="0"/>
                          <a:ext cx="193828" cy="185195"/>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7741FF" id="乘号 12" o:spid="_x0000_s1026" style="position:absolute;margin-left:182.5pt;margin-top:11.9pt;width:15.25pt;height:14.6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93828,18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" path="m31507,60226l61598,28732,96914,62476,132230,28732r30091,31494l128440,92598r33881,32371l132230,156463,96914,122719,61598,156463,31507,124969,65388,92598,31507,60226xe" fillcolor="#156082 [3204]" strokecolor="#030e13 [484]" strokeweight="1pt">
                <v:stroke joinstyle="miter"/>
                <v:path arrowok="t" o:connecttype="custom" o:connectlocs="31507,60226;61598,28732;96914,62476;132230,28732;162321,60226;128440,92598;162321,124969;132230,156463;96914,122719;61598,156463;31507,124969;65388,92598;31507,60226" o:connectangles="0,0,0,0,0,0,0,0,0,0,0,0,0"/>
              </v:shape>
            </w:pict>
          </mc:Fallback>
        </mc:AlternateContent>
      </w:r>
      <w:r w:rsidR="00C837C5">
        <w:rPr>
          <w:noProof/>
        </w:rPr>
        <mc:AlternateContent>
          <mc:Choice Requires="wps">
            <w:drawing>
              <wp:anchor distT="0" distB="0" distL="114300" distR="114300" simplePos="0" relativeHeight="251665408" behindDoc="0" locked="0" layoutInCell="1" allowOverlap="1" wp14:anchorId="2847554E" wp14:editId="1A4AEE08">
                <wp:simplePos x="0" y="0"/>
                <wp:positionH relativeFrom="column">
                  <wp:posOffset>2167359</wp:posOffset>
                </wp:positionH>
                <wp:positionV relativeFrom="paragraph">
                  <wp:posOffset>139475</wp:posOffset>
                </wp:positionV>
                <wp:extent cx="347241" cy="225706"/>
                <wp:effectExtent l="38100" t="0" r="15240" b="60325"/>
                <wp:wrapNone/>
                <wp:docPr id="5" name="直接箭头连接符 5"/>
                <wp:cNvGraphicFramePr/>
                <a:graphic xmlns:a="http://schemas.openxmlformats.org/drawingml/2006/main">
                  <a:graphicData uri="http://schemas.microsoft.com/office/word/2010/wordprocessingShape">
                    <wps:wsp>
                      <wps:cNvCnPr/>
                      <wps:spPr>
                        <a:xfrm flipH="1">
                          <a:off x="0" y="0"/>
                          <a:ext cx="347241" cy="225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99383" id="直接箭头连接符 5" o:spid="_x0000_s1026" type="#_x0000_t32" style="position:absolute;margin-left:170.65pt;margin-top:11pt;width:27.35pt;height:17.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" strokecolor="#156082 [3204]" strokeweight=".5pt">
                <v:stroke endarrow="block" joinstyle="miter"/>
              </v:shape>
            </w:pict>
          </mc:Fallback>
        </mc:AlternateContent>
      </w:r>
      <w:r w:rsidR="00C837C5" w:rsidRPr="00C837C5">
        <w:rPr>
          <w:noProof/>
        </w:rPr>
        <w:drawing>
          <wp:inline distT="0" distB="0" distL="0" distR="0" wp14:anchorId="67F00597" wp14:editId="7E136910">
            <wp:extent cx="2648320" cy="11241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8320" cy="1124107"/>
                    </a:xfrm>
                    <a:prstGeom prst="rect">
                      <a:avLst/>
                    </a:prstGeom>
                  </pic:spPr>
                </pic:pic>
              </a:graphicData>
            </a:graphic>
          </wp:inline>
        </w:drawing>
      </w:r>
      <w:r w:rsidR="00313283" w:rsidRPr="007E3898">
        <w:rPr>
          <w:noProof/>
        </w:rPr>
        <w:drawing>
          <wp:inline distT="0" distB="0" distL="0" distR="0" wp14:anchorId="45EF9D4D" wp14:editId="14725EA7">
            <wp:extent cx="2572109" cy="66684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2109" cy="666843"/>
                    </a:xfrm>
                    <a:prstGeom prst="rect">
                      <a:avLst/>
                    </a:prstGeom>
                  </pic:spPr>
                </pic:pic>
              </a:graphicData>
            </a:graphic>
          </wp:inline>
        </w:drawing>
      </w:r>
    </w:p>
    <w:p w14:paraId="245C3F0F" w14:textId="77777777" w:rsidR="006B1D8D" w:rsidRDefault="006B1D8D" w:rsidP="006B1D8D">
      <w:pPr>
        <w:rPr>
          <w:rFonts w:hint="eastAsia"/>
        </w:rPr>
      </w:pPr>
      <w:r>
        <w:rPr>
          <w:rFonts w:hint="eastAsia"/>
        </w:rPr>
        <w:t>注：调式模式下使用的CANID与</w:t>
      </w:r>
      <w:proofErr w:type="spellStart"/>
      <w:r>
        <w:rPr>
          <w:rFonts w:hint="eastAsia"/>
        </w:rPr>
        <w:t>MasterID</w:t>
      </w:r>
      <w:proofErr w:type="spellEnd"/>
      <w:r>
        <w:rPr>
          <w:rFonts w:hint="eastAsia"/>
        </w:rPr>
        <w:t>有以上两种更改方式，其中后者会自动匹配输入CANID（</w:t>
      </w:r>
      <w:proofErr w:type="spellStart"/>
      <w:r>
        <w:rPr>
          <w:rFonts w:hint="eastAsia"/>
        </w:rPr>
        <w:t>SlaveID</w:t>
      </w:r>
      <w:proofErr w:type="spellEnd"/>
      <w:r>
        <w:rPr>
          <w:rFonts w:hint="eastAsia"/>
        </w:rPr>
        <w:t>）对应的</w:t>
      </w:r>
      <w:proofErr w:type="spellStart"/>
      <w:r>
        <w:rPr>
          <w:rFonts w:hint="eastAsia"/>
        </w:rPr>
        <w:t>MasterID</w:t>
      </w:r>
      <w:proofErr w:type="spellEnd"/>
    </w:p>
    <w:p w14:paraId="094482D8" w14:textId="77777777" w:rsidR="006B1D8D" w:rsidRPr="006B1D8D" w:rsidRDefault="006B1D8D">
      <w:pPr>
        <w:rPr>
          <w:rFonts w:hint="eastAsia"/>
        </w:rPr>
      </w:pPr>
    </w:p>
    <w:p w14:paraId="64853ACB" w14:textId="77777777" w:rsidR="00D7295D" w:rsidRDefault="00445D1B" w:rsidP="00445D1B">
      <w:pPr>
        <w:rPr>
          <w:rFonts w:hint="eastAsia"/>
        </w:rPr>
      </w:pPr>
      <w:r>
        <w:rPr>
          <w:rFonts w:hint="eastAsia"/>
        </w:rPr>
        <w:t>总线上设备提示</w:t>
      </w:r>
    </w:p>
    <w:p w14:paraId="4997E7D0" w14:textId="21EA66A9" w:rsidR="001777F0" w:rsidRDefault="00D7295D" w:rsidP="00445D1B">
      <w:pPr>
        <w:rPr>
          <w:rFonts w:hint="eastAsia"/>
        </w:rPr>
      </w:pPr>
      <w:r w:rsidRPr="00EF6AED">
        <w:rPr>
          <w:noProof/>
        </w:rPr>
        <w:lastRenderedPageBreak/>
        <w:drawing>
          <wp:inline distT="0" distB="0" distL="0" distR="0" wp14:anchorId="4FCEC109" wp14:editId="152A3450">
            <wp:extent cx="2749550" cy="17148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6747" cy="1719340"/>
                    </a:xfrm>
                    <a:prstGeom prst="rect">
                      <a:avLst/>
                    </a:prstGeom>
                  </pic:spPr>
                </pic:pic>
              </a:graphicData>
            </a:graphic>
          </wp:inline>
        </w:drawing>
      </w:r>
    </w:p>
    <w:p w14:paraId="4FCB42CC" w14:textId="17BC961C" w:rsidR="009F478F" w:rsidRPr="004141B9" w:rsidRDefault="00367699">
      <w:pPr>
        <w:rPr>
          <w:rFonts w:hint="eastAsia"/>
          <w:sz w:val="28"/>
          <w:szCs w:val="28"/>
        </w:rPr>
      </w:pPr>
      <w:r w:rsidRPr="004141B9">
        <w:rPr>
          <w:rFonts w:hint="eastAsia"/>
          <w:sz w:val="28"/>
          <w:szCs w:val="28"/>
        </w:rPr>
        <w:t>二、</w:t>
      </w:r>
      <w:r w:rsidR="009F478F" w:rsidRPr="004141B9">
        <w:rPr>
          <w:rFonts w:hint="eastAsia"/>
          <w:sz w:val="28"/>
          <w:szCs w:val="28"/>
        </w:rPr>
        <w:t>力位混控模式</w:t>
      </w:r>
    </w:p>
    <w:p w14:paraId="04A9E9B2" w14:textId="19F0E7D4" w:rsidR="00FD0269" w:rsidRDefault="00A22CB3">
      <w:pPr>
        <w:rPr>
          <w:rFonts w:hint="eastAsia"/>
        </w:rPr>
      </w:pPr>
      <w:r>
        <w:rPr>
          <w:noProof/>
        </w:rPr>
        <mc:AlternateContent>
          <mc:Choice Requires="wps">
            <w:drawing>
              <wp:anchor distT="0" distB="0" distL="114300" distR="114300" simplePos="0" relativeHeight="251661312" behindDoc="0" locked="0" layoutInCell="1" allowOverlap="1" wp14:anchorId="6746E88B" wp14:editId="57F8AB78">
                <wp:simplePos x="0" y="0"/>
                <wp:positionH relativeFrom="column">
                  <wp:posOffset>1987760</wp:posOffset>
                </wp:positionH>
                <wp:positionV relativeFrom="paragraph">
                  <wp:posOffset>211644</wp:posOffset>
                </wp:positionV>
                <wp:extent cx="390588" cy="109002"/>
                <wp:effectExtent l="38100" t="0" r="28575" b="81915"/>
                <wp:wrapNone/>
                <wp:docPr id="9" name="直接箭头连接符 9"/>
                <wp:cNvGraphicFramePr/>
                <a:graphic xmlns:a="http://schemas.openxmlformats.org/drawingml/2006/main">
                  <a:graphicData uri="http://schemas.microsoft.com/office/word/2010/wordprocessingShape">
                    <wps:wsp>
                      <wps:cNvCnPr/>
                      <wps:spPr>
                        <a:xfrm flipH="1">
                          <a:off x="0" y="0"/>
                          <a:ext cx="390588" cy="109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5C446" id="直接箭头连接符 9" o:spid="_x0000_s1026" type="#_x0000_t32" style="position:absolute;margin-left:156.5pt;margin-top:16.65pt;width:30.75pt;height:8.6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" strokecolor="#156082 [3204]" strokeweight=".5pt">
                <v:stroke endarrow="block" joinstyle="miter"/>
              </v:shape>
            </w:pict>
          </mc:Fallback>
        </mc:AlternateContent>
      </w:r>
      <w:r w:rsidR="008D0F5F" w:rsidRPr="008D0F5F">
        <w:rPr>
          <w:noProof/>
        </w:rPr>
        <w:drawing>
          <wp:inline distT="0" distB="0" distL="0" distR="0" wp14:anchorId="5399C490" wp14:editId="4D169C4F">
            <wp:extent cx="2534004" cy="477269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4004" cy="4772691"/>
                    </a:xfrm>
                    <a:prstGeom prst="rect">
                      <a:avLst/>
                    </a:prstGeom>
                  </pic:spPr>
                </pic:pic>
              </a:graphicData>
            </a:graphic>
          </wp:inline>
        </w:drawing>
      </w:r>
    </w:p>
    <w:p w14:paraId="2BAD5EC6" w14:textId="77777777" w:rsidR="002C64FA" w:rsidRPr="002C64FA" w:rsidRDefault="002C64FA" w:rsidP="002C64FA">
      <w:pPr>
        <w:rPr>
          <w:rFonts w:hint="eastAsia"/>
        </w:rPr>
      </w:pPr>
      <w:r w:rsidRPr="002C64FA">
        <w:rPr>
          <w:rFonts w:hint="eastAsia"/>
        </w:rPr>
        <w:t>力位混控模式为在位置速度模式控制的基础上动态控制输出扭矩的大小，其控制框图如下：</w:t>
      </w:r>
    </w:p>
    <w:p w14:paraId="351995E4" w14:textId="77777777" w:rsidR="002C64FA" w:rsidRPr="002C64FA" w:rsidRDefault="002C64FA" w:rsidP="002C64FA">
      <w:pPr>
        <w:rPr>
          <w:rFonts w:hint="eastAsia"/>
        </w:rPr>
      </w:pPr>
      <w:r w:rsidRPr="002C64FA">
        <w:object w:dxaOrig="8310" w:dyaOrig="2300" w14:anchorId="77B667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15pt" o:ole="">
            <v:imagedata r:id="rId12" o:title=""/>
          </v:shape>
          <o:OLEObject Type="Embed" ProgID="Visio.Drawing.15" ShapeID="_x0000_i1025" DrawAspect="Content" ObjectID="_1801653087" r:id="rId13"/>
        </w:object>
      </w:r>
      <w:r w:rsidRPr="002C64FA">
        <w:rPr>
          <w:rFonts w:hint="eastAsia"/>
        </w:rPr>
        <w:t>在速度环的输出指令后增加了电流指令饱和环节，使得电流环的给定限定在给定范围内。</w:t>
      </w:r>
    </w:p>
    <w:p w14:paraId="31981C01" w14:textId="77777777" w:rsidR="002C64FA" w:rsidRPr="002C64FA" w:rsidRDefault="002C64FA" w:rsidP="002C64FA">
      <w:pPr>
        <w:rPr>
          <w:rFonts w:hint="eastAsia"/>
        </w:rPr>
      </w:pPr>
      <w:r w:rsidRPr="002C64FA">
        <w:rPr>
          <w:rFonts w:hint="eastAsia"/>
        </w:rPr>
        <w:t>控制报文为：</w:t>
      </w:r>
    </w:p>
    <w:tbl>
      <w:tblPr>
        <w:tblW w:w="4998" w:type="pct"/>
        <w:tblLook w:val="04A0" w:firstRow="1" w:lastRow="0" w:firstColumn="1" w:lastColumn="0" w:noHBand="0" w:noVBand="1"/>
      </w:tblPr>
      <w:tblGrid>
        <w:gridCol w:w="1432"/>
        <w:gridCol w:w="858"/>
        <w:gridCol w:w="858"/>
        <w:gridCol w:w="858"/>
        <w:gridCol w:w="858"/>
        <w:gridCol w:w="858"/>
        <w:gridCol w:w="857"/>
        <w:gridCol w:w="857"/>
        <w:gridCol w:w="857"/>
      </w:tblGrid>
      <w:tr w:rsidR="002C64FA" w:rsidRPr="002C64FA" w14:paraId="7488F555" w14:textId="77777777" w:rsidTr="002C64FA">
        <w:trPr>
          <w:trHeight w:val="280"/>
        </w:trPr>
        <w:tc>
          <w:tcPr>
            <w:tcW w:w="863" w:type="pct"/>
            <w:tcBorders>
              <w:top w:val="single" w:sz="4" w:space="0" w:color="auto"/>
              <w:left w:val="single" w:sz="4" w:space="0" w:color="auto"/>
              <w:bottom w:val="single" w:sz="4" w:space="0" w:color="auto"/>
              <w:right w:val="single" w:sz="4" w:space="0" w:color="auto"/>
            </w:tcBorders>
            <w:noWrap/>
            <w:vAlign w:val="bottom"/>
            <w:hideMark/>
          </w:tcPr>
          <w:p w14:paraId="3377137A" w14:textId="77777777" w:rsidR="002C64FA" w:rsidRPr="002C64FA" w:rsidRDefault="002C64FA" w:rsidP="002C64FA">
            <w:pPr>
              <w:rPr>
                <w:rFonts w:hint="eastAsia"/>
              </w:rPr>
            </w:pPr>
            <w:r w:rsidRPr="002C64FA">
              <w:rPr>
                <w:rFonts w:hint="eastAsia"/>
              </w:rPr>
              <w:t>控制报文</w:t>
            </w:r>
          </w:p>
        </w:tc>
        <w:tc>
          <w:tcPr>
            <w:tcW w:w="517" w:type="pct"/>
            <w:tcBorders>
              <w:top w:val="single" w:sz="4" w:space="0" w:color="auto"/>
              <w:left w:val="nil"/>
              <w:bottom w:val="single" w:sz="4" w:space="0" w:color="auto"/>
              <w:right w:val="single" w:sz="4" w:space="0" w:color="auto"/>
            </w:tcBorders>
            <w:noWrap/>
            <w:vAlign w:val="bottom"/>
            <w:hideMark/>
          </w:tcPr>
          <w:p w14:paraId="7A33033D" w14:textId="77777777" w:rsidR="002C64FA" w:rsidRPr="002C64FA" w:rsidRDefault="002C64FA" w:rsidP="002C64FA">
            <w:pPr>
              <w:rPr>
                <w:rFonts w:hint="eastAsia"/>
              </w:rPr>
            </w:pPr>
            <w:r w:rsidRPr="002C64FA">
              <w:rPr>
                <w:rFonts w:hint="eastAsia"/>
              </w:rPr>
              <w:t>D[0]</w:t>
            </w:r>
          </w:p>
        </w:tc>
        <w:tc>
          <w:tcPr>
            <w:tcW w:w="517" w:type="pct"/>
            <w:tcBorders>
              <w:top w:val="single" w:sz="4" w:space="0" w:color="auto"/>
              <w:left w:val="nil"/>
              <w:bottom w:val="single" w:sz="4" w:space="0" w:color="auto"/>
              <w:right w:val="single" w:sz="4" w:space="0" w:color="auto"/>
            </w:tcBorders>
            <w:noWrap/>
            <w:vAlign w:val="bottom"/>
            <w:hideMark/>
          </w:tcPr>
          <w:p w14:paraId="121025C9" w14:textId="77777777" w:rsidR="002C64FA" w:rsidRPr="002C64FA" w:rsidRDefault="002C64FA" w:rsidP="002C64FA">
            <w:pPr>
              <w:rPr>
                <w:rFonts w:hint="eastAsia"/>
              </w:rPr>
            </w:pPr>
            <w:r w:rsidRPr="002C64FA">
              <w:rPr>
                <w:rFonts w:hint="eastAsia"/>
              </w:rPr>
              <w:t>D[1]</w:t>
            </w:r>
          </w:p>
        </w:tc>
        <w:tc>
          <w:tcPr>
            <w:tcW w:w="517" w:type="pct"/>
            <w:tcBorders>
              <w:top w:val="single" w:sz="4" w:space="0" w:color="auto"/>
              <w:left w:val="nil"/>
              <w:bottom w:val="single" w:sz="4" w:space="0" w:color="auto"/>
              <w:right w:val="single" w:sz="4" w:space="0" w:color="auto"/>
            </w:tcBorders>
            <w:noWrap/>
            <w:vAlign w:val="bottom"/>
            <w:hideMark/>
          </w:tcPr>
          <w:p w14:paraId="108655C8" w14:textId="77777777" w:rsidR="002C64FA" w:rsidRPr="002C64FA" w:rsidRDefault="002C64FA" w:rsidP="002C64FA">
            <w:pPr>
              <w:rPr>
                <w:rFonts w:hint="eastAsia"/>
              </w:rPr>
            </w:pPr>
            <w:r w:rsidRPr="002C64FA">
              <w:rPr>
                <w:rFonts w:hint="eastAsia"/>
              </w:rPr>
              <w:t>D[2]</w:t>
            </w:r>
          </w:p>
        </w:tc>
        <w:tc>
          <w:tcPr>
            <w:tcW w:w="517" w:type="pct"/>
            <w:tcBorders>
              <w:top w:val="single" w:sz="4" w:space="0" w:color="auto"/>
              <w:left w:val="nil"/>
              <w:bottom w:val="single" w:sz="4" w:space="0" w:color="auto"/>
              <w:right w:val="single" w:sz="4" w:space="0" w:color="auto"/>
            </w:tcBorders>
            <w:noWrap/>
            <w:vAlign w:val="bottom"/>
            <w:hideMark/>
          </w:tcPr>
          <w:p w14:paraId="0C959142" w14:textId="77777777" w:rsidR="002C64FA" w:rsidRPr="002C64FA" w:rsidRDefault="002C64FA" w:rsidP="002C64FA">
            <w:pPr>
              <w:rPr>
                <w:rFonts w:hint="eastAsia"/>
              </w:rPr>
            </w:pPr>
            <w:r w:rsidRPr="002C64FA">
              <w:rPr>
                <w:rFonts w:hint="eastAsia"/>
              </w:rPr>
              <w:t>D[3]</w:t>
            </w:r>
          </w:p>
        </w:tc>
        <w:tc>
          <w:tcPr>
            <w:tcW w:w="517" w:type="pct"/>
            <w:tcBorders>
              <w:top w:val="single" w:sz="4" w:space="0" w:color="auto"/>
              <w:left w:val="nil"/>
              <w:bottom w:val="single" w:sz="4" w:space="0" w:color="auto"/>
              <w:right w:val="single" w:sz="4" w:space="0" w:color="auto"/>
            </w:tcBorders>
            <w:noWrap/>
            <w:vAlign w:val="bottom"/>
            <w:hideMark/>
          </w:tcPr>
          <w:p w14:paraId="60F23BE9" w14:textId="77777777" w:rsidR="002C64FA" w:rsidRPr="002C64FA" w:rsidRDefault="002C64FA" w:rsidP="002C64FA">
            <w:pPr>
              <w:rPr>
                <w:rFonts w:hint="eastAsia"/>
              </w:rPr>
            </w:pPr>
            <w:r w:rsidRPr="002C64FA">
              <w:rPr>
                <w:rFonts w:hint="eastAsia"/>
              </w:rPr>
              <w:t>D[4]</w:t>
            </w:r>
          </w:p>
        </w:tc>
        <w:tc>
          <w:tcPr>
            <w:tcW w:w="517" w:type="pct"/>
            <w:tcBorders>
              <w:top w:val="single" w:sz="4" w:space="0" w:color="auto"/>
              <w:left w:val="nil"/>
              <w:bottom w:val="single" w:sz="4" w:space="0" w:color="auto"/>
              <w:right w:val="single" w:sz="4" w:space="0" w:color="auto"/>
            </w:tcBorders>
            <w:noWrap/>
            <w:vAlign w:val="bottom"/>
            <w:hideMark/>
          </w:tcPr>
          <w:p w14:paraId="47F1368E" w14:textId="77777777" w:rsidR="002C64FA" w:rsidRPr="002C64FA" w:rsidRDefault="002C64FA" w:rsidP="002C64FA">
            <w:pPr>
              <w:rPr>
                <w:rFonts w:hint="eastAsia"/>
              </w:rPr>
            </w:pPr>
            <w:r w:rsidRPr="002C64FA">
              <w:rPr>
                <w:rFonts w:hint="eastAsia"/>
              </w:rPr>
              <w:t>D[5]</w:t>
            </w:r>
          </w:p>
        </w:tc>
        <w:tc>
          <w:tcPr>
            <w:tcW w:w="517" w:type="pct"/>
            <w:tcBorders>
              <w:top w:val="single" w:sz="4" w:space="0" w:color="auto"/>
              <w:left w:val="nil"/>
              <w:bottom w:val="single" w:sz="4" w:space="0" w:color="auto"/>
              <w:right w:val="single" w:sz="4" w:space="0" w:color="auto"/>
            </w:tcBorders>
            <w:noWrap/>
            <w:vAlign w:val="bottom"/>
            <w:hideMark/>
          </w:tcPr>
          <w:p w14:paraId="0BC6C86B" w14:textId="77777777" w:rsidR="002C64FA" w:rsidRPr="002C64FA" w:rsidRDefault="002C64FA" w:rsidP="002C64FA">
            <w:pPr>
              <w:rPr>
                <w:rFonts w:hint="eastAsia"/>
              </w:rPr>
            </w:pPr>
            <w:r w:rsidRPr="002C64FA">
              <w:rPr>
                <w:rFonts w:hint="eastAsia"/>
              </w:rPr>
              <w:t>D[6]</w:t>
            </w:r>
          </w:p>
        </w:tc>
        <w:tc>
          <w:tcPr>
            <w:tcW w:w="517" w:type="pct"/>
            <w:tcBorders>
              <w:top w:val="single" w:sz="4" w:space="0" w:color="auto"/>
              <w:left w:val="nil"/>
              <w:bottom w:val="single" w:sz="4" w:space="0" w:color="auto"/>
              <w:right w:val="single" w:sz="4" w:space="0" w:color="auto"/>
            </w:tcBorders>
            <w:noWrap/>
            <w:vAlign w:val="bottom"/>
            <w:hideMark/>
          </w:tcPr>
          <w:p w14:paraId="64037AC0" w14:textId="77777777" w:rsidR="002C64FA" w:rsidRPr="002C64FA" w:rsidRDefault="002C64FA" w:rsidP="002C64FA">
            <w:pPr>
              <w:rPr>
                <w:rFonts w:hint="eastAsia"/>
              </w:rPr>
            </w:pPr>
            <w:r w:rsidRPr="002C64FA">
              <w:rPr>
                <w:rFonts w:hint="eastAsia"/>
              </w:rPr>
              <w:t>D[7]</w:t>
            </w:r>
          </w:p>
        </w:tc>
      </w:tr>
      <w:tr w:rsidR="002C64FA" w:rsidRPr="002C64FA" w14:paraId="01299333" w14:textId="77777777" w:rsidTr="002C64FA">
        <w:trPr>
          <w:trHeight w:val="280"/>
        </w:trPr>
        <w:tc>
          <w:tcPr>
            <w:tcW w:w="863" w:type="pct"/>
            <w:tcBorders>
              <w:top w:val="nil"/>
              <w:left w:val="single" w:sz="4" w:space="0" w:color="auto"/>
              <w:bottom w:val="single" w:sz="4" w:space="0" w:color="auto"/>
              <w:right w:val="single" w:sz="4" w:space="0" w:color="auto"/>
            </w:tcBorders>
            <w:noWrap/>
            <w:vAlign w:val="center"/>
            <w:hideMark/>
          </w:tcPr>
          <w:p w14:paraId="4538B910" w14:textId="77777777" w:rsidR="002C64FA" w:rsidRPr="002C64FA" w:rsidRDefault="002C64FA" w:rsidP="002C64FA">
            <w:pPr>
              <w:rPr>
                <w:rFonts w:hint="eastAsia"/>
              </w:rPr>
            </w:pPr>
            <w:r w:rsidRPr="002C64FA">
              <w:rPr>
                <w:rFonts w:hint="eastAsia"/>
              </w:rPr>
              <w:t>0x300+ID</w:t>
            </w:r>
          </w:p>
        </w:tc>
        <w:tc>
          <w:tcPr>
            <w:tcW w:w="2068" w:type="pct"/>
            <w:gridSpan w:val="4"/>
            <w:tcBorders>
              <w:top w:val="single" w:sz="4" w:space="0" w:color="auto"/>
              <w:left w:val="nil"/>
              <w:bottom w:val="single" w:sz="4" w:space="0" w:color="auto"/>
              <w:right w:val="single" w:sz="4" w:space="0" w:color="000000"/>
            </w:tcBorders>
            <w:noWrap/>
            <w:vAlign w:val="center"/>
            <w:hideMark/>
          </w:tcPr>
          <w:p w14:paraId="2C2065F8" w14:textId="77777777" w:rsidR="002C64FA" w:rsidRPr="002C64FA" w:rsidRDefault="002C64FA" w:rsidP="002C64FA">
            <w:pPr>
              <w:rPr>
                <w:rFonts w:hint="eastAsia"/>
              </w:rPr>
            </w:pPr>
            <w:proofErr w:type="spellStart"/>
            <w:r w:rsidRPr="002C64FA">
              <w:rPr>
                <w:rFonts w:hint="eastAsia"/>
              </w:rPr>
              <w:t>p_des</w:t>
            </w:r>
            <w:proofErr w:type="spellEnd"/>
          </w:p>
        </w:tc>
        <w:tc>
          <w:tcPr>
            <w:tcW w:w="1034" w:type="pct"/>
            <w:gridSpan w:val="2"/>
            <w:tcBorders>
              <w:top w:val="single" w:sz="4" w:space="0" w:color="auto"/>
              <w:left w:val="nil"/>
              <w:bottom w:val="single" w:sz="4" w:space="0" w:color="auto"/>
              <w:right w:val="single" w:sz="4" w:space="0" w:color="000000"/>
            </w:tcBorders>
            <w:noWrap/>
            <w:vAlign w:val="center"/>
            <w:hideMark/>
          </w:tcPr>
          <w:p w14:paraId="71F495AF" w14:textId="77777777" w:rsidR="002C64FA" w:rsidRPr="002C64FA" w:rsidRDefault="002C64FA" w:rsidP="002C64FA">
            <w:pPr>
              <w:rPr>
                <w:rFonts w:hint="eastAsia"/>
              </w:rPr>
            </w:pPr>
            <w:proofErr w:type="spellStart"/>
            <w:r w:rsidRPr="002C64FA">
              <w:rPr>
                <w:rFonts w:hint="eastAsia"/>
              </w:rPr>
              <w:t>v_des</w:t>
            </w:r>
            <w:proofErr w:type="spellEnd"/>
          </w:p>
        </w:tc>
        <w:tc>
          <w:tcPr>
            <w:tcW w:w="1034" w:type="pct"/>
            <w:gridSpan w:val="2"/>
            <w:tcBorders>
              <w:top w:val="single" w:sz="4" w:space="0" w:color="auto"/>
              <w:left w:val="nil"/>
              <w:bottom w:val="single" w:sz="4" w:space="0" w:color="auto"/>
              <w:right w:val="single" w:sz="4" w:space="0" w:color="000000"/>
            </w:tcBorders>
            <w:noWrap/>
            <w:vAlign w:val="center"/>
            <w:hideMark/>
          </w:tcPr>
          <w:p w14:paraId="4F1F5C6D" w14:textId="77777777" w:rsidR="002C64FA" w:rsidRPr="002C64FA" w:rsidRDefault="002C64FA" w:rsidP="002C64FA">
            <w:pPr>
              <w:rPr>
                <w:rFonts w:hint="eastAsia"/>
              </w:rPr>
            </w:pPr>
            <w:proofErr w:type="spellStart"/>
            <w:r w:rsidRPr="002C64FA">
              <w:rPr>
                <w:rFonts w:hint="eastAsia"/>
              </w:rPr>
              <w:t>i_des</w:t>
            </w:r>
            <w:proofErr w:type="spellEnd"/>
          </w:p>
        </w:tc>
      </w:tr>
    </w:tbl>
    <w:p w14:paraId="3300B796" w14:textId="77777777" w:rsidR="002C64FA" w:rsidRPr="002C64FA" w:rsidRDefault="002C64FA" w:rsidP="002C64FA">
      <w:pPr>
        <w:rPr>
          <w:rFonts w:hint="eastAsia"/>
        </w:rPr>
      </w:pPr>
      <w:proofErr w:type="spellStart"/>
      <w:r w:rsidRPr="002C64FA">
        <w:t>P_des</w:t>
      </w:r>
      <w:proofErr w:type="spellEnd"/>
      <w:r w:rsidRPr="002C64FA">
        <w:rPr>
          <w:rFonts w:hint="eastAsia"/>
        </w:rPr>
        <w:t>：位置给定，单位为</w:t>
      </w:r>
      <w:r w:rsidRPr="002C64FA">
        <w:t>rad</w:t>
      </w:r>
      <w:r w:rsidRPr="002C64FA">
        <w:rPr>
          <w:rFonts w:hint="eastAsia"/>
        </w:rPr>
        <w:t>，浮点类型</w:t>
      </w:r>
    </w:p>
    <w:p w14:paraId="3D8FC7D7" w14:textId="77777777" w:rsidR="002C64FA" w:rsidRPr="002C64FA" w:rsidRDefault="002C64FA" w:rsidP="002C64FA">
      <w:pPr>
        <w:rPr>
          <w:rFonts w:hint="eastAsia"/>
        </w:rPr>
      </w:pPr>
      <w:proofErr w:type="spellStart"/>
      <w:r w:rsidRPr="002C64FA">
        <w:t>V_des</w:t>
      </w:r>
      <w:proofErr w:type="spellEnd"/>
      <w:r w:rsidRPr="002C64FA">
        <w:rPr>
          <w:rFonts w:hint="eastAsia"/>
        </w:rPr>
        <w:t>：限速值，单位</w:t>
      </w:r>
      <w:r w:rsidRPr="002C64FA">
        <w:t>rad/s</w:t>
      </w:r>
      <w:r w:rsidRPr="002C64FA">
        <w:rPr>
          <w:rFonts w:hint="eastAsia"/>
        </w:rPr>
        <w:t>，放大</w:t>
      </w:r>
      <w:r w:rsidRPr="002C64FA">
        <w:t>100</w:t>
      </w:r>
      <w:r w:rsidRPr="002C64FA">
        <w:rPr>
          <w:rFonts w:hint="eastAsia"/>
        </w:rPr>
        <w:t>倍，类型为无符号</w:t>
      </w:r>
      <w:r w:rsidRPr="002C64FA">
        <w:t>16</w:t>
      </w:r>
      <w:r w:rsidRPr="002C64FA">
        <w:rPr>
          <w:rFonts w:hint="eastAsia"/>
        </w:rPr>
        <w:t>位整型，低位在前，高位在后，范围为</w:t>
      </w:r>
      <w:r w:rsidRPr="002C64FA">
        <w:t>0-10000</w:t>
      </w:r>
      <w:r w:rsidRPr="002C64FA">
        <w:rPr>
          <w:rFonts w:hint="eastAsia"/>
        </w:rPr>
        <w:t>，超过</w:t>
      </w:r>
      <w:r w:rsidRPr="002C64FA">
        <w:t>10000</w:t>
      </w:r>
      <w:r w:rsidRPr="002C64FA">
        <w:rPr>
          <w:rFonts w:hint="eastAsia"/>
        </w:rPr>
        <w:t>会限制在</w:t>
      </w:r>
      <w:r w:rsidRPr="002C64FA">
        <w:t>10000</w:t>
      </w:r>
      <w:r w:rsidRPr="002C64FA">
        <w:rPr>
          <w:rFonts w:hint="eastAsia"/>
        </w:rPr>
        <w:t>，故对应的实际速度限定幅值为</w:t>
      </w:r>
      <w:r w:rsidRPr="002C64FA">
        <w:t>0~100rad/s</w:t>
      </w:r>
    </w:p>
    <w:p w14:paraId="4FF259FC" w14:textId="77777777" w:rsidR="002C64FA" w:rsidRPr="002C64FA" w:rsidRDefault="002C64FA" w:rsidP="002C64FA">
      <w:pPr>
        <w:rPr>
          <w:rFonts w:hint="eastAsia"/>
        </w:rPr>
      </w:pPr>
      <w:proofErr w:type="spellStart"/>
      <w:r w:rsidRPr="002C64FA">
        <w:t>I_des</w:t>
      </w:r>
      <w:proofErr w:type="spellEnd"/>
      <w:r w:rsidRPr="002C64FA">
        <w:rPr>
          <w:rFonts w:hint="eastAsia"/>
        </w:rPr>
        <w:t>：扭矩电流限定标幺值，放大</w:t>
      </w:r>
      <w:r w:rsidRPr="002C64FA">
        <w:t>10000</w:t>
      </w:r>
      <w:r w:rsidRPr="002C64FA">
        <w:rPr>
          <w:rFonts w:hint="eastAsia"/>
        </w:rPr>
        <w:t>倍，类型为无符号</w:t>
      </w:r>
      <w:r w:rsidRPr="002C64FA">
        <w:t>16</w:t>
      </w:r>
      <w:r w:rsidRPr="002C64FA">
        <w:rPr>
          <w:rFonts w:hint="eastAsia"/>
        </w:rPr>
        <w:t>位，，低位在前，高位在后，范围为</w:t>
      </w:r>
      <w:r w:rsidRPr="002C64FA">
        <w:t>0-10000</w:t>
      </w:r>
      <w:r w:rsidRPr="002C64FA">
        <w:rPr>
          <w:rFonts w:hint="eastAsia"/>
        </w:rPr>
        <w:t>，超过</w:t>
      </w:r>
      <w:r w:rsidRPr="002C64FA">
        <w:t>10000</w:t>
      </w:r>
      <w:r w:rsidRPr="002C64FA">
        <w:rPr>
          <w:rFonts w:hint="eastAsia"/>
        </w:rPr>
        <w:t>会限制在</w:t>
      </w:r>
      <w:r w:rsidRPr="002C64FA">
        <w:t>10000</w:t>
      </w:r>
      <w:r w:rsidRPr="002C64FA">
        <w:rPr>
          <w:rFonts w:hint="eastAsia"/>
        </w:rPr>
        <w:t>，对应的实际电流限定标幺幅值为</w:t>
      </w:r>
      <w:r w:rsidRPr="002C64FA">
        <w:t>0-1.0</w:t>
      </w:r>
    </w:p>
    <w:p w14:paraId="1F72F6A9" w14:textId="77777777" w:rsidR="002C64FA" w:rsidRPr="002C64FA" w:rsidRDefault="002C64FA" w:rsidP="002C64FA">
      <w:pPr>
        <w:rPr>
          <w:rFonts w:hint="eastAsia"/>
        </w:rPr>
      </w:pPr>
      <w:r w:rsidRPr="002C64FA">
        <w:rPr>
          <w:rFonts w:hint="eastAsia"/>
        </w:rPr>
        <w:t>电流标幺值：实际电流值除以最大电流值，最大电流见上电打印的</w:t>
      </w:r>
      <w:r w:rsidRPr="002C64FA">
        <w:t>Imax</w:t>
      </w:r>
      <w:r w:rsidRPr="002C64FA">
        <w:rPr>
          <w:rFonts w:hint="eastAsia"/>
        </w:rPr>
        <w:t>。</w:t>
      </w:r>
    </w:p>
    <w:p w14:paraId="6B66275D" w14:textId="77777777" w:rsidR="002C64FA" w:rsidRPr="002C64FA" w:rsidRDefault="002C64FA">
      <w:pPr>
        <w:rPr>
          <w:rFonts w:hint="eastAsia"/>
        </w:rPr>
      </w:pPr>
    </w:p>
    <w:p w14:paraId="72BD41A9" w14:textId="77777777" w:rsidR="00554D29" w:rsidRDefault="00554D29">
      <w:pPr>
        <w:rPr>
          <w:rFonts w:hint="eastAsia"/>
        </w:rPr>
      </w:pPr>
    </w:p>
    <w:p w14:paraId="69A43E61" w14:textId="240265DB" w:rsidR="00A176CD" w:rsidRPr="00554D29" w:rsidRDefault="00A60492">
      <w:pPr>
        <w:rPr>
          <w:rFonts w:hint="eastAsia"/>
          <w:sz w:val="28"/>
          <w:szCs w:val="28"/>
        </w:rPr>
      </w:pPr>
      <w:r>
        <w:rPr>
          <w:rFonts w:hint="eastAsia"/>
          <w:sz w:val="28"/>
          <w:szCs w:val="28"/>
        </w:rPr>
        <w:t>三</w:t>
      </w:r>
      <w:r w:rsidR="00312E5B" w:rsidRPr="00554D29">
        <w:rPr>
          <w:rFonts w:hint="eastAsia"/>
          <w:sz w:val="28"/>
          <w:szCs w:val="28"/>
        </w:rPr>
        <w:t>、</w:t>
      </w:r>
      <w:r w:rsidR="00A176CD" w:rsidRPr="00554D29">
        <w:rPr>
          <w:rFonts w:hint="eastAsia"/>
          <w:sz w:val="28"/>
          <w:szCs w:val="28"/>
        </w:rPr>
        <w:t>参数预设功能</w:t>
      </w:r>
    </w:p>
    <w:p w14:paraId="7356C40E" w14:textId="79B1DB4F" w:rsidR="00363286" w:rsidRDefault="00312E5B">
      <w:pPr>
        <w:rPr>
          <w:rFonts w:hint="eastAsia"/>
        </w:rPr>
      </w:pPr>
      <w:r>
        <w:br/>
      </w:r>
      <w:r w:rsidR="00E4146C">
        <w:rPr>
          <w:rFonts w:hint="eastAsia"/>
        </w:rPr>
        <w:t>参数导出：导出参数设置界面的数据</w:t>
      </w:r>
    </w:p>
    <w:p w14:paraId="1E046735" w14:textId="04A1CB0B" w:rsidR="00A176CD" w:rsidRDefault="00552614">
      <w:pPr>
        <w:rPr>
          <w:rFonts w:hint="eastAsia"/>
        </w:rPr>
      </w:pPr>
      <w:r>
        <w:rPr>
          <w:noProof/>
        </w:rPr>
        <mc:AlternateContent>
          <mc:Choice Requires="wps">
            <w:drawing>
              <wp:anchor distT="0" distB="0" distL="114300" distR="114300" simplePos="0" relativeHeight="251663360" behindDoc="0" locked="0" layoutInCell="1" allowOverlap="1" wp14:anchorId="4DF70D88" wp14:editId="0DCD249D">
                <wp:simplePos x="0" y="0"/>
                <wp:positionH relativeFrom="column">
                  <wp:posOffset>2060428</wp:posOffset>
                </wp:positionH>
                <wp:positionV relativeFrom="paragraph">
                  <wp:posOffset>297470</wp:posOffset>
                </wp:positionV>
                <wp:extent cx="293698" cy="175613"/>
                <wp:effectExtent l="38100" t="0" r="30480" b="53340"/>
                <wp:wrapNone/>
                <wp:docPr id="13" name="直接箭头连接符 13"/>
                <wp:cNvGraphicFramePr/>
                <a:graphic xmlns:a="http://schemas.openxmlformats.org/drawingml/2006/main">
                  <a:graphicData uri="http://schemas.microsoft.com/office/word/2010/wordprocessingShape">
                    <wps:wsp>
                      <wps:cNvCnPr/>
                      <wps:spPr>
                        <a:xfrm flipH="1">
                          <a:off x="0" y="0"/>
                          <a:ext cx="293698" cy="175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95E34" id="直接箭头连接符 13" o:spid="_x0000_s1026" type="#_x0000_t32" style="position:absolute;margin-left:162.25pt;margin-top:23.4pt;width:23.15pt;height:13.8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" strokecolor="#156082 [3204]" strokeweight=".5pt">
                <v:stroke endarrow="block" joinstyle="miter"/>
              </v:shape>
            </w:pict>
          </mc:Fallback>
        </mc:AlternateContent>
      </w:r>
      <w:r w:rsidR="00A176CD" w:rsidRPr="00A176CD">
        <w:rPr>
          <w:noProof/>
        </w:rPr>
        <w:drawing>
          <wp:inline distT="0" distB="0" distL="0" distR="0" wp14:anchorId="780FAB5F" wp14:editId="0C2E4F81">
            <wp:extent cx="2629267" cy="1686160"/>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686160"/>
                    </a:xfrm>
                    <a:prstGeom prst="rect">
                      <a:avLst/>
                    </a:prstGeom>
                  </pic:spPr>
                </pic:pic>
              </a:graphicData>
            </a:graphic>
          </wp:inline>
        </w:drawing>
      </w:r>
    </w:p>
    <w:p w14:paraId="5D251D5E" w14:textId="32675772" w:rsidR="00C63B67" w:rsidRDefault="00B42730">
      <w:pPr>
        <w:rPr>
          <w:rFonts w:hint="eastAsia"/>
        </w:rPr>
      </w:pPr>
      <w:r>
        <w:rPr>
          <w:rFonts w:hint="eastAsia"/>
        </w:rPr>
        <w:lastRenderedPageBreak/>
        <w:t>导出格式如下</w:t>
      </w:r>
    </w:p>
    <w:p w14:paraId="193D8207" w14:textId="67B20495" w:rsidR="004A5793" w:rsidRDefault="003131B9">
      <w:pPr>
        <w:rPr>
          <w:rFonts w:hint="eastAsia"/>
        </w:rPr>
      </w:pPr>
      <w:r w:rsidRPr="003131B9">
        <w:rPr>
          <w:noProof/>
        </w:rPr>
        <w:drawing>
          <wp:inline distT="0" distB="0" distL="0" distR="0" wp14:anchorId="33F7C712" wp14:editId="0A94CE1A">
            <wp:extent cx="3070458" cy="76517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0458" cy="7651750"/>
                    </a:xfrm>
                    <a:prstGeom prst="rect">
                      <a:avLst/>
                    </a:prstGeom>
                  </pic:spPr>
                </pic:pic>
              </a:graphicData>
            </a:graphic>
          </wp:inline>
        </w:drawing>
      </w:r>
    </w:p>
    <w:p w14:paraId="467085DA" w14:textId="77777777" w:rsidR="00C2683D" w:rsidRDefault="00C2683D">
      <w:pPr>
        <w:rPr>
          <w:rFonts w:hint="eastAsia"/>
        </w:rPr>
      </w:pPr>
    </w:p>
    <w:p w14:paraId="1B084982" w14:textId="2B05D15C" w:rsidR="00F87A61" w:rsidRDefault="00F87A61">
      <w:pPr>
        <w:rPr>
          <w:rFonts w:hint="eastAsia"/>
        </w:rPr>
      </w:pPr>
      <w:r>
        <w:rPr>
          <w:rFonts w:hint="eastAsia"/>
        </w:rPr>
        <w:t>参数导入：将</w:t>
      </w:r>
      <w:r w:rsidR="00FA0739">
        <w:rPr>
          <w:rFonts w:hint="eastAsia"/>
        </w:rPr>
        <w:t>存储参数的</w:t>
      </w:r>
      <w:r w:rsidR="00220E04">
        <w:rPr>
          <w:rFonts w:hint="eastAsia"/>
        </w:rPr>
        <w:t>txt</w:t>
      </w:r>
      <w:r w:rsidR="0092062E">
        <w:rPr>
          <w:rFonts w:hint="eastAsia"/>
        </w:rPr>
        <w:t>文本</w:t>
      </w:r>
      <w:r w:rsidR="00377AB7">
        <w:rPr>
          <w:rFonts w:hint="eastAsia"/>
        </w:rPr>
        <w:t>读入参数设置</w:t>
      </w:r>
      <w:r w:rsidR="008E158C">
        <w:rPr>
          <w:rFonts w:hint="eastAsia"/>
        </w:rPr>
        <w:t>的</w:t>
      </w:r>
      <w:r w:rsidR="004A5691">
        <w:rPr>
          <w:rFonts w:hint="eastAsia"/>
        </w:rPr>
        <w:t>编辑框内</w:t>
      </w:r>
    </w:p>
    <w:p w14:paraId="0D5A57D0" w14:textId="5CCA5B0C" w:rsidR="00F87A61" w:rsidRDefault="00196FDA">
      <w:pPr>
        <w:rPr>
          <w:rFonts w:hint="eastAsia"/>
        </w:rPr>
      </w:pPr>
      <w:r>
        <w:rPr>
          <w:noProof/>
        </w:rPr>
        <w:lastRenderedPageBreak/>
        <mc:AlternateContent>
          <mc:Choice Requires="wps">
            <w:drawing>
              <wp:anchor distT="0" distB="0" distL="114300" distR="114300" simplePos="0" relativeHeight="251664384" behindDoc="0" locked="0" layoutInCell="1" allowOverlap="1" wp14:anchorId="5A13B067" wp14:editId="77FCEAB7">
                <wp:simplePos x="0" y="0"/>
                <wp:positionH relativeFrom="column">
                  <wp:posOffset>2075567</wp:posOffset>
                </wp:positionH>
                <wp:positionV relativeFrom="paragraph">
                  <wp:posOffset>961739</wp:posOffset>
                </wp:positionV>
                <wp:extent cx="314893" cy="157446"/>
                <wp:effectExtent l="38100" t="0" r="28575" b="52705"/>
                <wp:wrapNone/>
                <wp:docPr id="16" name="直接箭头连接符 16"/>
                <wp:cNvGraphicFramePr/>
                <a:graphic xmlns:a="http://schemas.openxmlformats.org/drawingml/2006/main">
                  <a:graphicData uri="http://schemas.microsoft.com/office/word/2010/wordprocessingShape">
                    <wps:wsp>
                      <wps:cNvCnPr/>
                      <wps:spPr>
                        <a:xfrm flipH="1">
                          <a:off x="0" y="0"/>
                          <a:ext cx="314893" cy="157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A10C8" id="直接箭头连接符 16" o:spid="_x0000_s1026" type="#_x0000_t32" style="position:absolute;margin-left:163.45pt;margin-top:75.75pt;width:24.8pt;height:12.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" strokecolor="#156082 [3204]" strokeweight=".5pt">
                <v:stroke endarrow="block" joinstyle="miter"/>
              </v:shape>
            </w:pict>
          </mc:Fallback>
        </mc:AlternateContent>
      </w:r>
      <w:r w:rsidR="00F87A61" w:rsidRPr="00A176CD">
        <w:rPr>
          <w:noProof/>
        </w:rPr>
        <w:drawing>
          <wp:inline distT="0" distB="0" distL="0" distR="0" wp14:anchorId="154CF748" wp14:editId="44B7388F">
            <wp:extent cx="2629267" cy="1686160"/>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686160"/>
                    </a:xfrm>
                    <a:prstGeom prst="rect">
                      <a:avLst/>
                    </a:prstGeom>
                  </pic:spPr>
                </pic:pic>
              </a:graphicData>
            </a:graphic>
          </wp:inline>
        </w:drawing>
      </w:r>
    </w:p>
    <w:p w14:paraId="57E9FDB1" w14:textId="0FCD8CC5" w:rsidR="00BA78DC" w:rsidRDefault="00BA78DC">
      <w:pPr>
        <w:rPr>
          <w:rFonts w:hint="eastAsia"/>
        </w:rPr>
      </w:pPr>
      <w:r>
        <w:rPr>
          <w:rFonts w:hint="eastAsia"/>
        </w:rPr>
        <w:t>导入后效果如下</w:t>
      </w:r>
      <w:r w:rsidR="00477944">
        <w:rPr>
          <w:rFonts w:hint="eastAsia"/>
        </w:rPr>
        <w:t>，并不会自动写入参数</w:t>
      </w:r>
      <w:r w:rsidR="00B23CFF">
        <w:rPr>
          <w:rFonts w:hint="eastAsia"/>
        </w:rPr>
        <w:t>；如需保存参数，需点击写参数</w:t>
      </w:r>
    </w:p>
    <w:p w14:paraId="6A4D67A5" w14:textId="1C79551C" w:rsidR="00957214" w:rsidRDefault="00154755">
      <w:pPr>
        <w:rPr>
          <w:rFonts w:hint="eastAsia"/>
        </w:rPr>
      </w:pPr>
      <w:r>
        <w:rPr>
          <w:noProof/>
        </w:rPr>
        <mc:AlternateContent>
          <mc:Choice Requires="wps">
            <w:drawing>
              <wp:anchor distT="0" distB="0" distL="114300" distR="114300" simplePos="0" relativeHeight="251669504" behindDoc="0" locked="0" layoutInCell="1" allowOverlap="1" wp14:anchorId="75C2D661" wp14:editId="7B46BE07">
                <wp:simplePos x="0" y="0"/>
                <wp:positionH relativeFrom="column">
                  <wp:posOffset>4546600</wp:posOffset>
                </wp:positionH>
                <wp:positionV relativeFrom="paragraph">
                  <wp:posOffset>489585</wp:posOffset>
                </wp:positionV>
                <wp:extent cx="317500" cy="222250"/>
                <wp:effectExtent l="0" t="0" r="82550" b="63500"/>
                <wp:wrapNone/>
                <wp:docPr id="8" name="直接箭头连接符 8"/>
                <wp:cNvGraphicFramePr/>
                <a:graphic xmlns:a="http://schemas.openxmlformats.org/drawingml/2006/main">
                  <a:graphicData uri="http://schemas.microsoft.com/office/word/2010/wordprocessingShape">
                    <wps:wsp>
                      <wps:cNvCnPr/>
                      <wps:spPr>
                        <a:xfrm>
                          <a:off x="0" y="0"/>
                          <a:ext cx="31750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E66CEE" id="_x0000_t32" coordsize="21600,21600" o:spt="32" o:oned="t" path="m,l21600,21600e" filled="f">
                <v:path arrowok="t" fillok="f" o:connecttype="none"/>
                <o:lock v:ext="edit" shapetype="t"/>
              </v:shapetype>
              <v:shape id="直接箭头连接符 8" o:spid="_x0000_s1026" type="#_x0000_t32" style="position:absolute;margin-left:358pt;margin-top:38.55pt;width:25pt;height:1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" strokecolor="#156082 [3204]" strokeweight=".5pt">
                <v:stroke endarrow="block" joinstyle="miter"/>
              </v:shape>
            </w:pict>
          </mc:Fallback>
        </mc:AlternateContent>
      </w:r>
      <w:r w:rsidR="00957214" w:rsidRPr="00957214">
        <w:rPr>
          <w:noProof/>
        </w:rPr>
        <w:drawing>
          <wp:inline distT="0" distB="0" distL="0" distR="0" wp14:anchorId="6A923C21" wp14:editId="4567B977">
            <wp:extent cx="5561052" cy="4470400"/>
            <wp:effectExtent l="0" t="0" r="1905"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7869" cy="4475880"/>
                    </a:xfrm>
                    <a:prstGeom prst="rect">
                      <a:avLst/>
                    </a:prstGeom>
                  </pic:spPr>
                </pic:pic>
              </a:graphicData>
            </a:graphic>
          </wp:inline>
        </w:drawing>
      </w:r>
    </w:p>
    <w:sectPr w:rsidR="009572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15880" w14:textId="77777777" w:rsidR="00530000" w:rsidRDefault="00530000" w:rsidP="00EE22A2">
      <w:pPr>
        <w:spacing w:after="0" w:line="240" w:lineRule="auto"/>
        <w:rPr>
          <w:rFonts w:hint="eastAsia"/>
        </w:rPr>
      </w:pPr>
      <w:r>
        <w:separator/>
      </w:r>
    </w:p>
  </w:endnote>
  <w:endnote w:type="continuationSeparator" w:id="0">
    <w:p w14:paraId="40B41A80" w14:textId="77777777" w:rsidR="00530000" w:rsidRDefault="00530000" w:rsidP="00EE22A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B4E43" w14:textId="77777777" w:rsidR="00530000" w:rsidRDefault="00530000" w:rsidP="00EE22A2">
      <w:pPr>
        <w:spacing w:after="0" w:line="240" w:lineRule="auto"/>
        <w:rPr>
          <w:rFonts w:hint="eastAsia"/>
        </w:rPr>
      </w:pPr>
      <w:r>
        <w:separator/>
      </w:r>
    </w:p>
  </w:footnote>
  <w:footnote w:type="continuationSeparator" w:id="0">
    <w:p w14:paraId="336FB5FC" w14:textId="77777777" w:rsidR="00530000" w:rsidRDefault="00530000" w:rsidP="00EE22A2">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82862"/>
    <w:multiLevelType w:val="hybridMultilevel"/>
    <w:tmpl w:val="16786C2A"/>
    <w:lvl w:ilvl="0" w:tplc="EEBC2C34">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24989855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5AC"/>
    <w:rsid w:val="00035283"/>
    <w:rsid w:val="000628E0"/>
    <w:rsid w:val="00093159"/>
    <w:rsid w:val="00095176"/>
    <w:rsid w:val="00096F4F"/>
    <w:rsid w:val="000C5324"/>
    <w:rsid w:val="000D305C"/>
    <w:rsid w:val="000E279F"/>
    <w:rsid w:val="000F3B21"/>
    <w:rsid w:val="00107FA9"/>
    <w:rsid w:val="00113627"/>
    <w:rsid w:val="001158D1"/>
    <w:rsid w:val="00124D24"/>
    <w:rsid w:val="001266D3"/>
    <w:rsid w:val="001275AC"/>
    <w:rsid w:val="00154755"/>
    <w:rsid w:val="001575AB"/>
    <w:rsid w:val="001777F0"/>
    <w:rsid w:val="001941EC"/>
    <w:rsid w:val="00196FDA"/>
    <w:rsid w:val="001A009A"/>
    <w:rsid w:val="002079A2"/>
    <w:rsid w:val="00220E04"/>
    <w:rsid w:val="00222958"/>
    <w:rsid w:val="00252E96"/>
    <w:rsid w:val="00283489"/>
    <w:rsid w:val="00285776"/>
    <w:rsid w:val="002949C8"/>
    <w:rsid w:val="002A567D"/>
    <w:rsid w:val="002B12AF"/>
    <w:rsid w:val="002B5487"/>
    <w:rsid w:val="002B6464"/>
    <w:rsid w:val="002C64FA"/>
    <w:rsid w:val="00306318"/>
    <w:rsid w:val="00312E5B"/>
    <w:rsid w:val="003131B9"/>
    <w:rsid w:val="00313283"/>
    <w:rsid w:val="00350739"/>
    <w:rsid w:val="0035709F"/>
    <w:rsid w:val="00363286"/>
    <w:rsid w:val="00367699"/>
    <w:rsid w:val="0037005C"/>
    <w:rsid w:val="00377AB7"/>
    <w:rsid w:val="003A4C07"/>
    <w:rsid w:val="003C3733"/>
    <w:rsid w:val="003D1C82"/>
    <w:rsid w:val="003D3D21"/>
    <w:rsid w:val="003F6173"/>
    <w:rsid w:val="0040738F"/>
    <w:rsid w:val="004141B9"/>
    <w:rsid w:val="004269E4"/>
    <w:rsid w:val="00445D1B"/>
    <w:rsid w:val="00452FD2"/>
    <w:rsid w:val="00461E88"/>
    <w:rsid w:val="00470355"/>
    <w:rsid w:val="00477944"/>
    <w:rsid w:val="00487111"/>
    <w:rsid w:val="0049146C"/>
    <w:rsid w:val="004A5691"/>
    <w:rsid w:val="004A5793"/>
    <w:rsid w:val="004C495C"/>
    <w:rsid w:val="004D0ECC"/>
    <w:rsid w:val="004D7A06"/>
    <w:rsid w:val="004F3D8B"/>
    <w:rsid w:val="004F4715"/>
    <w:rsid w:val="004F4E1A"/>
    <w:rsid w:val="00502D69"/>
    <w:rsid w:val="0051287E"/>
    <w:rsid w:val="0052766A"/>
    <w:rsid w:val="00530000"/>
    <w:rsid w:val="005324D2"/>
    <w:rsid w:val="00542AA2"/>
    <w:rsid w:val="00552614"/>
    <w:rsid w:val="00554D29"/>
    <w:rsid w:val="005638B0"/>
    <w:rsid w:val="005D2C2A"/>
    <w:rsid w:val="005D413C"/>
    <w:rsid w:val="005D4452"/>
    <w:rsid w:val="006228C9"/>
    <w:rsid w:val="00631E0A"/>
    <w:rsid w:val="00634DC1"/>
    <w:rsid w:val="00662884"/>
    <w:rsid w:val="0067621B"/>
    <w:rsid w:val="00676CFD"/>
    <w:rsid w:val="00677AD6"/>
    <w:rsid w:val="006B1D8D"/>
    <w:rsid w:val="006B69B5"/>
    <w:rsid w:val="006E70CE"/>
    <w:rsid w:val="006F4F35"/>
    <w:rsid w:val="0071442C"/>
    <w:rsid w:val="00747286"/>
    <w:rsid w:val="007532D2"/>
    <w:rsid w:val="00782C31"/>
    <w:rsid w:val="007C2160"/>
    <w:rsid w:val="007E3898"/>
    <w:rsid w:val="007F0A0D"/>
    <w:rsid w:val="00816ACF"/>
    <w:rsid w:val="0082291D"/>
    <w:rsid w:val="00824FEE"/>
    <w:rsid w:val="008361AA"/>
    <w:rsid w:val="008C08FE"/>
    <w:rsid w:val="008D0F5F"/>
    <w:rsid w:val="008E158C"/>
    <w:rsid w:val="008F0047"/>
    <w:rsid w:val="008F7A98"/>
    <w:rsid w:val="0090155F"/>
    <w:rsid w:val="009021CB"/>
    <w:rsid w:val="0092062E"/>
    <w:rsid w:val="009452BA"/>
    <w:rsid w:val="00957214"/>
    <w:rsid w:val="009944EF"/>
    <w:rsid w:val="00997F55"/>
    <w:rsid w:val="009A1157"/>
    <w:rsid w:val="009F29A6"/>
    <w:rsid w:val="009F478F"/>
    <w:rsid w:val="00A176CD"/>
    <w:rsid w:val="00A22CB3"/>
    <w:rsid w:val="00A353F8"/>
    <w:rsid w:val="00A4757B"/>
    <w:rsid w:val="00A60492"/>
    <w:rsid w:val="00AA1142"/>
    <w:rsid w:val="00AC1BE3"/>
    <w:rsid w:val="00AD7FBE"/>
    <w:rsid w:val="00B024DC"/>
    <w:rsid w:val="00B15EE7"/>
    <w:rsid w:val="00B23CFF"/>
    <w:rsid w:val="00B42730"/>
    <w:rsid w:val="00BA78DC"/>
    <w:rsid w:val="00BD09AB"/>
    <w:rsid w:val="00BD4057"/>
    <w:rsid w:val="00BF1EFA"/>
    <w:rsid w:val="00C2683D"/>
    <w:rsid w:val="00C63B67"/>
    <w:rsid w:val="00C67A7D"/>
    <w:rsid w:val="00C837C5"/>
    <w:rsid w:val="00D11C3E"/>
    <w:rsid w:val="00D205BC"/>
    <w:rsid w:val="00D56632"/>
    <w:rsid w:val="00D7295D"/>
    <w:rsid w:val="00DB3522"/>
    <w:rsid w:val="00DE1ABA"/>
    <w:rsid w:val="00E12680"/>
    <w:rsid w:val="00E225DD"/>
    <w:rsid w:val="00E4146C"/>
    <w:rsid w:val="00E43AC1"/>
    <w:rsid w:val="00E5191A"/>
    <w:rsid w:val="00E76060"/>
    <w:rsid w:val="00E81618"/>
    <w:rsid w:val="00EA1FE3"/>
    <w:rsid w:val="00EC2BE9"/>
    <w:rsid w:val="00EE06C0"/>
    <w:rsid w:val="00EE22A2"/>
    <w:rsid w:val="00EF6AED"/>
    <w:rsid w:val="00F1003E"/>
    <w:rsid w:val="00F14EB4"/>
    <w:rsid w:val="00F16222"/>
    <w:rsid w:val="00F33762"/>
    <w:rsid w:val="00F35E46"/>
    <w:rsid w:val="00F36663"/>
    <w:rsid w:val="00F37ABD"/>
    <w:rsid w:val="00F55BEC"/>
    <w:rsid w:val="00F74946"/>
    <w:rsid w:val="00F847B9"/>
    <w:rsid w:val="00F87A61"/>
    <w:rsid w:val="00FA0739"/>
    <w:rsid w:val="00FB348E"/>
    <w:rsid w:val="00FD0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60C19"/>
  <w15:chartTrackingRefBased/>
  <w15:docId w15:val="{625DEA61-84A1-485B-82DC-1D56B4EC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275A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275A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275A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275A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275A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275A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275A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275A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275A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75A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275A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275A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275AC"/>
    <w:rPr>
      <w:rFonts w:cstheme="majorBidi"/>
      <w:color w:val="0F4761" w:themeColor="accent1" w:themeShade="BF"/>
      <w:sz w:val="28"/>
      <w:szCs w:val="28"/>
    </w:rPr>
  </w:style>
  <w:style w:type="character" w:customStyle="1" w:styleId="50">
    <w:name w:val="标题 5 字符"/>
    <w:basedOn w:val="a0"/>
    <w:link w:val="5"/>
    <w:uiPriority w:val="9"/>
    <w:semiHidden/>
    <w:rsid w:val="001275AC"/>
    <w:rPr>
      <w:rFonts w:cstheme="majorBidi"/>
      <w:color w:val="0F4761" w:themeColor="accent1" w:themeShade="BF"/>
      <w:sz w:val="24"/>
    </w:rPr>
  </w:style>
  <w:style w:type="character" w:customStyle="1" w:styleId="60">
    <w:name w:val="标题 6 字符"/>
    <w:basedOn w:val="a0"/>
    <w:link w:val="6"/>
    <w:uiPriority w:val="9"/>
    <w:semiHidden/>
    <w:rsid w:val="001275AC"/>
    <w:rPr>
      <w:rFonts w:cstheme="majorBidi"/>
      <w:b/>
      <w:bCs/>
      <w:color w:val="0F4761" w:themeColor="accent1" w:themeShade="BF"/>
    </w:rPr>
  </w:style>
  <w:style w:type="character" w:customStyle="1" w:styleId="70">
    <w:name w:val="标题 7 字符"/>
    <w:basedOn w:val="a0"/>
    <w:link w:val="7"/>
    <w:uiPriority w:val="9"/>
    <w:semiHidden/>
    <w:rsid w:val="001275AC"/>
    <w:rPr>
      <w:rFonts w:cstheme="majorBidi"/>
      <w:b/>
      <w:bCs/>
      <w:color w:val="595959" w:themeColor="text1" w:themeTint="A6"/>
    </w:rPr>
  </w:style>
  <w:style w:type="character" w:customStyle="1" w:styleId="80">
    <w:name w:val="标题 8 字符"/>
    <w:basedOn w:val="a0"/>
    <w:link w:val="8"/>
    <w:uiPriority w:val="9"/>
    <w:semiHidden/>
    <w:rsid w:val="001275AC"/>
    <w:rPr>
      <w:rFonts w:cstheme="majorBidi"/>
      <w:color w:val="595959" w:themeColor="text1" w:themeTint="A6"/>
    </w:rPr>
  </w:style>
  <w:style w:type="character" w:customStyle="1" w:styleId="90">
    <w:name w:val="标题 9 字符"/>
    <w:basedOn w:val="a0"/>
    <w:link w:val="9"/>
    <w:uiPriority w:val="9"/>
    <w:semiHidden/>
    <w:rsid w:val="001275AC"/>
    <w:rPr>
      <w:rFonts w:eastAsiaTheme="majorEastAsia" w:cstheme="majorBidi"/>
      <w:color w:val="595959" w:themeColor="text1" w:themeTint="A6"/>
    </w:rPr>
  </w:style>
  <w:style w:type="paragraph" w:styleId="a3">
    <w:name w:val="Title"/>
    <w:basedOn w:val="a"/>
    <w:next w:val="a"/>
    <w:link w:val="a4"/>
    <w:uiPriority w:val="10"/>
    <w:qFormat/>
    <w:rsid w:val="001275A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275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75A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275A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275AC"/>
    <w:pPr>
      <w:spacing w:before="160"/>
      <w:jc w:val="center"/>
    </w:pPr>
    <w:rPr>
      <w:i/>
      <w:iCs/>
      <w:color w:val="404040" w:themeColor="text1" w:themeTint="BF"/>
    </w:rPr>
  </w:style>
  <w:style w:type="character" w:customStyle="1" w:styleId="a8">
    <w:name w:val="引用 字符"/>
    <w:basedOn w:val="a0"/>
    <w:link w:val="a7"/>
    <w:uiPriority w:val="29"/>
    <w:rsid w:val="001275AC"/>
    <w:rPr>
      <w:i/>
      <w:iCs/>
      <w:color w:val="404040" w:themeColor="text1" w:themeTint="BF"/>
    </w:rPr>
  </w:style>
  <w:style w:type="paragraph" w:styleId="a9">
    <w:name w:val="List Paragraph"/>
    <w:basedOn w:val="a"/>
    <w:uiPriority w:val="34"/>
    <w:qFormat/>
    <w:rsid w:val="001275AC"/>
    <w:pPr>
      <w:ind w:left="720"/>
      <w:contextualSpacing/>
    </w:pPr>
  </w:style>
  <w:style w:type="character" w:styleId="aa">
    <w:name w:val="Intense Emphasis"/>
    <w:basedOn w:val="a0"/>
    <w:uiPriority w:val="21"/>
    <w:qFormat/>
    <w:rsid w:val="001275AC"/>
    <w:rPr>
      <w:i/>
      <w:iCs/>
      <w:color w:val="0F4761" w:themeColor="accent1" w:themeShade="BF"/>
    </w:rPr>
  </w:style>
  <w:style w:type="paragraph" w:styleId="ab">
    <w:name w:val="Intense Quote"/>
    <w:basedOn w:val="a"/>
    <w:next w:val="a"/>
    <w:link w:val="ac"/>
    <w:uiPriority w:val="30"/>
    <w:qFormat/>
    <w:rsid w:val="00127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275AC"/>
    <w:rPr>
      <w:i/>
      <w:iCs/>
      <w:color w:val="0F4761" w:themeColor="accent1" w:themeShade="BF"/>
    </w:rPr>
  </w:style>
  <w:style w:type="character" w:styleId="ad">
    <w:name w:val="Intense Reference"/>
    <w:basedOn w:val="a0"/>
    <w:uiPriority w:val="32"/>
    <w:qFormat/>
    <w:rsid w:val="001275AC"/>
    <w:rPr>
      <w:b/>
      <w:bCs/>
      <w:smallCaps/>
      <w:color w:val="0F4761" w:themeColor="accent1" w:themeShade="BF"/>
      <w:spacing w:val="5"/>
    </w:rPr>
  </w:style>
  <w:style w:type="paragraph" w:styleId="ae">
    <w:name w:val="header"/>
    <w:basedOn w:val="a"/>
    <w:link w:val="af"/>
    <w:uiPriority w:val="99"/>
    <w:unhideWhenUsed/>
    <w:rsid w:val="00EE22A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E22A2"/>
    <w:rPr>
      <w:sz w:val="18"/>
      <w:szCs w:val="18"/>
    </w:rPr>
  </w:style>
  <w:style w:type="paragraph" w:styleId="af0">
    <w:name w:val="footer"/>
    <w:basedOn w:val="a"/>
    <w:link w:val="af1"/>
    <w:uiPriority w:val="99"/>
    <w:unhideWhenUsed/>
    <w:rsid w:val="00EE22A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E22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020089">
      <w:bodyDiv w:val="1"/>
      <w:marLeft w:val="0"/>
      <w:marRight w:val="0"/>
      <w:marTop w:val="0"/>
      <w:marBottom w:val="0"/>
      <w:divBdr>
        <w:top w:val="none" w:sz="0" w:space="0" w:color="auto"/>
        <w:left w:val="none" w:sz="0" w:space="0" w:color="auto"/>
        <w:bottom w:val="none" w:sz="0" w:space="0" w:color="auto"/>
        <w:right w:val="none" w:sz="0" w:space="0" w:color="auto"/>
      </w:divBdr>
    </w:div>
    <w:div w:id="1001086668">
      <w:bodyDiv w:val="1"/>
      <w:marLeft w:val="0"/>
      <w:marRight w:val="0"/>
      <w:marTop w:val="0"/>
      <w:marBottom w:val="0"/>
      <w:divBdr>
        <w:top w:val="none" w:sz="0" w:space="0" w:color="auto"/>
        <w:left w:val="none" w:sz="0" w:space="0" w:color="auto"/>
        <w:bottom w:val="none" w:sz="0" w:space="0" w:color="auto"/>
        <w:right w:val="none" w:sz="0" w:space="0" w:color="auto"/>
      </w:divBdr>
    </w:div>
    <w:div w:id="1173497891">
      <w:bodyDiv w:val="1"/>
      <w:marLeft w:val="0"/>
      <w:marRight w:val="0"/>
      <w:marTop w:val="0"/>
      <w:marBottom w:val="0"/>
      <w:divBdr>
        <w:top w:val="none" w:sz="0" w:space="0" w:color="auto"/>
        <w:left w:val="none" w:sz="0" w:space="0" w:color="auto"/>
        <w:bottom w:val="none" w:sz="0" w:space="0" w:color="auto"/>
        <w:right w:val="none" w:sz="0" w:space="0" w:color="auto"/>
      </w:divBdr>
    </w:div>
    <w:div w:id="1251428390">
      <w:bodyDiv w:val="1"/>
      <w:marLeft w:val="0"/>
      <w:marRight w:val="0"/>
      <w:marTop w:val="0"/>
      <w:marBottom w:val="0"/>
      <w:divBdr>
        <w:top w:val="none" w:sz="0" w:space="0" w:color="auto"/>
        <w:left w:val="none" w:sz="0" w:space="0" w:color="auto"/>
        <w:bottom w:val="none" w:sz="0" w:space="0" w:color="auto"/>
        <w:right w:val="none" w:sz="0" w:space="0" w:color="auto"/>
      </w:divBdr>
    </w:div>
    <w:div w:id="1326397446">
      <w:bodyDiv w:val="1"/>
      <w:marLeft w:val="0"/>
      <w:marRight w:val="0"/>
      <w:marTop w:val="0"/>
      <w:marBottom w:val="0"/>
      <w:divBdr>
        <w:top w:val="none" w:sz="0" w:space="0" w:color="auto"/>
        <w:left w:val="none" w:sz="0" w:space="0" w:color="auto"/>
        <w:bottom w:val="none" w:sz="0" w:space="0" w:color="auto"/>
        <w:right w:val="none" w:sz="0" w:space="0" w:color="auto"/>
      </w:divBdr>
    </w:div>
    <w:div w:id="1337532487">
      <w:bodyDiv w:val="1"/>
      <w:marLeft w:val="0"/>
      <w:marRight w:val="0"/>
      <w:marTop w:val="0"/>
      <w:marBottom w:val="0"/>
      <w:divBdr>
        <w:top w:val="none" w:sz="0" w:space="0" w:color="auto"/>
        <w:left w:val="none" w:sz="0" w:space="0" w:color="auto"/>
        <w:bottom w:val="none" w:sz="0" w:space="0" w:color="auto"/>
        <w:right w:val="none" w:sz="0" w:space="0" w:color="auto"/>
      </w:divBdr>
    </w:div>
    <w:div w:id="1350989906">
      <w:bodyDiv w:val="1"/>
      <w:marLeft w:val="0"/>
      <w:marRight w:val="0"/>
      <w:marTop w:val="0"/>
      <w:marBottom w:val="0"/>
      <w:divBdr>
        <w:top w:val="none" w:sz="0" w:space="0" w:color="auto"/>
        <w:left w:val="none" w:sz="0" w:space="0" w:color="auto"/>
        <w:bottom w:val="none" w:sz="0" w:space="0" w:color="auto"/>
        <w:right w:val="none" w:sz="0" w:space="0" w:color="auto"/>
      </w:divBdr>
    </w:div>
    <w:div w:id="173396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__1.vsd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dc:creator>
  <cp:keywords/>
  <dc:description/>
  <cp:lastModifiedBy>DM</cp:lastModifiedBy>
  <cp:revision>356</cp:revision>
  <dcterms:created xsi:type="dcterms:W3CDTF">2025-02-19T08:00:00Z</dcterms:created>
  <dcterms:modified xsi:type="dcterms:W3CDTF">2025-02-21T06:25:00Z</dcterms:modified>
</cp:coreProperties>
</file>