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B360" w14:textId="77777777" w:rsidR="0045156F" w:rsidRPr="001B2402" w:rsidRDefault="00A116BF">
      <w:pPr>
        <w:rPr>
          <w:b/>
          <w:bCs/>
        </w:rPr>
      </w:pPr>
      <w:r w:rsidRPr="001B2402">
        <w:rPr>
          <w:b/>
          <w:bCs/>
        </w:rPr>
        <w:t>Updating the Teacher Predictor Model</w:t>
      </w:r>
    </w:p>
    <w:p w14:paraId="423E5B3E" w14:textId="77777777" w:rsidR="001B2402" w:rsidRDefault="001B2402" w:rsidP="001B2402">
      <w:r>
        <w:t>Installation</w:t>
      </w:r>
    </w:p>
    <w:p w14:paraId="6D3F2C8B" w14:textId="77777777" w:rsidR="00103CC3" w:rsidRDefault="00103CC3" w:rsidP="00103CC3">
      <w:pPr>
        <w:pStyle w:val="ListParagraph"/>
        <w:numPr>
          <w:ilvl w:val="0"/>
          <w:numId w:val="2"/>
        </w:numPr>
      </w:pPr>
      <w:r>
        <w:t>Copy TPM_SPM_Analysis.zip into Documents/My Documents folder</w:t>
      </w:r>
    </w:p>
    <w:p w14:paraId="2B9CB43A" w14:textId="11D8187A" w:rsidR="001B2402" w:rsidRDefault="001B2402" w:rsidP="00103CC3">
      <w:pPr>
        <w:pStyle w:val="ListParagraph"/>
        <w:numPr>
          <w:ilvl w:val="0"/>
          <w:numId w:val="2"/>
        </w:numPr>
      </w:pPr>
      <w:r>
        <w:t>Right click on TPM_SPM_Analysis.zip and click Extract All</w:t>
      </w:r>
    </w:p>
    <w:p w14:paraId="2A2FCBB4" w14:textId="0A5BC775" w:rsidR="006D52FA" w:rsidRDefault="006D52FA" w:rsidP="00103CC3">
      <w:pPr>
        <w:pStyle w:val="ListParagraph"/>
        <w:numPr>
          <w:ilvl w:val="0"/>
          <w:numId w:val="2"/>
        </w:numPr>
      </w:pPr>
      <w:r>
        <w:t>Choose a destination folder and note the file path (this will be needed in a later step). Example file</w:t>
      </w:r>
      <w:r w:rsidR="00F63C55">
        <w:t xml:space="preserve"> </w:t>
      </w:r>
      <w:r>
        <w:t>path:</w:t>
      </w:r>
    </w:p>
    <w:p w14:paraId="47F61B7E" w14:textId="043D8200" w:rsidR="006D52FA" w:rsidRDefault="00F63C55" w:rsidP="006D52FA">
      <w:pPr>
        <w:pStyle w:val="ListParagraph"/>
      </w:pPr>
      <w:r w:rsidRPr="00F63C55">
        <w:rPr>
          <w:noProof/>
        </w:rPr>
        <w:drawing>
          <wp:inline distT="0" distB="0" distL="0" distR="0" wp14:anchorId="192614E3" wp14:editId="3E82826B">
            <wp:extent cx="3290862" cy="2416112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780" cy="2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C55">
        <w:t xml:space="preserve">  </w:t>
      </w:r>
    </w:p>
    <w:p w14:paraId="46B0F5B8" w14:textId="758F7979" w:rsidR="001001D5" w:rsidRDefault="001001D5" w:rsidP="006D52FA">
      <w:pPr>
        <w:pStyle w:val="ListParagraph"/>
      </w:pPr>
      <w:r>
        <w:t>Note: it is highly recommended that you choose a folder on your local hard drive. Storing the TPM on a network drive may result in unstable performance.</w:t>
      </w:r>
      <w:r>
        <w:br/>
      </w:r>
    </w:p>
    <w:p w14:paraId="5E1341D5" w14:textId="77777777" w:rsidR="001B2402" w:rsidRDefault="001B2402" w:rsidP="00103CC3">
      <w:pPr>
        <w:pStyle w:val="ListParagraph"/>
        <w:numPr>
          <w:ilvl w:val="0"/>
          <w:numId w:val="2"/>
        </w:numPr>
      </w:pPr>
      <w:r>
        <w:t>Click extract</w:t>
      </w:r>
    </w:p>
    <w:p w14:paraId="37BF55D2" w14:textId="77777777" w:rsidR="001B2402" w:rsidRDefault="001B2402" w:rsidP="00103CC3">
      <w:pPr>
        <w:pStyle w:val="ListParagraph"/>
        <w:numPr>
          <w:ilvl w:val="0"/>
          <w:numId w:val="2"/>
        </w:numPr>
      </w:pPr>
      <w:r>
        <w:t>Click on the Installation folder</w:t>
      </w:r>
    </w:p>
    <w:p w14:paraId="424C25A4" w14:textId="77777777" w:rsidR="001B2402" w:rsidRDefault="00926ACC" w:rsidP="00103CC3">
      <w:pPr>
        <w:pStyle w:val="ListParagraph"/>
        <w:numPr>
          <w:ilvl w:val="0"/>
          <w:numId w:val="2"/>
        </w:numPr>
      </w:pPr>
      <w:r>
        <w:t>Double click on R-3.6.1-win.exe. Follow the prompts, leaving the default installation options</w:t>
      </w:r>
    </w:p>
    <w:p w14:paraId="7E4CE1EF" w14:textId="499C5221" w:rsidR="00926ACC" w:rsidRDefault="00926ACC" w:rsidP="00926ACC">
      <w:pPr>
        <w:pStyle w:val="ListParagraph"/>
        <w:numPr>
          <w:ilvl w:val="0"/>
          <w:numId w:val="2"/>
        </w:numPr>
      </w:pPr>
      <w:r>
        <w:t>Double click on RStudio-1.2.1335.exe. Follow the prompts, leaving the default installation options</w:t>
      </w:r>
    </w:p>
    <w:p w14:paraId="0D07A3FE" w14:textId="6BB4F74A" w:rsidR="00A31002" w:rsidRDefault="00A31002" w:rsidP="00A31002">
      <w:pPr>
        <w:pStyle w:val="ListParagraph"/>
        <w:numPr>
          <w:ilvl w:val="0"/>
          <w:numId w:val="2"/>
        </w:numPr>
      </w:pPr>
      <w:r>
        <w:t>Double click on Rtools35.exe.</w:t>
      </w:r>
      <w:r w:rsidRPr="00A31002">
        <w:t xml:space="preserve"> </w:t>
      </w:r>
      <w:r>
        <w:t>Follow the prompts, leaving the default installation options</w:t>
      </w:r>
    </w:p>
    <w:p w14:paraId="66849A76" w14:textId="77777777" w:rsidR="00926ACC" w:rsidRDefault="00926ACC" w:rsidP="00926ACC">
      <w:r>
        <w:t>Updating</w:t>
      </w:r>
    </w:p>
    <w:p w14:paraId="08269ED3" w14:textId="77777777" w:rsidR="00926ACC" w:rsidRDefault="00926ACC" w:rsidP="00926AC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TPM_SPM_Analysis</w:t>
      </w:r>
      <w:proofErr w:type="spellEnd"/>
      <w:r>
        <w:t xml:space="preserve"> is a folder called ‘Data’. This is where raw teacher and student data will need to be placed. </w:t>
      </w:r>
    </w:p>
    <w:p w14:paraId="4CA7C517" w14:textId="71849C38" w:rsidR="00926ACC" w:rsidRDefault="000B35A2" w:rsidP="00367A2B">
      <w:pPr>
        <w:pStyle w:val="ListParagraph"/>
        <w:numPr>
          <w:ilvl w:val="1"/>
          <w:numId w:val="3"/>
        </w:numPr>
      </w:pPr>
      <w:r>
        <w:t>In the data folder is an</w:t>
      </w:r>
      <w:r w:rsidR="00926ACC">
        <w:t xml:space="preserve"> excel workbook titled “</w:t>
      </w:r>
      <w:r w:rsidR="00BC5748" w:rsidRPr="003B4A6D">
        <w:t>SPM Student Data</w:t>
      </w:r>
      <w:r w:rsidR="00926ACC">
        <w:t>.xlsx”.</w:t>
      </w:r>
      <w:r>
        <w:t xml:space="preserve"> This workbook contains student enrollment data, as exported from the SQL server</w:t>
      </w:r>
      <w:r w:rsidR="00367A2B" w:rsidRPr="00367A2B">
        <w:t xml:space="preserve"> </w:t>
      </w:r>
      <w:r w:rsidR="00367A2B">
        <w:t>It must include at least the following fields:</w:t>
      </w:r>
    </w:p>
    <w:p w14:paraId="3910F62A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YEAR</w:t>
      </w:r>
    </w:p>
    <w:p w14:paraId="5AC06A4B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COUNTY_DISTRICT_CODE</w:t>
      </w:r>
    </w:p>
    <w:p w14:paraId="22BAB290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DISTRICT_NAME</w:t>
      </w:r>
    </w:p>
    <w:p w14:paraId="6F6106B1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SCHOOL_CODE</w:t>
      </w:r>
    </w:p>
    <w:p w14:paraId="784A9FF8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SCHOOL_NAME</w:t>
      </w:r>
    </w:p>
    <w:p w14:paraId="61E7EE0B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ENROLLMENT_GRADES_PK</w:t>
      </w:r>
    </w:p>
    <w:p w14:paraId="19A40D11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ENROLLMENT_GRADES_K</w:t>
      </w:r>
    </w:p>
    <w:p w14:paraId="4595FC53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ENROLLMENT_GRADES_01</w:t>
      </w:r>
    </w:p>
    <w:p w14:paraId="25FDCA01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lastRenderedPageBreak/>
        <w:t>ENROLLMENT_GRADES_02</w:t>
      </w:r>
    </w:p>
    <w:p w14:paraId="143B57A4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ENROLLMENT_GRADES_03</w:t>
      </w:r>
    </w:p>
    <w:p w14:paraId="439DE8CC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ENROLLMENT_GRADES_04</w:t>
      </w:r>
    </w:p>
    <w:p w14:paraId="1BF8B91F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ENROLLMENT_GRADES_05</w:t>
      </w:r>
    </w:p>
    <w:p w14:paraId="2FE29A07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ENROLLMENT_GRADES_06</w:t>
      </w:r>
    </w:p>
    <w:p w14:paraId="233BC820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ENROLLMENT_GRADES_07</w:t>
      </w:r>
    </w:p>
    <w:p w14:paraId="47793556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ENROLLMENT_GRADES_08</w:t>
      </w:r>
    </w:p>
    <w:p w14:paraId="1000098C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ENROLLMENT_GRADES_09</w:t>
      </w:r>
    </w:p>
    <w:p w14:paraId="6C7B0983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ENROLLMENT_GRADES_10</w:t>
      </w:r>
    </w:p>
    <w:p w14:paraId="4728D5A2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ENROLLMENT_GRADES_11</w:t>
      </w:r>
    </w:p>
    <w:p w14:paraId="42054745" w14:textId="162C025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ENROLLMENT_GRADES_12</w:t>
      </w:r>
    </w:p>
    <w:p w14:paraId="3162792E" w14:textId="245A4760" w:rsidR="00861761" w:rsidRDefault="00861761" w:rsidP="00861761">
      <w:pPr>
        <w:pStyle w:val="ListParagraph"/>
        <w:spacing w:before="160" w:line="256" w:lineRule="auto"/>
        <w:ind w:left="1440"/>
      </w:pPr>
      <w:r>
        <w:t xml:space="preserve">To update the Student Predictor Model, replace </w:t>
      </w:r>
      <w:r w:rsidR="003B4A6D" w:rsidRPr="003B4A6D">
        <w:t>SPM Student Data</w:t>
      </w:r>
      <w:r>
        <w:t xml:space="preserve">.xlsx with </w:t>
      </w:r>
      <w:r w:rsidR="00044AD6">
        <w:t xml:space="preserve">a </w:t>
      </w:r>
      <w:r>
        <w:t xml:space="preserve">workbook that </w:t>
      </w:r>
      <w:r w:rsidR="00895A09">
        <w:t>includes</w:t>
      </w:r>
      <w:r>
        <w:t xml:space="preserve"> the most recent year of data.</w:t>
      </w:r>
      <w:r w:rsidR="00D2404F">
        <w:t xml:space="preserve"> The updated file must contain a single sheet,</w:t>
      </w:r>
      <w:r w:rsidR="00044AD6">
        <w:t xml:space="preserve"> </w:t>
      </w:r>
      <w:r w:rsidR="00D2404F">
        <w:t xml:space="preserve">the columns as titled above, and be titled </w:t>
      </w:r>
      <w:r w:rsidR="003B4A6D" w:rsidRPr="003B4A6D">
        <w:t>SPM Student Dat</w:t>
      </w:r>
      <w:r w:rsidR="00BC5748">
        <w:t>a</w:t>
      </w:r>
      <w:r w:rsidR="00D2404F">
        <w:t>.xlsx.</w:t>
      </w:r>
    </w:p>
    <w:p w14:paraId="47F973FA" w14:textId="3D6FD4F0" w:rsidR="000B35A2" w:rsidRDefault="000B35A2" w:rsidP="000B35A2">
      <w:pPr>
        <w:pStyle w:val="ListParagraph"/>
        <w:numPr>
          <w:ilvl w:val="1"/>
          <w:numId w:val="3"/>
        </w:numPr>
      </w:pPr>
      <w:r>
        <w:t>In the data folder is an excel workbook titled “</w:t>
      </w:r>
      <w:r w:rsidR="003B4A6D" w:rsidRPr="003B4A6D">
        <w:t>TPM Teacher Data</w:t>
      </w:r>
      <w:r>
        <w:t xml:space="preserve">.xlsx”. This workbook contains teacher data, as exported from the SQL server. </w:t>
      </w:r>
      <w:r w:rsidR="00861761">
        <w:t xml:space="preserve">It </w:t>
      </w:r>
      <w:r w:rsidR="00367A2B">
        <w:t>must include at least</w:t>
      </w:r>
      <w:r w:rsidR="00861761">
        <w:t xml:space="preserve"> the following fields:</w:t>
      </w:r>
    </w:p>
    <w:p w14:paraId="40D014AC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YEAR</w:t>
      </w:r>
    </w:p>
    <w:p w14:paraId="09B5F15D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COUNTY_DISTRICT_CODE</w:t>
      </w:r>
    </w:p>
    <w:p w14:paraId="23F93F53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COUNTY_DISTRICT_NAME</w:t>
      </w:r>
    </w:p>
    <w:p w14:paraId="2BFF1205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SCHOOL_CODE</w:t>
      </w:r>
    </w:p>
    <w:p w14:paraId="73630C80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SCHOOL_NAME</w:t>
      </w:r>
    </w:p>
    <w:p w14:paraId="39E37DAA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EDUCATOR_ID</w:t>
      </w:r>
    </w:p>
    <w:p w14:paraId="6758C3A3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CATEGORY</w:t>
      </w:r>
    </w:p>
    <w:p w14:paraId="53563F19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SUBJECT_AREA</w:t>
      </w:r>
    </w:p>
    <w:p w14:paraId="2EBF77BA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APPROPRIATELY_CERTIFIED_YES_OR_NO</w:t>
      </w:r>
    </w:p>
    <w:p w14:paraId="0260E5A7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SUPERVISOR_REGION</w:t>
      </w:r>
    </w:p>
    <w:p w14:paraId="5A56EB4B" w14:textId="77777777" w:rsidR="00861761" w:rsidRDefault="00861761" w:rsidP="00861761">
      <w:pPr>
        <w:pStyle w:val="ListParagraph"/>
        <w:numPr>
          <w:ilvl w:val="2"/>
          <w:numId w:val="3"/>
        </w:numPr>
        <w:spacing w:before="160" w:line="256" w:lineRule="auto"/>
      </w:pPr>
      <w:r>
        <w:t>SUPERVISOR_REGION_NAME</w:t>
      </w:r>
    </w:p>
    <w:p w14:paraId="206F992D" w14:textId="283F14CB" w:rsidR="00861761" w:rsidRDefault="00861761" w:rsidP="00D2404F">
      <w:pPr>
        <w:pStyle w:val="ListParagraph"/>
        <w:spacing w:before="160" w:line="256" w:lineRule="auto"/>
        <w:ind w:left="1440"/>
      </w:pPr>
      <w:r>
        <w:t xml:space="preserve">To update the Teacher Predictor Model, replace </w:t>
      </w:r>
      <w:r w:rsidR="003B4A6D" w:rsidRPr="003B4A6D">
        <w:t>TPM Teacher Data</w:t>
      </w:r>
      <w:r>
        <w:t xml:space="preserve">.xlsx with </w:t>
      </w:r>
      <w:r w:rsidR="00044AD6">
        <w:t xml:space="preserve">a </w:t>
      </w:r>
      <w:r>
        <w:t xml:space="preserve">workbook that </w:t>
      </w:r>
      <w:r w:rsidR="00895A09">
        <w:t>includes</w:t>
      </w:r>
      <w:r>
        <w:t xml:space="preserve"> the most recent year of data. </w:t>
      </w:r>
      <w:r w:rsidR="00D2404F">
        <w:t xml:space="preserve">The updated file must contain a single sheet, the columns as titled above, and be titled </w:t>
      </w:r>
      <w:r w:rsidR="003B4A6D" w:rsidRPr="003B4A6D">
        <w:t>TPM Teacher Data</w:t>
      </w:r>
      <w:r w:rsidR="00D2404F">
        <w:t>.xlsx.</w:t>
      </w:r>
    </w:p>
    <w:p w14:paraId="7E3AB724" w14:textId="35B2078F" w:rsidR="00696AE2" w:rsidRPr="00696AE2" w:rsidRDefault="00926ACC" w:rsidP="00926ACC">
      <w:pPr>
        <w:pStyle w:val="ListParagraph"/>
        <w:numPr>
          <w:ilvl w:val="0"/>
          <w:numId w:val="3"/>
        </w:numPr>
      </w:pPr>
      <w:r w:rsidRPr="00696AE2">
        <w:t xml:space="preserve">Once the updated SPM and TPM </w:t>
      </w:r>
      <w:r w:rsidR="006D52FA" w:rsidRPr="00696AE2">
        <w:t>spreadsheets</w:t>
      </w:r>
      <w:r w:rsidRPr="00696AE2">
        <w:t xml:space="preserve"> are copied to the Data folder,</w:t>
      </w:r>
      <w:r w:rsidR="00696AE2" w:rsidRPr="00696AE2">
        <w:t xml:space="preserve"> go to the Start menu and open RStudio.</w:t>
      </w:r>
    </w:p>
    <w:p w14:paraId="5B40E549" w14:textId="6E184F95" w:rsidR="00926ACC" w:rsidRPr="00696AE2" w:rsidRDefault="00696AE2" w:rsidP="00926ACC">
      <w:pPr>
        <w:pStyle w:val="ListParagraph"/>
        <w:numPr>
          <w:ilvl w:val="0"/>
          <w:numId w:val="3"/>
        </w:numPr>
      </w:pPr>
      <w:r w:rsidRPr="00696AE2">
        <w:t>One open, click file, then Open Project. N</w:t>
      </w:r>
      <w:r w:rsidR="00926ACC" w:rsidRPr="00696AE2">
        <w:t xml:space="preserve">avigate back to the </w:t>
      </w:r>
      <w:proofErr w:type="spellStart"/>
      <w:r w:rsidR="00926ACC" w:rsidRPr="00696AE2">
        <w:t>TPM_SPM_Analysis</w:t>
      </w:r>
      <w:proofErr w:type="spellEnd"/>
      <w:r w:rsidR="00926ACC" w:rsidRPr="00696AE2">
        <w:t xml:space="preserve"> folder and double click on </w:t>
      </w:r>
      <w:proofErr w:type="spellStart"/>
      <w:r w:rsidR="00926ACC" w:rsidRPr="00696AE2">
        <w:t>TPM_SPM_Analysis.rproj</w:t>
      </w:r>
      <w:proofErr w:type="spellEnd"/>
    </w:p>
    <w:p w14:paraId="63A90ADE" w14:textId="673BF43C" w:rsidR="00926ACC" w:rsidRDefault="0059110D" w:rsidP="00926ACC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TPM_SPM_Analysis</w:t>
      </w:r>
      <w:proofErr w:type="spellEnd"/>
      <w:r>
        <w:t xml:space="preserve"> folder, double click on the “Scripts” folder, and then</w:t>
      </w:r>
      <w:r w:rsidR="00926ACC">
        <w:t xml:space="preserve"> </w:t>
      </w:r>
      <w:r>
        <w:t xml:space="preserve">double click on </w:t>
      </w:r>
      <w:r w:rsidR="00926ACC">
        <w:t xml:space="preserve">‘Update </w:t>
      </w:r>
      <w:proofErr w:type="spellStart"/>
      <w:r w:rsidR="00926ACC">
        <w:t>Overview.R</w:t>
      </w:r>
      <w:proofErr w:type="spellEnd"/>
      <w:r w:rsidR="00926ACC">
        <w:t>’</w:t>
      </w:r>
    </w:p>
    <w:p w14:paraId="02159A96" w14:textId="3C74BBCE" w:rsidR="006D52FA" w:rsidRDefault="006D52FA" w:rsidP="00926ACC">
      <w:pPr>
        <w:pStyle w:val="ListParagraph"/>
        <w:numPr>
          <w:ilvl w:val="0"/>
          <w:numId w:val="3"/>
        </w:numPr>
      </w:pPr>
      <w:r>
        <w:t>Change the file path (highlighted below) to reflect the folder the TPM project was extracted to:</w:t>
      </w:r>
    </w:p>
    <w:p w14:paraId="65559CBC" w14:textId="478D21E4" w:rsidR="006D52FA" w:rsidRDefault="006D52FA" w:rsidP="006D52FA">
      <w:pPr>
        <w:pStyle w:val="ListParagraph"/>
      </w:pPr>
      <w:r w:rsidRPr="006D52FA">
        <w:rPr>
          <w:noProof/>
        </w:rPr>
        <w:lastRenderedPageBreak/>
        <w:drawing>
          <wp:inline distT="0" distB="0" distL="0" distR="0" wp14:anchorId="0C5A0E7C" wp14:editId="6CCB5466">
            <wp:extent cx="5943600" cy="240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CF52" w14:textId="67F7E688" w:rsidR="00926ACC" w:rsidRDefault="006D52FA" w:rsidP="00926ACC">
      <w:pPr>
        <w:pStyle w:val="ListParagraph"/>
        <w:numPr>
          <w:ilvl w:val="0"/>
          <w:numId w:val="3"/>
        </w:numPr>
      </w:pPr>
      <w:r>
        <w:t>Change</w:t>
      </w:r>
      <w:r w:rsidR="00926ACC">
        <w:t xml:space="preserve"> the value next to </w:t>
      </w:r>
      <w:proofErr w:type="spellStart"/>
      <w:r w:rsidR="00926ACC">
        <w:t>current_year</w:t>
      </w:r>
      <w:proofErr w:type="spellEnd"/>
      <w:r w:rsidR="00926ACC">
        <w:t xml:space="preserve"> to reflect the most recent year represented in the raw data</w:t>
      </w:r>
      <w:r w:rsidR="00A7383C">
        <w:t>.</w:t>
      </w:r>
    </w:p>
    <w:p w14:paraId="01707AA4" w14:textId="77777777" w:rsidR="00946059" w:rsidRDefault="00861761" w:rsidP="00926ACC">
      <w:pPr>
        <w:pStyle w:val="ListParagraph"/>
        <w:numPr>
          <w:ilvl w:val="0"/>
          <w:numId w:val="3"/>
        </w:numPr>
      </w:pPr>
      <w:r>
        <w:t xml:space="preserve">Click Code &gt; Run </w:t>
      </w:r>
      <w:r w:rsidR="00D2404F">
        <w:t>R</w:t>
      </w:r>
      <w:r>
        <w:t>egion &gt; Run All</w:t>
      </w:r>
      <w:r w:rsidR="00D2404F">
        <w:t xml:space="preserve">. </w:t>
      </w:r>
    </w:p>
    <w:p w14:paraId="2E6383D8" w14:textId="09FF40B8" w:rsidR="00946059" w:rsidRDefault="00946059" w:rsidP="009460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2802D" wp14:editId="56553F03">
                <wp:simplePos x="0" y="0"/>
                <wp:positionH relativeFrom="column">
                  <wp:posOffset>2914650</wp:posOffset>
                </wp:positionH>
                <wp:positionV relativeFrom="paragraph">
                  <wp:posOffset>3752850</wp:posOffset>
                </wp:positionV>
                <wp:extent cx="495300" cy="2349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4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8380F" id="Rectangle 4" o:spid="_x0000_s1026" style="position:absolute;margin-left:229.5pt;margin-top:295.5pt;width:39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 w:rsidRPr="00946059">
        <w:rPr>
          <w:noProof/>
        </w:rPr>
        <w:drawing>
          <wp:inline distT="0" distB="0" distL="0" distR="0" wp14:anchorId="44EEB1EF" wp14:editId="6A83817E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2747" w14:textId="08789848" w:rsidR="00861761" w:rsidRDefault="00D2404F" w:rsidP="00926ACC">
      <w:pPr>
        <w:pStyle w:val="ListParagraph"/>
        <w:numPr>
          <w:ilvl w:val="0"/>
          <w:numId w:val="3"/>
        </w:numPr>
      </w:pPr>
      <w:r>
        <w:t xml:space="preserve">The code will take </w:t>
      </w:r>
      <w:r w:rsidR="00A51FF3">
        <w:t>5-10</w:t>
      </w:r>
      <w:r>
        <w:t xml:space="preserve"> minutes to update. </w:t>
      </w:r>
      <w:r w:rsidR="00A7383C">
        <w:t xml:space="preserve">Once </w:t>
      </w:r>
      <w:proofErr w:type="gramStart"/>
      <w:r w:rsidR="00A7383C">
        <w:t>it’s</w:t>
      </w:r>
      <w:proofErr w:type="gramEnd"/>
      <w:r w:rsidR="00A7383C">
        <w:t xml:space="preserve"> complete, </w:t>
      </w:r>
      <w:r w:rsidR="007E1E35">
        <w:t>the TPM dashboard can be use following the instructions below</w:t>
      </w:r>
      <w:r w:rsidR="00C6543A">
        <w:t>.</w:t>
      </w:r>
    </w:p>
    <w:p w14:paraId="73851FB5" w14:textId="7481E12E" w:rsidR="00C6543A" w:rsidRDefault="00C6543A" w:rsidP="00C6543A">
      <w:pPr>
        <w:pStyle w:val="ListParagraph"/>
      </w:pPr>
      <w:r w:rsidRPr="00C6543A">
        <w:rPr>
          <w:b/>
          <w:bCs/>
        </w:rPr>
        <w:lastRenderedPageBreak/>
        <w:t>NOTE:</w:t>
      </w:r>
      <w:r>
        <w:t xml:space="preserve"> The TPM </w:t>
      </w:r>
      <w:r w:rsidR="007E1E35">
        <w:t>updating steps only need to be followed</w:t>
      </w:r>
      <w:r>
        <w:t xml:space="preserve"> when</w:t>
      </w:r>
      <w:r w:rsidR="007E1E35">
        <w:t xml:space="preserve">ever </w:t>
      </w:r>
      <w:r>
        <w:t>new enrollment/teacher data is added.</w:t>
      </w:r>
      <w:r w:rsidR="007E1E35">
        <w:t xml:space="preserve"> If the TPM has already been updated, skip to the section below to use the TPM dashboard</w:t>
      </w:r>
      <w:r>
        <w:t xml:space="preserve">. </w:t>
      </w:r>
    </w:p>
    <w:p w14:paraId="57A87379" w14:textId="1C3D1BFB" w:rsidR="00A116BF" w:rsidRPr="001B2402" w:rsidRDefault="00A116BF">
      <w:pPr>
        <w:rPr>
          <w:b/>
          <w:bCs/>
        </w:rPr>
      </w:pPr>
      <w:r w:rsidRPr="001B2402">
        <w:rPr>
          <w:b/>
          <w:bCs/>
        </w:rPr>
        <w:t>Using the Teacher Predictor Model</w:t>
      </w:r>
      <w:r w:rsidR="00D2404F">
        <w:rPr>
          <w:b/>
          <w:bCs/>
        </w:rPr>
        <w:t xml:space="preserve"> Dashboard</w:t>
      </w:r>
    </w:p>
    <w:p w14:paraId="7462DE5E" w14:textId="77777777" w:rsidR="00A116BF" w:rsidRDefault="00A116BF" w:rsidP="00A116BF">
      <w:pPr>
        <w:pStyle w:val="ListParagraph"/>
        <w:numPr>
          <w:ilvl w:val="0"/>
          <w:numId w:val="1"/>
        </w:numPr>
      </w:pPr>
      <w:r>
        <w:t>Open R Studio</w:t>
      </w:r>
    </w:p>
    <w:p w14:paraId="0FF9AE31" w14:textId="77777777" w:rsidR="00A116BF" w:rsidRDefault="00A116BF" w:rsidP="00A116BF">
      <w:pPr>
        <w:pStyle w:val="ListParagraph"/>
        <w:numPr>
          <w:ilvl w:val="0"/>
          <w:numId w:val="1"/>
        </w:numPr>
      </w:pPr>
      <w:r>
        <w:t xml:space="preserve">Click File &gt; Open Project. Navigate to My Documents, </w:t>
      </w:r>
      <w:proofErr w:type="spellStart"/>
      <w:r>
        <w:t>TPM_SPM_Analysis</w:t>
      </w:r>
      <w:proofErr w:type="spellEnd"/>
      <w:r>
        <w:t xml:space="preserve">, then double click on </w:t>
      </w:r>
      <w:proofErr w:type="spellStart"/>
      <w:r>
        <w:t>TPM_SPM_Analysis.rproj</w:t>
      </w:r>
      <w:proofErr w:type="spellEnd"/>
    </w:p>
    <w:p w14:paraId="789C52F5" w14:textId="193864D4" w:rsidR="00A116BF" w:rsidRDefault="00F24E12" w:rsidP="00F24E12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TPM_SPM_Analysis</w:t>
      </w:r>
      <w:proofErr w:type="spellEnd"/>
      <w:r>
        <w:t xml:space="preserve"> folder, double click on the “Scripts” folder, and then double click on ‘</w:t>
      </w:r>
      <w:proofErr w:type="spellStart"/>
      <w:r>
        <w:t>Overview.R</w:t>
      </w:r>
      <w:proofErr w:type="spellEnd"/>
      <w:r>
        <w:t>’</w:t>
      </w:r>
    </w:p>
    <w:p w14:paraId="202773F2" w14:textId="187DA5AA" w:rsidR="00A116BF" w:rsidRDefault="00A116BF" w:rsidP="00A116BF">
      <w:pPr>
        <w:pStyle w:val="ListParagraph"/>
        <w:numPr>
          <w:ilvl w:val="0"/>
          <w:numId w:val="1"/>
        </w:numPr>
      </w:pPr>
      <w:r>
        <w:t>Click Run App</w:t>
      </w:r>
      <w:r w:rsidR="00946059">
        <w:t>:</w:t>
      </w:r>
    </w:p>
    <w:p w14:paraId="27491F22" w14:textId="3C9DA2CD" w:rsidR="00946059" w:rsidRDefault="00946059" w:rsidP="009460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B77A1" wp14:editId="46789FE5">
                <wp:simplePos x="0" y="0"/>
                <wp:positionH relativeFrom="column">
                  <wp:posOffset>4286250</wp:posOffset>
                </wp:positionH>
                <wp:positionV relativeFrom="paragraph">
                  <wp:posOffset>571500</wp:posOffset>
                </wp:positionV>
                <wp:extent cx="495300" cy="234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4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22C64" id="Rectangle 2" o:spid="_x0000_s1026" style="position:absolute;margin-left:337.5pt;margin-top:45pt;width:39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 w:rsidRPr="00946059">
        <w:rPr>
          <w:noProof/>
        </w:rPr>
        <w:drawing>
          <wp:inline distT="0" distB="0" distL="0" distR="0" wp14:anchorId="1C4D0184" wp14:editId="1152F05A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6F8" w14:textId="77777777" w:rsidR="009441F4" w:rsidRDefault="009441F4" w:rsidP="009441F4">
      <w:r>
        <w:t xml:space="preserve">An HTML window will pop up, allowing you to interact with the TPM model output. </w:t>
      </w:r>
    </w:p>
    <w:sectPr w:rsidR="0094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E64"/>
    <w:multiLevelType w:val="hybridMultilevel"/>
    <w:tmpl w:val="5DDC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56"/>
    <w:multiLevelType w:val="hybridMultilevel"/>
    <w:tmpl w:val="6E40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E07EC"/>
    <w:multiLevelType w:val="hybridMultilevel"/>
    <w:tmpl w:val="F1F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6F8"/>
    <w:multiLevelType w:val="hybridMultilevel"/>
    <w:tmpl w:val="D5E6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434EB"/>
    <w:multiLevelType w:val="hybridMultilevel"/>
    <w:tmpl w:val="418A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3227C"/>
    <w:multiLevelType w:val="hybridMultilevel"/>
    <w:tmpl w:val="4C8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BF"/>
    <w:rsid w:val="00044AD6"/>
    <w:rsid w:val="000B35A2"/>
    <w:rsid w:val="001001D5"/>
    <w:rsid w:val="00103CC3"/>
    <w:rsid w:val="00152FE5"/>
    <w:rsid w:val="001B2402"/>
    <w:rsid w:val="00367A2B"/>
    <w:rsid w:val="003B4A6D"/>
    <w:rsid w:val="0045156F"/>
    <w:rsid w:val="0059110D"/>
    <w:rsid w:val="005B15C2"/>
    <w:rsid w:val="00696AE2"/>
    <w:rsid w:val="006D52FA"/>
    <w:rsid w:val="007D35DB"/>
    <w:rsid w:val="007E1E35"/>
    <w:rsid w:val="00861761"/>
    <w:rsid w:val="00895A09"/>
    <w:rsid w:val="008C6704"/>
    <w:rsid w:val="00904435"/>
    <w:rsid w:val="00926ACC"/>
    <w:rsid w:val="009441F4"/>
    <w:rsid w:val="00946059"/>
    <w:rsid w:val="00A116BF"/>
    <w:rsid w:val="00A31002"/>
    <w:rsid w:val="00A51FF3"/>
    <w:rsid w:val="00A7383C"/>
    <w:rsid w:val="00B30512"/>
    <w:rsid w:val="00BC5748"/>
    <w:rsid w:val="00C6543A"/>
    <w:rsid w:val="00D2404F"/>
    <w:rsid w:val="00F24E12"/>
    <w:rsid w:val="00F6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67FD"/>
  <w15:chartTrackingRefBased/>
  <w15:docId w15:val="{A7F9F201-4374-4665-8566-3F39BBE5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4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A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A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10469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McCullough</dc:creator>
  <cp:keywords/>
  <dc:description/>
  <cp:lastModifiedBy>David McCullough</cp:lastModifiedBy>
  <cp:revision>1</cp:revision>
  <dcterms:created xsi:type="dcterms:W3CDTF">2020-01-06T16:44:00Z</dcterms:created>
  <dcterms:modified xsi:type="dcterms:W3CDTF">2020-09-28T14:55:00Z</dcterms:modified>
</cp:coreProperties>
</file>