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79" w:rsidRPr="00236B28" w:rsidRDefault="00965379" w:rsidP="00AA3499">
      <w:pPr>
        <w:spacing w:before="100" w:beforeAutospacing="1" w:after="240" w:line="240" w:lineRule="auto"/>
        <w:ind w:left="-360"/>
        <w:jc w:val="center"/>
        <w:rPr>
          <w:rFonts w:ascii="Courier New" w:hAnsi="Courier New" w:cs="Courier New"/>
          <w:b/>
          <w:bCs/>
          <w:sz w:val="36"/>
          <w:szCs w:val="36"/>
        </w:rPr>
      </w:pPr>
      <w:r w:rsidRPr="00236B28">
        <w:rPr>
          <w:rFonts w:ascii="Courier New" w:hAnsi="Courier New" w:cs="Courier New"/>
          <w:b/>
          <w:bCs/>
          <w:sz w:val="36"/>
          <w:szCs w:val="36"/>
        </w:rPr>
        <w:t>Beta Test Agreement</w:t>
      </w:r>
    </w:p>
    <w:p w:rsidR="00965379" w:rsidRPr="00236B28" w:rsidRDefault="00236B28" w:rsidP="00236B28">
      <w:pPr>
        <w:spacing w:after="0" w:line="240" w:lineRule="auto"/>
        <w:ind w:left="720"/>
        <w:rPr>
          <w:rFonts w:ascii="Courier New" w:hAnsi="Courier New" w:cs="Courier New"/>
          <w:b/>
          <w:sz w:val="20"/>
          <w:szCs w:val="20"/>
        </w:rPr>
      </w:pPr>
      <w:r>
        <w:rPr>
          <w:rFonts w:ascii="Courier New" w:hAnsi="Courier New" w:cs="Courier New"/>
          <w:b/>
          <w:bCs/>
          <w:sz w:val="20"/>
          <w:szCs w:val="20"/>
        </w:rPr>
        <w:t xml:space="preserve">Between </w:t>
      </w:r>
      <w:r w:rsidR="00965379" w:rsidRPr="00236B28">
        <w:rPr>
          <w:rFonts w:ascii="Courier New" w:hAnsi="Courier New" w:cs="Courier New"/>
          <w:b/>
          <w:sz w:val="20"/>
          <w:szCs w:val="20"/>
        </w:rPr>
        <w:t xml:space="preserve">DMA, Limited Inc., an Illinois corporation (Developer) </w:t>
      </w:r>
    </w:p>
    <w:p w:rsidR="00965379" w:rsidRPr="00236B28" w:rsidRDefault="00965379" w:rsidP="00236B28">
      <w:pPr>
        <w:spacing w:after="0" w:line="240" w:lineRule="auto"/>
        <w:ind w:left="720"/>
        <w:rPr>
          <w:rFonts w:ascii="Courier New" w:hAnsi="Courier New" w:cs="Courier New"/>
          <w:b/>
          <w:sz w:val="20"/>
          <w:szCs w:val="20"/>
        </w:rPr>
      </w:pPr>
      <w:r w:rsidRPr="00236B28">
        <w:rPr>
          <w:rFonts w:ascii="Courier New" w:hAnsi="Courier New" w:cs="Courier New"/>
          <w:b/>
          <w:sz w:val="20"/>
          <w:szCs w:val="20"/>
        </w:rPr>
        <w:t xml:space="preserve">and </w:t>
      </w:r>
      <w:r w:rsidR="00236B28">
        <w:rPr>
          <w:rFonts w:ascii="Courier New" w:hAnsi="Courier New" w:cs="Courier New"/>
          <w:b/>
          <w:sz w:val="20"/>
          <w:szCs w:val="20"/>
        </w:rPr>
        <w:t>__________________________________________</w:t>
      </w:r>
      <w:r w:rsidRPr="00236B28">
        <w:rPr>
          <w:rFonts w:ascii="Courier New" w:hAnsi="Courier New" w:cs="Courier New"/>
          <w:b/>
          <w:sz w:val="20"/>
          <w:szCs w:val="20"/>
        </w:rPr>
        <w:t>(Recipient).</w:t>
      </w:r>
    </w:p>
    <w:p w:rsidR="00965379" w:rsidRPr="00236B28" w:rsidRDefault="00965379" w:rsidP="00236B28">
      <w:pPr>
        <w:spacing w:after="0" w:line="240" w:lineRule="auto"/>
        <w:ind w:left="720"/>
        <w:rPr>
          <w:rFonts w:ascii="Courier New" w:hAnsi="Courier New" w:cs="Courier New"/>
          <w:b/>
          <w:sz w:val="20"/>
          <w:szCs w:val="20"/>
        </w:rPr>
      </w:pPr>
    </w:p>
    <w:p w:rsidR="00965379" w:rsidRPr="00236B28" w:rsidRDefault="00965379" w:rsidP="00236B28">
      <w:pPr>
        <w:spacing w:after="0" w:line="240" w:lineRule="auto"/>
        <w:ind w:left="720"/>
        <w:rPr>
          <w:rFonts w:ascii="Courier New" w:hAnsi="Courier New" w:cs="Courier New"/>
          <w:b/>
          <w:sz w:val="20"/>
          <w:szCs w:val="20"/>
        </w:rPr>
      </w:pPr>
      <w:r w:rsidRPr="00236B28">
        <w:rPr>
          <w:rFonts w:ascii="Courier New" w:hAnsi="Courier New" w:cs="Courier New"/>
          <w:b/>
          <w:sz w:val="20"/>
          <w:szCs w:val="20"/>
        </w:rPr>
        <w:t>The parties agree to the following:</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Arrangement. Developer agrees to provide to Recipient, the software ECM Library (the "Product"), and Recipient accepts the Product, subject to the terms of this Agreement. Recipient agrees to test and evaluate the Product as provided herein, report to Developer with respect to the usefulness and functionality of Product, and return the Product to Developer at the conclusion the Beta Test.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Non-Disclosure. </w:t>
      </w:r>
    </w:p>
    <w:p w:rsidR="00965379" w:rsidRPr="00236B28" w:rsidRDefault="00965379" w:rsidP="00236B28">
      <w:pPr>
        <w:numPr>
          <w:ilvl w:val="1"/>
          <w:numId w:val="2"/>
        </w:numPr>
        <w:tabs>
          <w:tab w:val="left" w:pos="810"/>
        </w:tabs>
        <w:spacing w:after="0" w:line="240" w:lineRule="auto"/>
        <w:ind w:left="1170"/>
        <w:jc w:val="both"/>
        <w:rPr>
          <w:rFonts w:ascii="Courier New" w:hAnsi="Courier New" w:cs="Courier New"/>
          <w:sz w:val="20"/>
          <w:szCs w:val="20"/>
        </w:rPr>
      </w:pPr>
      <w:r w:rsidRPr="00236B28">
        <w:rPr>
          <w:rFonts w:ascii="Courier New" w:hAnsi="Courier New" w:cs="Courier New"/>
          <w:sz w:val="20"/>
          <w:szCs w:val="20"/>
        </w:rPr>
        <w:t xml:space="preserve">Recipient acknowledges and agrees that in providing the Product, Developer may disclose to Recipient certain confidential, proprietary trade secret information of Developer (the "Confidential Information"). Confidential Information may include, but is not limited to, the Product, computer programs, flowcharts, diagrams, manuals, schematics, development tools, specifications, design documents, marketing information, financial information or business plans. During this Agreement and for a period [time period for nondisclosure, e.g. 2 years] thereafter, Recipient agrees that it will not, without the express prior written consent of Developer, disclose any Confidential Information or any part thereof to any third party, except to the extent that such Confidential Information a) is or becomes generally available to the public through no fault of Recipient; b) is rightfully received by Recipient from a third party without limitation as to its use; or c) is independently developed by Recipient. At the termination of this Agreement, Recipient will return the Product and all other Confidential Information to Developer. </w:t>
      </w:r>
    </w:p>
    <w:p w:rsidR="00965379" w:rsidRPr="00236B28" w:rsidRDefault="00965379" w:rsidP="00236B28">
      <w:pPr>
        <w:numPr>
          <w:ilvl w:val="1"/>
          <w:numId w:val="2"/>
        </w:numPr>
        <w:tabs>
          <w:tab w:val="left" w:pos="810"/>
        </w:tabs>
        <w:spacing w:after="0" w:line="240" w:lineRule="auto"/>
        <w:ind w:left="1170"/>
        <w:jc w:val="both"/>
        <w:rPr>
          <w:rFonts w:ascii="Courier New" w:hAnsi="Courier New" w:cs="Courier New"/>
          <w:sz w:val="20"/>
          <w:szCs w:val="20"/>
        </w:rPr>
      </w:pPr>
      <w:r w:rsidRPr="00236B28">
        <w:rPr>
          <w:rFonts w:ascii="Courier New" w:hAnsi="Courier New" w:cs="Courier New"/>
          <w:sz w:val="20"/>
          <w:szCs w:val="20"/>
        </w:rPr>
        <w:t>Recipient also agrees that it shall not duplicate, translate, modify, copy, printout, disassemble, decompile or otherwise tamper with the Product or any firmware, circuit board or software provided therewith.</w:t>
      </w:r>
    </w:p>
    <w:p w:rsidR="00965379" w:rsidRPr="00236B28" w:rsidRDefault="00965379" w:rsidP="00236B28">
      <w:pPr>
        <w:numPr>
          <w:ilvl w:val="1"/>
          <w:numId w:val="2"/>
        </w:numPr>
        <w:tabs>
          <w:tab w:val="left" w:pos="810"/>
        </w:tabs>
        <w:spacing w:after="0" w:line="240" w:lineRule="auto"/>
        <w:ind w:left="1170"/>
        <w:jc w:val="both"/>
        <w:rPr>
          <w:rFonts w:ascii="Courier New" w:hAnsi="Courier New" w:cs="Courier New"/>
          <w:sz w:val="20"/>
          <w:szCs w:val="20"/>
        </w:rPr>
      </w:pPr>
      <w:r w:rsidRPr="00236B28">
        <w:rPr>
          <w:rFonts w:ascii="Courier New" w:hAnsi="Courier New" w:cs="Courier New"/>
          <w:sz w:val="20"/>
          <w:szCs w:val="20"/>
        </w:rPr>
        <w:t>Recipient also agrees not to demonstrate or display the Product to any third party or any party outside of or apart from the Recipient.</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License. Recipient acknowledges that Recipients shall have only a limited, non-exclusive, nontransferable license to use the Product for a period not to exceed</w:t>
      </w:r>
      <w:r w:rsidR="00680171">
        <w:rPr>
          <w:rFonts w:ascii="Courier New" w:hAnsi="Courier New" w:cs="Courier New"/>
          <w:sz w:val="20"/>
          <w:szCs w:val="20"/>
        </w:rPr>
        <w:t xml:space="preserve"> 9</w:t>
      </w:r>
      <w:r w:rsidRPr="00236B28">
        <w:rPr>
          <w:rFonts w:ascii="Courier New" w:hAnsi="Courier New" w:cs="Courier New"/>
          <w:sz w:val="20"/>
          <w:szCs w:val="20"/>
        </w:rPr>
        <w:t xml:space="preserve">0 days. Recipient acknowledges and agrees that it will not use the Product for any purpose that is illegal.  Because the Product is a "Beta Test" version only and is not error or bug free, Recipient agrees that it will use the Product carefully and will not use it in any way which might result in any loss of its or any third party's property or information.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Report. Recipient shall report to Developer, as soon as practical, any perceived defect in the Product and, following the discovery of any material defect, shall terminate its use of the Product. At the conclusion of the Beta Test, Recipient shall provide to Developer an evaluation of the Product, including both positive and negative aspects.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Termination. Recipient may terminate this Agreement at any time prior to expiration of the Beta Test by returning the Product including all Confidential Information and copies thereof, to Developer, along with </w:t>
      </w:r>
      <w:r w:rsidRPr="00236B28">
        <w:rPr>
          <w:rFonts w:ascii="Courier New" w:hAnsi="Courier New" w:cs="Courier New"/>
          <w:sz w:val="20"/>
          <w:szCs w:val="20"/>
        </w:rPr>
        <w:lastRenderedPageBreak/>
        <w:t xml:space="preserve">its evaluation report. Developer may terminate this Agreement upon notice to Recipient, subject to Recipient's obligation to return the Product, Confidential Information and all copies thereof. The obligations of Recipient in Section 2 above shall survive the termination of this Agreement. If not earlier terminated, this Agreement shall terminate automatically upon the end of the period set forth in Section 3 and following Recipient's return of the Product and the Confidential Information.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Developer's Warranties. Developer represents and warrants that it has the right and legal authority to grant the license and provide the Product and the Confidential Information as contemplated by this Agreement. Developer makes no other warranty, express or implied, with respect to the product or any other confidential information and all other warranties, whether express or implied, are hereby disclaimed, including, without limitation, the implied warranties of merchantability and fitness for a particular purpose. Developer's sole liability for breach of the representation and warranty above, and recipient's sole remedy, shall be that developer shall indemnify and hold recipient harmless from and against any loss, suit, damage, claim or defense arising out of breach of the representation and warranty, including reasonable attorneys' fees.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Governing Law. This Agreement is to be governed by, construed and enforced according to the laws of the </w:t>
      </w:r>
      <w:r w:rsidR="009F3847" w:rsidRPr="00236B28">
        <w:rPr>
          <w:rFonts w:ascii="Courier New" w:hAnsi="Courier New" w:cs="Courier New"/>
          <w:sz w:val="20"/>
          <w:szCs w:val="20"/>
        </w:rPr>
        <w:t xml:space="preserve">State of </w:t>
      </w:r>
      <w:r w:rsidR="00EF5B6B" w:rsidRPr="00236B28">
        <w:rPr>
          <w:rFonts w:ascii="Courier New" w:hAnsi="Courier New" w:cs="Courier New"/>
          <w:sz w:val="20"/>
          <w:szCs w:val="20"/>
        </w:rPr>
        <w:t>Illinois</w:t>
      </w:r>
      <w:r w:rsidR="009F3847" w:rsidRPr="00236B28">
        <w:rPr>
          <w:rFonts w:ascii="Courier New" w:hAnsi="Courier New" w:cs="Courier New"/>
          <w:sz w:val="20"/>
          <w:szCs w:val="20"/>
        </w:rPr>
        <w:t xml:space="preserve"> and in the county of </w:t>
      </w:r>
      <w:r w:rsidR="00EF5B6B" w:rsidRPr="00236B28">
        <w:rPr>
          <w:rFonts w:ascii="Courier New" w:hAnsi="Courier New" w:cs="Courier New"/>
          <w:sz w:val="20"/>
          <w:szCs w:val="20"/>
        </w:rPr>
        <w:t>Lake</w:t>
      </w:r>
      <w:r w:rsidRPr="00236B28">
        <w:rPr>
          <w:rFonts w:ascii="Courier New" w:hAnsi="Courier New" w:cs="Courier New"/>
          <w:sz w:val="20"/>
          <w:szCs w:val="20"/>
        </w:rPr>
        <w:t xml:space="preserve">.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No Assignment. Recipient may not assign this Agreement without the prior written consent of Developer. This Agreement shall be binding upon and inured to the benefit of the parties and their respective administrators, successors and assigns.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Headings. Headings are used in this Agreement are provided for convenience only and shall not be used to construe meaning or intent.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Final Agreement. This Agreement terminates and supersedes all prior understandings or agreements on the subject matter hereof. This Agreement may be modified only by a further writing that is duly executed by both parties. </w:t>
      </w:r>
    </w:p>
    <w:p w:rsidR="00236B28"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Arbitration. </w:t>
      </w:r>
      <w:r w:rsidR="00C02502">
        <w:rPr>
          <w:rFonts w:ascii="Courier New" w:hAnsi="Courier New" w:cs="Courier New"/>
          <w:sz w:val="20"/>
          <w:szCs w:val="20"/>
        </w:rPr>
        <w:t>In the unlikely event resolution to issues arises, t</w:t>
      </w:r>
      <w:r w:rsidRPr="00236B28">
        <w:rPr>
          <w:rFonts w:ascii="Courier New" w:hAnsi="Courier New" w:cs="Courier New"/>
          <w:sz w:val="20"/>
          <w:szCs w:val="20"/>
        </w:rPr>
        <w:t xml:space="preserve">he parties agree that they will use their best efforts to amicably resolve any dispute arising out of or relating to this Agreement. Any controversy, claim or dispute that cannot be so resolved shall be settled by final binding arbitration before a single arbitrator in accordance with the rules of the </w:t>
      </w:r>
      <w:r w:rsidR="00EF5B6B" w:rsidRPr="00236B28">
        <w:rPr>
          <w:rFonts w:ascii="Courier New" w:hAnsi="Courier New" w:cs="Courier New"/>
          <w:sz w:val="20"/>
          <w:szCs w:val="20"/>
        </w:rPr>
        <w:t>American</w:t>
      </w:r>
      <w:r w:rsidR="00AB536E" w:rsidRPr="00236B28">
        <w:rPr>
          <w:rFonts w:ascii="Courier New" w:hAnsi="Courier New" w:cs="Courier New"/>
          <w:sz w:val="20"/>
          <w:szCs w:val="20"/>
        </w:rPr>
        <w:t xml:space="preserve"> </w:t>
      </w:r>
      <w:r w:rsidRPr="00236B28">
        <w:rPr>
          <w:rFonts w:ascii="Courier New" w:hAnsi="Courier New" w:cs="Courier New"/>
          <w:sz w:val="20"/>
          <w:szCs w:val="20"/>
        </w:rPr>
        <w:t>Arbitration</w:t>
      </w:r>
      <w:r w:rsidR="00AB536E" w:rsidRPr="00236B28">
        <w:rPr>
          <w:rFonts w:ascii="Courier New" w:hAnsi="Courier New" w:cs="Courier New"/>
          <w:sz w:val="20"/>
          <w:szCs w:val="20"/>
        </w:rPr>
        <w:t xml:space="preserve"> </w:t>
      </w:r>
      <w:r w:rsidR="00EF5B6B" w:rsidRPr="00236B28">
        <w:rPr>
          <w:rFonts w:ascii="Courier New" w:hAnsi="Courier New" w:cs="Courier New"/>
          <w:sz w:val="20"/>
          <w:szCs w:val="20"/>
        </w:rPr>
        <w:t>Association</w:t>
      </w:r>
      <w:r w:rsidRPr="00236B28">
        <w:rPr>
          <w:rFonts w:ascii="Courier New" w:hAnsi="Courier New" w:cs="Courier New"/>
          <w:sz w:val="20"/>
          <w:szCs w:val="20"/>
        </w:rPr>
        <w:t>, and judgment upon the award rendered by the arbitrator or arbitrators may be entered in any court having jurisdiction thereof. Any such arbitration shall be conducted in</w:t>
      </w:r>
      <w:r w:rsidR="00EF5B6B" w:rsidRPr="00236B28">
        <w:rPr>
          <w:rFonts w:ascii="Courier New" w:hAnsi="Courier New" w:cs="Courier New"/>
          <w:sz w:val="20"/>
          <w:szCs w:val="20"/>
        </w:rPr>
        <w:t xml:space="preserve"> Lake County, </w:t>
      </w:r>
      <w:r w:rsidR="00AB536E" w:rsidRPr="00236B28">
        <w:rPr>
          <w:rFonts w:ascii="Courier New" w:hAnsi="Courier New" w:cs="Courier New"/>
          <w:sz w:val="20"/>
          <w:szCs w:val="20"/>
        </w:rPr>
        <w:t>Illinois.</w:t>
      </w:r>
      <w:r w:rsidRPr="00236B28">
        <w:rPr>
          <w:rFonts w:ascii="Courier New" w:hAnsi="Courier New" w:cs="Courier New"/>
          <w:sz w:val="20"/>
          <w:szCs w:val="20"/>
        </w:rPr>
        <w:t xml:space="preserve">  Each party shall bear its own costs and expenses and an equal share of the arbitrators’ expenses and administrative fees of arbitration.</w:t>
      </w:r>
    </w:p>
    <w:p w:rsidR="00236B28" w:rsidRPr="00236B28" w:rsidRDefault="00236B28" w:rsidP="00236B28">
      <w:pPr>
        <w:pStyle w:val="NormalWeb"/>
        <w:numPr>
          <w:ilvl w:val="0"/>
          <w:numId w:val="2"/>
        </w:numPr>
        <w:ind w:left="720"/>
        <w:rPr>
          <w:rFonts w:ascii="Courier New" w:hAnsi="Courier New" w:cs="Courier New"/>
          <w:sz w:val="20"/>
          <w:szCs w:val="20"/>
        </w:rPr>
      </w:pPr>
      <w:r w:rsidRPr="00236B28">
        <w:rPr>
          <w:rFonts w:ascii="Courier New" w:hAnsi="Courier New" w:cs="Courier New"/>
          <w:sz w:val="20"/>
          <w:szCs w:val="20"/>
        </w:rPr>
        <w:t xml:space="preserve">Disclaimer of Warranty: Tester understands and acknowledges that the </w:t>
      </w:r>
      <w:r w:rsidR="00EB28F5" w:rsidRPr="00236B28">
        <w:rPr>
          <w:rFonts w:ascii="Courier New" w:hAnsi="Courier New" w:cs="Courier New"/>
          <w:sz w:val="20"/>
          <w:szCs w:val="20"/>
        </w:rPr>
        <w:t>Product</w:t>
      </w:r>
      <w:r w:rsidRPr="00236B28">
        <w:rPr>
          <w:rFonts w:ascii="Courier New" w:hAnsi="Courier New" w:cs="Courier New"/>
          <w:sz w:val="20"/>
          <w:szCs w:val="20"/>
        </w:rPr>
        <w:t xml:space="preserve"> is a test product and its accuracy and reliability are not guaranteed. The </w:t>
      </w:r>
      <w:r w:rsidR="00EB28F5" w:rsidRPr="00236B28">
        <w:rPr>
          <w:rFonts w:ascii="Courier New" w:hAnsi="Courier New" w:cs="Courier New"/>
          <w:sz w:val="20"/>
          <w:szCs w:val="20"/>
        </w:rPr>
        <w:t>Product</w:t>
      </w:r>
      <w:r w:rsidRPr="00236B28">
        <w:rPr>
          <w:rFonts w:ascii="Courier New" w:hAnsi="Courier New" w:cs="Courier New"/>
          <w:sz w:val="20"/>
          <w:szCs w:val="20"/>
        </w:rPr>
        <w:t xml:space="preserve"> may not operate correctly and may be substantially modified prior to the first commercial shipment, if any. Owing to its experimental nature, Tester is advised not to rely exclusively on the </w:t>
      </w:r>
      <w:r w:rsidR="00EB28F5" w:rsidRPr="00236B28">
        <w:rPr>
          <w:rFonts w:ascii="Courier New" w:hAnsi="Courier New" w:cs="Courier New"/>
          <w:sz w:val="20"/>
          <w:szCs w:val="20"/>
        </w:rPr>
        <w:t>Product</w:t>
      </w:r>
      <w:r w:rsidRPr="00236B28">
        <w:rPr>
          <w:rFonts w:ascii="Courier New" w:hAnsi="Courier New" w:cs="Courier New"/>
          <w:sz w:val="20"/>
          <w:szCs w:val="20"/>
        </w:rPr>
        <w:t xml:space="preserve"> for any reason. Tester waives any and all claims it may have against the Company arising out of the performance or nonperformance of the </w:t>
      </w:r>
      <w:r w:rsidR="00EB28F5">
        <w:rPr>
          <w:rFonts w:ascii="Courier New" w:hAnsi="Courier New" w:cs="Courier New"/>
          <w:sz w:val="20"/>
          <w:szCs w:val="20"/>
        </w:rPr>
        <w:t>Product</w:t>
      </w:r>
      <w:r w:rsidRPr="00236B28">
        <w:rPr>
          <w:rFonts w:ascii="Courier New" w:hAnsi="Courier New" w:cs="Courier New"/>
          <w:sz w:val="20"/>
          <w:szCs w:val="20"/>
        </w:rPr>
        <w:t>.</w:t>
      </w:r>
      <w:r w:rsidR="00EB28F5">
        <w:rPr>
          <w:rFonts w:ascii="Courier New" w:hAnsi="Courier New" w:cs="Courier New"/>
          <w:sz w:val="20"/>
          <w:szCs w:val="20"/>
        </w:rPr>
        <w:t xml:space="preserve"> </w:t>
      </w:r>
      <w:r w:rsidRPr="00236B28">
        <w:rPr>
          <w:rFonts w:ascii="Courier New" w:hAnsi="Courier New" w:cs="Courier New"/>
          <w:sz w:val="20"/>
          <w:szCs w:val="20"/>
        </w:rPr>
        <w:t xml:space="preserve">THE </w:t>
      </w:r>
      <w:r w:rsidR="00EB28F5">
        <w:rPr>
          <w:rFonts w:ascii="Courier New" w:hAnsi="Courier New" w:cs="Courier New"/>
          <w:sz w:val="20"/>
          <w:szCs w:val="20"/>
        </w:rPr>
        <w:t>PRODUCT</w:t>
      </w:r>
      <w:r w:rsidRPr="00236B28">
        <w:rPr>
          <w:rFonts w:ascii="Courier New" w:hAnsi="Courier New" w:cs="Courier New"/>
          <w:sz w:val="20"/>
          <w:szCs w:val="20"/>
        </w:rPr>
        <w:t xml:space="preserve"> IS PROVIDED AS IS, AND THE COMPANY DISCLAIMS ANY AND ALL REPRESENTATIONS OR WARRANTIES OF ANY KIND, WHETHER EXPRESS OR IMPLIED, WITH RESPECT TO IT, INCLUDING ANY IMPLIED WARRANTIES OF MERCHANTABILITY OR FITNESS FOR A PARTICULAR PURPOSE.</w:t>
      </w:r>
    </w:p>
    <w:p w:rsidR="00236B28" w:rsidRDefault="00236B28" w:rsidP="00236B28">
      <w:pPr>
        <w:pStyle w:val="NormalWeb"/>
        <w:numPr>
          <w:ilvl w:val="0"/>
          <w:numId w:val="2"/>
        </w:numPr>
        <w:ind w:left="720"/>
        <w:rPr>
          <w:rFonts w:ascii="Courier New" w:hAnsi="Courier New" w:cs="Courier New"/>
          <w:sz w:val="20"/>
          <w:szCs w:val="20"/>
        </w:rPr>
      </w:pPr>
      <w:r w:rsidRPr="00236B28">
        <w:rPr>
          <w:rFonts w:ascii="Courier New" w:hAnsi="Courier New" w:cs="Courier New"/>
          <w:sz w:val="20"/>
          <w:szCs w:val="20"/>
        </w:rPr>
        <w:lastRenderedPageBreak/>
        <w:t xml:space="preserve">Limitation of Liability: The Company shall not be responsible for any loss or damage to Tester or any third parties caused by the </w:t>
      </w:r>
      <w:r w:rsidR="00EB28F5">
        <w:rPr>
          <w:rFonts w:ascii="Courier New" w:hAnsi="Courier New" w:cs="Courier New"/>
          <w:sz w:val="20"/>
          <w:szCs w:val="20"/>
        </w:rPr>
        <w:t>Product</w:t>
      </w:r>
      <w:r w:rsidRPr="00236B28">
        <w:rPr>
          <w:rFonts w:ascii="Courier New" w:hAnsi="Courier New" w:cs="Courier New"/>
          <w:sz w:val="20"/>
          <w:szCs w:val="20"/>
        </w:rPr>
        <w:t xml:space="preserve"> or by the Company's performance of this Agreement.</w:t>
      </w:r>
      <w:r w:rsidRPr="00236B28">
        <w:rPr>
          <w:rFonts w:ascii="Courier New" w:hAnsi="Courier New" w:cs="Courier New"/>
          <w:sz w:val="20"/>
          <w:szCs w:val="20"/>
        </w:rPr>
        <w:t xml:space="preserve"> </w:t>
      </w:r>
      <w:r w:rsidRPr="00236B28">
        <w:rPr>
          <w:rFonts w:ascii="Courier New" w:hAnsi="Courier New" w:cs="Courier New"/>
          <w:sz w:val="20"/>
          <w:szCs w:val="20"/>
        </w:rPr>
        <w:t xml:space="preserve">THE COMPANY SHALL NOT BE LIABLE FOR ANY DIRECT INDIRECT, SPECIAL, INCIDENTAL OR CONSQUENTIAL DAMAGE, WHETHER BASED ON CONTRACT OR TORT OR ANY OTHER LEGAL THEORY, ARISING OUT OF ANY USE OF THE </w:t>
      </w:r>
      <w:r w:rsidR="00EB28F5">
        <w:rPr>
          <w:rFonts w:ascii="Courier New" w:hAnsi="Courier New" w:cs="Courier New"/>
          <w:sz w:val="20"/>
          <w:szCs w:val="20"/>
        </w:rPr>
        <w:t>PRODUCT</w:t>
      </w:r>
      <w:r w:rsidRPr="00236B28">
        <w:rPr>
          <w:rFonts w:ascii="Courier New" w:hAnsi="Courier New" w:cs="Courier New"/>
          <w:sz w:val="20"/>
          <w:szCs w:val="20"/>
        </w:rPr>
        <w:t xml:space="preserve"> OR ANY PERFORMANCE OF THIS AGREEMENT.</w:t>
      </w:r>
    </w:p>
    <w:p w:rsidR="00236B28" w:rsidRPr="00236B28" w:rsidRDefault="00236B28" w:rsidP="00236B28">
      <w:pPr>
        <w:pStyle w:val="NormalWeb"/>
        <w:rPr>
          <w:rFonts w:ascii="Courier New" w:hAnsi="Courier New" w:cs="Courier New"/>
          <w:sz w:val="20"/>
          <w:szCs w:val="20"/>
        </w:rPr>
      </w:pPr>
    </w:p>
    <w:p w:rsidR="00965379" w:rsidRPr="00236B28" w:rsidRDefault="00965379" w:rsidP="00236B28">
      <w:pPr>
        <w:pStyle w:val="ListParagraph"/>
        <w:spacing w:after="0" w:line="240" w:lineRule="auto"/>
        <w:ind w:left="360"/>
        <w:jc w:val="both"/>
        <w:rPr>
          <w:rFonts w:ascii="Courier New" w:hAnsi="Courier New" w:cs="Courier New"/>
          <w:sz w:val="20"/>
          <w:szCs w:val="20"/>
        </w:rPr>
      </w:pPr>
      <w:r w:rsidRPr="00236B28">
        <w:rPr>
          <w:rFonts w:ascii="Courier New" w:hAnsi="Courier New" w:cs="Courier New"/>
          <w:sz w:val="20"/>
          <w:szCs w:val="20"/>
        </w:rPr>
        <w:t xml:space="preserve">IN WITNESS WHEREOF, the parties hereto have executed this Beta Test Agreement as of </w:t>
      </w:r>
      <w:r w:rsidR="00236B28">
        <w:rPr>
          <w:rFonts w:ascii="Courier New" w:hAnsi="Courier New" w:cs="Courier New"/>
          <w:sz w:val="20"/>
          <w:szCs w:val="20"/>
        </w:rPr>
        <w:t>_____/___/_____</w:t>
      </w:r>
      <w:r w:rsidRPr="00236B28">
        <w:rPr>
          <w:rFonts w:ascii="Courier New" w:hAnsi="Courier New" w:cs="Courier New"/>
          <w:sz w:val="20"/>
          <w:szCs w:val="20"/>
        </w:rPr>
        <w:t>.</w:t>
      </w:r>
    </w:p>
    <w:p w:rsidR="00965379" w:rsidRDefault="00965379" w:rsidP="00236B28">
      <w:pPr>
        <w:spacing w:after="0" w:line="240" w:lineRule="auto"/>
        <w:ind w:left="720"/>
        <w:jc w:val="both"/>
        <w:rPr>
          <w:rFonts w:ascii="Courier New" w:hAnsi="Courier New" w:cs="Courier New"/>
          <w:sz w:val="20"/>
          <w:szCs w:val="20"/>
        </w:rPr>
      </w:pPr>
    </w:p>
    <w:p w:rsidR="00C02502" w:rsidRPr="00236B28" w:rsidRDefault="00C02502" w:rsidP="00236B28">
      <w:pPr>
        <w:spacing w:after="0" w:line="240" w:lineRule="auto"/>
        <w:ind w:left="720"/>
        <w:jc w:val="both"/>
        <w:rPr>
          <w:rFonts w:ascii="Courier New" w:hAnsi="Courier New" w:cs="Courier New"/>
          <w:sz w:val="20"/>
          <w:szCs w:val="20"/>
        </w:rPr>
      </w:pPr>
    </w:p>
    <w:tbl>
      <w:tblPr>
        <w:tblW w:w="5000" w:type="pct"/>
        <w:tblCellSpacing w:w="15" w:type="dxa"/>
        <w:tblCellMar>
          <w:top w:w="15" w:type="dxa"/>
          <w:left w:w="15" w:type="dxa"/>
          <w:bottom w:w="15" w:type="dxa"/>
          <w:right w:w="15" w:type="dxa"/>
        </w:tblCellMar>
        <w:tblLook w:val="00A0"/>
      </w:tblPr>
      <w:tblGrid>
        <w:gridCol w:w="4522"/>
        <w:gridCol w:w="405"/>
        <w:gridCol w:w="4523"/>
      </w:tblGrid>
      <w:tr w:rsidR="00965379" w:rsidRPr="00236B28" w:rsidTr="00FE1BB6">
        <w:trPr>
          <w:tblCellSpacing w:w="15" w:type="dxa"/>
        </w:trPr>
        <w:tc>
          <w:tcPr>
            <w:tcW w:w="4477" w:type="dxa"/>
          </w:tcPr>
          <w:p w:rsidR="00D5725A" w:rsidRDefault="00D5725A" w:rsidP="00236B28">
            <w:pPr>
              <w:spacing w:after="0" w:line="240" w:lineRule="auto"/>
              <w:ind w:left="720"/>
              <w:rPr>
                <w:rFonts w:ascii="Courier New" w:hAnsi="Courier New" w:cs="Courier New"/>
                <w:sz w:val="20"/>
                <w:szCs w:val="20"/>
              </w:rPr>
            </w:pPr>
            <w:r>
              <w:rPr>
                <w:rFonts w:ascii="Courier New" w:hAnsi="Courier New" w:cs="Courier New"/>
                <w:sz w:val="20"/>
                <w:szCs w:val="20"/>
              </w:rPr>
              <w:t>D. Miller &amp; Associates, Inc.</w:t>
            </w:r>
          </w:p>
          <w:p w:rsidR="00965379" w:rsidRPr="00236B28" w:rsidRDefault="00D5725A" w:rsidP="00236B28">
            <w:pPr>
              <w:spacing w:after="0" w:line="240" w:lineRule="auto"/>
              <w:ind w:left="720"/>
              <w:rPr>
                <w:rFonts w:ascii="Courier New" w:hAnsi="Courier New" w:cs="Courier New"/>
                <w:sz w:val="20"/>
                <w:szCs w:val="20"/>
              </w:rPr>
            </w:pPr>
            <w:r>
              <w:rPr>
                <w:rFonts w:ascii="Courier New" w:hAnsi="Courier New" w:cs="Courier New"/>
                <w:sz w:val="20"/>
                <w:szCs w:val="20"/>
              </w:rPr>
              <w:t>An Illinois Corporation</w:t>
            </w:r>
            <w:r w:rsidR="00965379" w:rsidRPr="00236B28">
              <w:rPr>
                <w:rFonts w:ascii="Courier New" w:hAnsi="Courier New" w:cs="Courier New"/>
                <w:sz w:val="20"/>
                <w:szCs w:val="20"/>
              </w:rPr>
              <w:br/>
              <w:t>742 Laurel Avenue</w:t>
            </w:r>
            <w:r w:rsidR="00965379" w:rsidRPr="00236B28">
              <w:rPr>
                <w:rFonts w:ascii="Courier New" w:hAnsi="Courier New" w:cs="Courier New"/>
                <w:sz w:val="20"/>
                <w:szCs w:val="20"/>
              </w:rPr>
              <w:br/>
              <w:t>Highland Park, Illinois, 60035</w:t>
            </w:r>
            <w:r w:rsidR="00965379" w:rsidRPr="00236B28">
              <w:rPr>
                <w:rFonts w:ascii="Courier New" w:hAnsi="Courier New" w:cs="Courier New"/>
                <w:sz w:val="20"/>
                <w:szCs w:val="20"/>
              </w:rPr>
              <w:br/>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By: ____________________________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Printed: 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Title: ___________________________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Date: ___________________________</w:t>
            </w:r>
          </w:p>
        </w:tc>
        <w:tc>
          <w:tcPr>
            <w:tcW w:w="375" w:type="dxa"/>
          </w:tcPr>
          <w:p w:rsidR="00965379" w:rsidRPr="00236B28" w:rsidRDefault="00965379" w:rsidP="00236B28">
            <w:pPr>
              <w:spacing w:after="0" w:line="240" w:lineRule="auto"/>
              <w:ind w:left="720"/>
              <w:rPr>
                <w:rFonts w:ascii="Courier New" w:hAnsi="Courier New" w:cs="Courier New"/>
                <w:sz w:val="20"/>
                <w:szCs w:val="20"/>
              </w:rPr>
            </w:pPr>
          </w:p>
        </w:tc>
        <w:tc>
          <w:tcPr>
            <w:tcW w:w="4478" w:type="dxa"/>
          </w:tcPr>
          <w:p w:rsidR="00965379" w:rsidRDefault="00965379" w:rsidP="00236B28">
            <w:pPr>
              <w:spacing w:after="0" w:line="240" w:lineRule="auto"/>
              <w:ind w:left="720"/>
              <w:rPr>
                <w:rFonts w:ascii="Courier New" w:hAnsi="Courier New" w:cs="Courier New"/>
                <w:sz w:val="20"/>
                <w:szCs w:val="20"/>
              </w:rPr>
            </w:pPr>
          </w:p>
          <w:p w:rsidR="00236B28" w:rsidRDefault="00236B28" w:rsidP="00236B28">
            <w:pPr>
              <w:pBdr>
                <w:top w:val="single" w:sz="12" w:space="1" w:color="auto"/>
                <w:bottom w:val="single" w:sz="12" w:space="1" w:color="auto"/>
              </w:pBdr>
              <w:spacing w:after="0" w:line="240" w:lineRule="auto"/>
              <w:ind w:left="720"/>
              <w:rPr>
                <w:rFonts w:ascii="Courier New" w:hAnsi="Courier New" w:cs="Courier New"/>
                <w:sz w:val="20"/>
                <w:szCs w:val="20"/>
              </w:rPr>
            </w:pPr>
            <w:r>
              <w:rPr>
                <w:rFonts w:ascii="Courier New" w:hAnsi="Courier New" w:cs="Courier New"/>
                <w:sz w:val="20"/>
                <w:szCs w:val="20"/>
              </w:rPr>
              <w:t>(Company Name)</w:t>
            </w:r>
          </w:p>
          <w:p w:rsidR="00236B28" w:rsidRPr="00236B28" w:rsidRDefault="00236B28" w:rsidP="00236B28">
            <w:pPr>
              <w:pBdr>
                <w:top w:val="single" w:sz="12" w:space="1" w:color="auto"/>
                <w:bottom w:val="single" w:sz="12" w:space="1" w:color="auto"/>
              </w:pBdr>
              <w:spacing w:after="0" w:line="240" w:lineRule="auto"/>
              <w:ind w:left="720"/>
              <w:rPr>
                <w:rFonts w:ascii="Courier New" w:hAnsi="Courier New" w:cs="Courier New"/>
                <w:sz w:val="20"/>
                <w:szCs w:val="20"/>
              </w:rPr>
            </w:pPr>
          </w:p>
          <w:p w:rsidR="00236B28" w:rsidRPr="00236B28" w:rsidRDefault="00236B28" w:rsidP="00236B28">
            <w:pPr>
              <w:pBdr>
                <w:bottom w:val="single" w:sz="12" w:space="1" w:color="auto"/>
                <w:between w:val="single" w:sz="12" w:space="1" w:color="auto"/>
              </w:pBdr>
              <w:spacing w:after="0" w:line="240" w:lineRule="auto"/>
              <w:ind w:left="720"/>
              <w:rPr>
                <w:rFonts w:ascii="Courier New" w:hAnsi="Courier New" w:cs="Courier New"/>
                <w:sz w:val="20"/>
                <w:szCs w:val="20"/>
              </w:rPr>
            </w:pPr>
          </w:p>
          <w:p w:rsidR="00236B28" w:rsidRPr="00236B28" w:rsidRDefault="00236B28" w:rsidP="00236B28">
            <w:pPr>
              <w:pBdr>
                <w:bottom w:val="single" w:sz="12" w:space="1" w:color="auto"/>
                <w:between w:val="single" w:sz="12" w:space="1" w:color="auto"/>
              </w:pBd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By: ____________________________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Printed: 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Title: ___________________________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Date: ___________________________</w:t>
            </w:r>
          </w:p>
        </w:tc>
      </w:tr>
    </w:tbl>
    <w:p w:rsidR="00965379" w:rsidRPr="00236B28" w:rsidRDefault="00965379" w:rsidP="00236B28">
      <w:pPr>
        <w:spacing w:after="0"/>
        <w:ind w:left="720"/>
        <w:rPr>
          <w:rFonts w:ascii="Courier New" w:hAnsi="Courier New" w:cs="Courier New"/>
          <w:sz w:val="20"/>
          <w:szCs w:val="20"/>
        </w:rPr>
      </w:pPr>
    </w:p>
    <w:p w:rsidR="00965379" w:rsidRPr="00236B28" w:rsidRDefault="00965379" w:rsidP="00236B28">
      <w:pPr>
        <w:spacing w:after="0"/>
        <w:ind w:left="720"/>
        <w:rPr>
          <w:rFonts w:ascii="Courier New" w:hAnsi="Courier New" w:cs="Courier New"/>
          <w:sz w:val="20"/>
          <w:szCs w:val="20"/>
        </w:rPr>
      </w:pPr>
    </w:p>
    <w:sectPr w:rsidR="00965379" w:rsidRPr="00236B28" w:rsidSect="00FB25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D5B" w:rsidRDefault="006B1D5B" w:rsidP="00AA3499">
      <w:pPr>
        <w:spacing w:after="0" w:line="240" w:lineRule="auto"/>
      </w:pPr>
      <w:r>
        <w:separator/>
      </w:r>
    </w:p>
  </w:endnote>
  <w:endnote w:type="continuationSeparator" w:id="0">
    <w:p w:rsidR="006B1D5B" w:rsidRDefault="006B1D5B" w:rsidP="00AA3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9F3847">
    <w:pPr>
      <w:pStyle w:val="Footer"/>
      <w:pBdr>
        <w:top w:val="single" w:sz="4" w:space="1" w:color="D9D9D9"/>
      </w:pBdr>
      <w:jc w:val="right"/>
    </w:pPr>
    <w:fldSimple w:instr=" PAGE   \* MERGEFORMAT ">
      <w:r w:rsidR="00680171">
        <w:rPr>
          <w:noProof/>
        </w:rPr>
        <w:t>1</w:t>
      </w:r>
    </w:fldSimple>
    <w:r w:rsidR="00965379">
      <w:t xml:space="preserve"> | </w:t>
    </w:r>
    <w:r w:rsidR="00965379">
      <w:rPr>
        <w:color w:val="7F7F7F"/>
        <w:spacing w:val="60"/>
      </w:rPr>
      <w:t>Page</w:t>
    </w:r>
  </w:p>
  <w:p w:rsidR="00965379" w:rsidRDefault="009653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D5B" w:rsidRDefault="006B1D5B" w:rsidP="00AA3499">
      <w:pPr>
        <w:spacing w:after="0" w:line="240" w:lineRule="auto"/>
      </w:pPr>
      <w:r>
        <w:separator/>
      </w:r>
    </w:p>
  </w:footnote>
  <w:footnote w:type="continuationSeparator" w:id="0">
    <w:p w:rsidR="006B1D5B" w:rsidRDefault="006B1D5B" w:rsidP="00AA3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965379">
    <w:pPr>
      <w:pStyle w:val="Header"/>
    </w:pPr>
    <w:r>
      <w:t>September 2009</w:t>
    </w:r>
    <w:r>
      <w:tab/>
    </w:r>
    <w:r>
      <w:tab/>
      <w:t>DMA Limited 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3509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57E82DE1"/>
    <w:multiLevelType w:val="multilevel"/>
    <w:tmpl w:val="C102E460"/>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746D"/>
    <w:rsid w:val="00026192"/>
    <w:rsid w:val="000771E7"/>
    <w:rsid w:val="0009746D"/>
    <w:rsid w:val="00113570"/>
    <w:rsid w:val="00146CFF"/>
    <w:rsid w:val="00154479"/>
    <w:rsid w:val="001B5667"/>
    <w:rsid w:val="001C7029"/>
    <w:rsid w:val="00205782"/>
    <w:rsid w:val="00222CD3"/>
    <w:rsid w:val="00236B28"/>
    <w:rsid w:val="002722F6"/>
    <w:rsid w:val="002D16D8"/>
    <w:rsid w:val="002D6392"/>
    <w:rsid w:val="00306D17"/>
    <w:rsid w:val="00317FD6"/>
    <w:rsid w:val="003E6273"/>
    <w:rsid w:val="00444AFB"/>
    <w:rsid w:val="00446DBE"/>
    <w:rsid w:val="00487B72"/>
    <w:rsid w:val="00492946"/>
    <w:rsid w:val="004D36D5"/>
    <w:rsid w:val="005002C6"/>
    <w:rsid w:val="00592C39"/>
    <w:rsid w:val="00680171"/>
    <w:rsid w:val="00680A6B"/>
    <w:rsid w:val="006B1D5B"/>
    <w:rsid w:val="00716101"/>
    <w:rsid w:val="00745FCC"/>
    <w:rsid w:val="0079508F"/>
    <w:rsid w:val="007A0F27"/>
    <w:rsid w:val="007E2E7F"/>
    <w:rsid w:val="007F0394"/>
    <w:rsid w:val="00820A0E"/>
    <w:rsid w:val="00821468"/>
    <w:rsid w:val="00846358"/>
    <w:rsid w:val="00851B68"/>
    <w:rsid w:val="00914910"/>
    <w:rsid w:val="00965379"/>
    <w:rsid w:val="009811C3"/>
    <w:rsid w:val="00990ABB"/>
    <w:rsid w:val="009D36A8"/>
    <w:rsid w:val="009F3847"/>
    <w:rsid w:val="00A26B32"/>
    <w:rsid w:val="00A30B9D"/>
    <w:rsid w:val="00A64F51"/>
    <w:rsid w:val="00AA3499"/>
    <w:rsid w:val="00AB0AEC"/>
    <w:rsid w:val="00AB536E"/>
    <w:rsid w:val="00AE2A88"/>
    <w:rsid w:val="00AF0847"/>
    <w:rsid w:val="00B01235"/>
    <w:rsid w:val="00B27C96"/>
    <w:rsid w:val="00B44550"/>
    <w:rsid w:val="00B46EB7"/>
    <w:rsid w:val="00B6289A"/>
    <w:rsid w:val="00B84722"/>
    <w:rsid w:val="00BA509D"/>
    <w:rsid w:val="00BB2D62"/>
    <w:rsid w:val="00BB44E4"/>
    <w:rsid w:val="00BC4249"/>
    <w:rsid w:val="00BD5D70"/>
    <w:rsid w:val="00C02502"/>
    <w:rsid w:val="00C91C03"/>
    <w:rsid w:val="00CA078C"/>
    <w:rsid w:val="00CD3DB5"/>
    <w:rsid w:val="00CE5A18"/>
    <w:rsid w:val="00D0649E"/>
    <w:rsid w:val="00D43E51"/>
    <w:rsid w:val="00D5725A"/>
    <w:rsid w:val="00E75CE2"/>
    <w:rsid w:val="00E844BC"/>
    <w:rsid w:val="00EB28F5"/>
    <w:rsid w:val="00EC37AA"/>
    <w:rsid w:val="00EF5B6B"/>
    <w:rsid w:val="00F00021"/>
    <w:rsid w:val="00F347D7"/>
    <w:rsid w:val="00F7406E"/>
    <w:rsid w:val="00FB25D4"/>
    <w:rsid w:val="00FB7755"/>
    <w:rsid w:val="00FE1BB6"/>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9746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09746D"/>
    <w:pPr>
      <w:ind w:left="720"/>
      <w:contextualSpacing/>
    </w:pPr>
  </w:style>
  <w:style w:type="paragraph" w:styleId="Header">
    <w:name w:val="header"/>
    <w:basedOn w:val="Normal"/>
    <w:link w:val="HeaderChar"/>
    <w:uiPriority w:val="99"/>
    <w:semiHidden/>
    <w:rsid w:val="00AA3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A3499"/>
    <w:rPr>
      <w:rFonts w:cs="Times New Roman"/>
    </w:rPr>
  </w:style>
  <w:style w:type="paragraph" w:styleId="Footer">
    <w:name w:val="footer"/>
    <w:basedOn w:val="Normal"/>
    <w:link w:val="FooterChar"/>
    <w:uiPriority w:val="99"/>
    <w:rsid w:val="00AA349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A3499"/>
    <w:rPr>
      <w:rFonts w:cs="Times New Roman"/>
    </w:rPr>
  </w:style>
  <w:style w:type="paragraph" w:styleId="BalloonText">
    <w:name w:val="Balloon Text"/>
    <w:basedOn w:val="Normal"/>
    <w:link w:val="BalloonTextChar"/>
    <w:uiPriority w:val="99"/>
    <w:semiHidden/>
    <w:rsid w:val="00745FCC"/>
    <w:rPr>
      <w:rFonts w:ascii="Tahoma" w:hAnsi="Tahoma" w:cs="Tahoma"/>
      <w:sz w:val="16"/>
      <w:szCs w:val="16"/>
    </w:rPr>
  </w:style>
  <w:style w:type="character" w:customStyle="1" w:styleId="BalloonTextChar">
    <w:name w:val="Balloon Text Char"/>
    <w:basedOn w:val="DefaultParagraphFont"/>
    <w:link w:val="BalloonText"/>
    <w:uiPriority w:val="99"/>
    <w:semiHidden/>
    <w:rsid w:val="00D2113A"/>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348992857">
      <w:marLeft w:val="0"/>
      <w:marRight w:val="0"/>
      <w:marTop w:val="0"/>
      <w:marBottom w:val="0"/>
      <w:divBdr>
        <w:top w:val="none" w:sz="0" w:space="0" w:color="auto"/>
        <w:left w:val="none" w:sz="0" w:space="0" w:color="auto"/>
        <w:bottom w:val="none" w:sz="0" w:space="0" w:color="auto"/>
        <w:right w:val="none" w:sz="0" w:space="0" w:color="auto"/>
      </w:divBdr>
    </w:div>
    <w:div w:id="13296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Beta Test Agreement</vt:lpstr>
    </vt:vector>
  </TitlesOfParts>
  <Company/>
  <LinksUpToDate>false</LinksUpToDate>
  <CharactersWithSpaces>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 Test Agreement</dc:title>
  <dc:creator>Dale Miller</dc:creator>
  <cp:lastModifiedBy>Dale Miller</cp:lastModifiedBy>
  <cp:revision>2</cp:revision>
  <cp:lastPrinted>2009-09-10T18:09:00Z</cp:lastPrinted>
  <dcterms:created xsi:type="dcterms:W3CDTF">2009-09-17T14:19:00Z</dcterms:created>
  <dcterms:modified xsi:type="dcterms:W3CDTF">2009-09-17T14:19:00Z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gFAAsdpvfP9KDXLrpo/xJaoRx/J5Z50ckmJzaTqMTbNCOt2o/v/DjzjRX0Kg/HcdJ3PpVDqZWJlGRVGd
RW+T8dNCpry7zZLG/YCNgzSJYXd2+8PqoAHFTA7Wxzqvw6Y1U/AWYLfcN1VblLkn4PiRNaKwIx8w
q/DhtTl2sO1uVPipLgXDKEVLsAco2uZgOLGy/dm2yybkGqydohmbVUkm+VQEnVD1PRQEMnIvdetD
ffR8jH34wfP3EgSy9</vt:lpwstr>
  </property>
  <property fmtid="{D5CDD505-2E9C-101B-9397-08002B2CF9AE}" pid="3" name="MAIL_MSG_ID2">
    <vt:lpwstr>z9N+gqVJEPcxyzfb9Ela8lHXJg+Ut2HH4UxpzNiRGoyxxZuxnesYc/KWgNb
MjIFlyhIICiFUShszZco4F24eTuBw7qqUZdWPQ==</vt:lpwstr>
  </property>
  <property fmtid="{D5CDD505-2E9C-101B-9397-08002B2CF9AE}" pid="4" name="RESPONSE_SENDER_NAME">
    <vt:lpwstr>sAAA4E8dREqJqIqW/g3YgIJa1ZhKKJ6pmPxs4myA1YD6snI=</vt:lpwstr>
  </property>
  <property fmtid="{D5CDD505-2E9C-101B-9397-08002B2CF9AE}" pid="5" name="EMAIL_OWNER_ADDRESS">
    <vt:lpwstr>4AAA6DouqOs9baE0jhcKLBgZjUp62X2pXMnY+KPXlZWh63drNgETfBpXmw==</vt:lpwstr>
  </property>
</Properties>
</file>