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2754D5">
      <w:r>
        <w:rPr>
          <w:noProof/>
        </w:rPr>
        <w:drawing>
          <wp:inline distT="0" distB="0" distL="0" distR="0">
            <wp:extent cx="5943600" cy="53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D5" w:rsidRDefault="002754D5" w:rsidP="006F09F9">
      <w:pPr>
        <w:pStyle w:val="Heading1"/>
        <w:ind w:left="1080"/>
      </w:pPr>
      <w:r>
        <w:t>Our Differentiators</w:t>
      </w:r>
    </w:p>
    <w:p w:rsidR="007E32EF" w:rsidRPr="007E32EF" w:rsidRDefault="007E32EF" w:rsidP="006F09F9">
      <w:pPr>
        <w:ind w:left="1080"/>
      </w:pPr>
    </w:p>
    <w:p w:rsidR="002754D5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Flexibility</w:t>
      </w:r>
      <w:r w:rsidR="006F09F9" w:rsidRPr="006F09F9">
        <w:rPr>
          <w:sz w:val="24"/>
          <w:szCs w:val="24"/>
        </w:rPr>
        <w:t xml:space="preserve">, </w:t>
      </w:r>
      <w:r w:rsidRPr="006F09F9">
        <w:rPr>
          <w:sz w:val="24"/>
          <w:szCs w:val="24"/>
        </w:rPr>
        <w:t>Extendibility</w:t>
      </w:r>
      <w:r w:rsidR="006F09F9" w:rsidRPr="006F09F9">
        <w:rPr>
          <w:sz w:val="24"/>
          <w:szCs w:val="24"/>
        </w:rPr>
        <w:t xml:space="preserve">, </w:t>
      </w:r>
      <w:r w:rsidRPr="006F09F9">
        <w:rPr>
          <w:sz w:val="24"/>
          <w:szCs w:val="24"/>
        </w:rPr>
        <w:t>Reliability</w:t>
      </w:r>
    </w:p>
    <w:p w:rsidR="00B95B31" w:rsidRDefault="00B95B31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Replication and mirroring of the repository</w:t>
      </w:r>
    </w:p>
    <w:p w:rsidR="00B95B31" w:rsidRPr="006F09F9" w:rsidRDefault="00B95B31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Linked and cascaded repositories</w:t>
      </w:r>
    </w:p>
    <w:p w:rsidR="007E32EF" w:rsidRPr="006F09F9" w:rsidRDefault="007E32EF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Ease of setup</w:t>
      </w:r>
    </w:p>
    <w:p w:rsidR="002754D5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Embedded OCR</w:t>
      </w:r>
    </w:p>
    <w:p w:rsidR="006F09F9" w:rsidRDefault="006F09F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to other repositories</w:t>
      </w:r>
    </w:p>
    <w:p w:rsidR="006F09F9" w:rsidRPr="006F09F9" w:rsidRDefault="006F09F9" w:rsidP="006F09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to fixed data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ZIP File Expansion</w:t>
      </w:r>
      <w:r w:rsidR="00D24CE9" w:rsidRPr="006F09F9">
        <w:rPr>
          <w:sz w:val="24"/>
          <w:szCs w:val="24"/>
        </w:rPr>
        <w:t xml:space="preserve"> – every file fully searchable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 xml:space="preserve">EMAIL Attachments expanded </w:t>
      </w:r>
      <w:r w:rsidR="00D24CE9" w:rsidRPr="006F09F9">
        <w:rPr>
          <w:sz w:val="24"/>
          <w:szCs w:val="24"/>
        </w:rPr>
        <w:t>- fully searchable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Speed combined with Reduction search</w:t>
      </w:r>
    </w:p>
    <w:p w:rsidR="002754D5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Setup time is measured in hours</w:t>
      </w:r>
    </w:p>
    <w:p w:rsidR="000E27DD" w:rsidRDefault="000E27DD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Minimal equipment required to get started – usually can initiate using existing equipment and software</w:t>
      </w:r>
    </w:p>
    <w:p w:rsidR="00073140" w:rsidRDefault="00073140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“Off the shelf” up and running and does not require a “new” organization to manage the application</w:t>
      </w:r>
    </w:p>
    <w:p w:rsidR="000E27DD" w:rsidRDefault="000E27DD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setup as a service</w:t>
      </w:r>
    </w:p>
    <w:p w:rsidR="000E27DD" w:rsidRPr="006F09F9" w:rsidRDefault="000E27DD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 access from remote offices for search and archive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Automated updates delivered over the web or intranet</w:t>
      </w:r>
    </w:p>
    <w:p w:rsidR="000E27DD" w:rsidRPr="006F09F9" w:rsidRDefault="000E27DD" w:rsidP="000E27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Concurrent users limited only by SQL Server license agreement</w:t>
      </w:r>
    </w:p>
    <w:p w:rsidR="002754D5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 xml:space="preserve">Full archive, backup, restore with up to </w:t>
      </w:r>
      <w:r w:rsidR="00D47033" w:rsidRPr="00D47033">
        <w:rPr>
          <w:sz w:val="24"/>
          <w:szCs w:val="24"/>
        </w:rPr>
        <w:t>9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223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372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036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854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775</w:t>
      </w:r>
      <w:r w:rsidR="00D47033">
        <w:rPr>
          <w:sz w:val="24"/>
          <w:szCs w:val="24"/>
        </w:rPr>
        <w:t>,</w:t>
      </w:r>
      <w:r w:rsidR="00D47033" w:rsidRPr="00D47033">
        <w:rPr>
          <w:sz w:val="24"/>
          <w:szCs w:val="24"/>
        </w:rPr>
        <w:t>808</w:t>
      </w:r>
      <w:r w:rsidR="00D47033">
        <w:rPr>
          <w:sz w:val="24"/>
          <w:szCs w:val="24"/>
        </w:rPr>
        <w:t xml:space="preserve"> Bytes</w:t>
      </w:r>
      <w:r w:rsidRPr="006F09F9">
        <w:rPr>
          <w:sz w:val="24"/>
          <w:szCs w:val="24"/>
        </w:rPr>
        <w:t xml:space="preserve"> of indexed access</w:t>
      </w:r>
    </w:p>
    <w:p w:rsidR="007E32EF" w:rsidRPr="006F09F9" w:rsidRDefault="007E32EF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Clustered repository servers for maximum growth potential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Full CRC data quality comparisons in both archive and restore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Fully definable retention policies and compliance regulation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 xml:space="preserve">Three levels of search 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Search team support</w:t>
      </w:r>
      <w:r w:rsidR="000E27DD">
        <w:rPr>
          <w:sz w:val="24"/>
          <w:szCs w:val="24"/>
        </w:rPr>
        <w:t xml:space="preserve"> through team libraries, group libraries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eDiscovery quality assurance</w:t>
      </w:r>
    </w:p>
    <w:p w:rsidR="002754D5" w:rsidRPr="006F09F9" w:rsidRDefault="002754D5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Preset and Scheduled archives</w:t>
      </w:r>
    </w:p>
    <w:p w:rsidR="00D24CE9" w:rsidRPr="006F09F9" w:rsidRDefault="00D24CE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Quick Archive for immediate repository access</w:t>
      </w:r>
    </w:p>
    <w:p w:rsidR="00D24CE9" w:rsidRPr="006F09F9" w:rsidRDefault="00D24CE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Archive removable media such as thumb drives, USB drives, CD and DVD</w:t>
      </w:r>
    </w:p>
    <w:p w:rsidR="00D24CE9" w:rsidRPr="006F09F9" w:rsidRDefault="00D24CE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lastRenderedPageBreak/>
        <w:t xml:space="preserve">Load and search capability for immediate search </w:t>
      </w:r>
    </w:p>
    <w:p w:rsidR="00D24CE9" w:rsidRPr="006F09F9" w:rsidRDefault="00D24CE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>Predefined search and report to discover corporate concerns and potential issues before they become a problem</w:t>
      </w:r>
    </w:p>
    <w:p w:rsidR="007E32EF" w:rsidRPr="006F09F9" w:rsidRDefault="006F09F9" w:rsidP="00275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F9">
        <w:rPr>
          <w:sz w:val="24"/>
          <w:szCs w:val="24"/>
        </w:rPr>
        <w:t xml:space="preserve">Extensible </w:t>
      </w:r>
      <w:r w:rsidR="007E32EF" w:rsidRPr="006F09F9">
        <w:rPr>
          <w:sz w:val="24"/>
          <w:szCs w:val="24"/>
        </w:rPr>
        <w:t>word splitters</w:t>
      </w:r>
    </w:p>
    <w:tbl>
      <w:tblPr>
        <w:tblW w:w="6960" w:type="dxa"/>
        <w:tblInd w:w="100" w:type="dxa"/>
        <w:tblLook w:val="04A0"/>
      </w:tblPr>
      <w:tblGrid>
        <w:gridCol w:w="6960"/>
      </w:tblGrid>
      <w:tr w:rsidR="006F09F9" w:rsidRPr="006F09F9" w:rsidTr="006F09F9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F9" w:rsidRPr="006F09F9" w:rsidRDefault="006F09F9" w:rsidP="006F09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09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Ease of Maintainability</w:t>
            </w:r>
          </w:p>
        </w:tc>
      </w:tr>
      <w:tr w:rsidR="006F09F9" w:rsidRPr="006F09F9" w:rsidTr="006F09F9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F9" w:rsidRPr="006F09F9" w:rsidRDefault="006F09F9" w:rsidP="006F09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09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Ease of updates</w:t>
            </w:r>
          </w:p>
        </w:tc>
      </w:tr>
    </w:tbl>
    <w:p w:rsidR="002754D5" w:rsidRPr="002754D5" w:rsidRDefault="002754D5" w:rsidP="002754D5">
      <w:pPr>
        <w:ind w:left="720"/>
        <w:rPr>
          <w:sz w:val="28"/>
          <w:szCs w:val="28"/>
        </w:rPr>
      </w:pPr>
    </w:p>
    <w:sectPr w:rsidR="002754D5" w:rsidRPr="002754D5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F234C"/>
    <w:multiLevelType w:val="hybridMultilevel"/>
    <w:tmpl w:val="3B3A9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/>
  <w:rsids>
    <w:rsidRoot w:val="002754D5"/>
    <w:rsid w:val="00026192"/>
    <w:rsid w:val="00073140"/>
    <w:rsid w:val="000E27DD"/>
    <w:rsid w:val="00154479"/>
    <w:rsid w:val="001C7029"/>
    <w:rsid w:val="002754D5"/>
    <w:rsid w:val="002D16D8"/>
    <w:rsid w:val="002D6392"/>
    <w:rsid w:val="00306D17"/>
    <w:rsid w:val="00444AFB"/>
    <w:rsid w:val="00446DBE"/>
    <w:rsid w:val="006F09F9"/>
    <w:rsid w:val="007A0F27"/>
    <w:rsid w:val="007E2E7F"/>
    <w:rsid w:val="007E32EF"/>
    <w:rsid w:val="00820A0E"/>
    <w:rsid w:val="00846358"/>
    <w:rsid w:val="00851B68"/>
    <w:rsid w:val="0095764A"/>
    <w:rsid w:val="00960A72"/>
    <w:rsid w:val="009811C3"/>
    <w:rsid w:val="00990ABB"/>
    <w:rsid w:val="009A6D80"/>
    <w:rsid w:val="00A26B32"/>
    <w:rsid w:val="00A90A82"/>
    <w:rsid w:val="00AB0AEC"/>
    <w:rsid w:val="00AE2A88"/>
    <w:rsid w:val="00AF0847"/>
    <w:rsid w:val="00B01235"/>
    <w:rsid w:val="00B27C96"/>
    <w:rsid w:val="00B95B31"/>
    <w:rsid w:val="00BB44E4"/>
    <w:rsid w:val="00BC4249"/>
    <w:rsid w:val="00C91C03"/>
    <w:rsid w:val="00CE49C1"/>
    <w:rsid w:val="00D24CE9"/>
    <w:rsid w:val="00D43E51"/>
    <w:rsid w:val="00D47033"/>
    <w:rsid w:val="00DB01EA"/>
    <w:rsid w:val="00EC37AA"/>
    <w:rsid w:val="00EE261F"/>
    <w:rsid w:val="00EE3C3E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27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5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12</cp:revision>
  <dcterms:created xsi:type="dcterms:W3CDTF">2009-06-11T20:17:00Z</dcterms:created>
  <dcterms:modified xsi:type="dcterms:W3CDTF">2009-06-11T22:19:00Z</dcterms:modified>
</cp:coreProperties>
</file>