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5D4" w:rsidRPr="00732A13" w:rsidRDefault="00E32110">
      <w:pPr>
        <w:rPr>
          <w:b/>
          <w:u w:val="single"/>
        </w:rPr>
      </w:pPr>
      <w:r w:rsidRPr="00732A13">
        <w:rPr>
          <w:b/>
          <w:u w:val="single"/>
        </w:rPr>
        <w:t>Dale’s Status as of June 3, 2008</w:t>
      </w:r>
    </w:p>
    <w:tbl>
      <w:tblPr>
        <w:tblStyle w:val="TableGrid"/>
        <w:tblW w:w="0" w:type="auto"/>
        <w:tblLook w:val="04A0"/>
      </w:tblPr>
      <w:tblGrid>
        <w:gridCol w:w="1008"/>
        <w:gridCol w:w="3240"/>
        <w:gridCol w:w="5328"/>
      </w:tblGrid>
      <w:tr w:rsidR="009D23B7" w:rsidTr="009D23B7">
        <w:tc>
          <w:tcPr>
            <w:tcW w:w="1008" w:type="dxa"/>
          </w:tcPr>
          <w:p w:rsidR="009D23B7" w:rsidRDefault="004A20DD">
            <w:r>
              <w:t>D</w:t>
            </w:r>
            <w:r w:rsidR="003C5F9D">
              <w:t>one</w:t>
            </w:r>
          </w:p>
        </w:tc>
        <w:tc>
          <w:tcPr>
            <w:tcW w:w="3240" w:type="dxa"/>
          </w:tcPr>
          <w:p w:rsidR="009D23B7" w:rsidRDefault="003C5F9D">
            <w:r>
              <w:t>G user ID</w:t>
            </w:r>
          </w:p>
        </w:tc>
        <w:tc>
          <w:tcPr>
            <w:tcW w:w="5328" w:type="dxa"/>
          </w:tcPr>
          <w:p w:rsidR="009D23B7" w:rsidRDefault="009D23B7"/>
        </w:tc>
      </w:tr>
      <w:tr w:rsidR="009D23B7" w:rsidTr="009D23B7">
        <w:tc>
          <w:tcPr>
            <w:tcW w:w="1008" w:type="dxa"/>
          </w:tcPr>
          <w:p w:rsidR="009D23B7" w:rsidRDefault="003C5F9D">
            <w:r>
              <w:t>Done</w:t>
            </w:r>
          </w:p>
        </w:tc>
        <w:tc>
          <w:tcPr>
            <w:tcW w:w="3240" w:type="dxa"/>
          </w:tcPr>
          <w:p w:rsidR="009D23B7" w:rsidRDefault="003C5F9D">
            <w:r>
              <w:t>S user ID</w:t>
            </w:r>
          </w:p>
        </w:tc>
        <w:tc>
          <w:tcPr>
            <w:tcW w:w="5328" w:type="dxa"/>
          </w:tcPr>
          <w:p w:rsidR="009D23B7" w:rsidRDefault="009D23B7"/>
        </w:tc>
      </w:tr>
      <w:tr w:rsidR="009D23B7" w:rsidTr="009D23B7">
        <w:tc>
          <w:tcPr>
            <w:tcW w:w="1008" w:type="dxa"/>
          </w:tcPr>
          <w:p w:rsidR="009D23B7" w:rsidRDefault="003C5F9D">
            <w:r>
              <w:t>Done</w:t>
            </w:r>
          </w:p>
        </w:tc>
        <w:tc>
          <w:tcPr>
            <w:tcW w:w="3240" w:type="dxa"/>
          </w:tcPr>
          <w:p w:rsidR="009D23B7" w:rsidRDefault="003C5F9D">
            <w:r>
              <w:t>Thesaurus for search</w:t>
            </w:r>
          </w:p>
        </w:tc>
        <w:tc>
          <w:tcPr>
            <w:tcW w:w="5328" w:type="dxa"/>
          </w:tcPr>
          <w:p w:rsidR="009D23B7" w:rsidRDefault="009D23B7"/>
        </w:tc>
      </w:tr>
      <w:tr w:rsidR="009D23B7" w:rsidTr="009D23B7">
        <w:tc>
          <w:tcPr>
            <w:tcW w:w="1008" w:type="dxa"/>
          </w:tcPr>
          <w:p w:rsidR="009D23B7" w:rsidRDefault="003C5F9D">
            <w:r>
              <w:t>Done</w:t>
            </w:r>
          </w:p>
        </w:tc>
        <w:tc>
          <w:tcPr>
            <w:tcW w:w="3240" w:type="dxa"/>
          </w:tcPr>
          <w:p w:rsidR="009D23B7" w:rsidRDefault="003C5F9D">
            <w:r>
              <w:t>Thesaurus for expanded search</w:t>
            </w:r>
          </w:p>
        </w:tc>
        <w:tc>
          <w:tcPr>
            <w:tcW w:w="5328" w:type="dxa"/>
          </w:tcPr>
          <w:p w:rsidR="009D23B7" w:rsidRDefault="009D23B7"/>
        </w:tc>
      </w:tr>
      <w:tr w:rsidR="009D23B7" w:rsidTr="009D23B7">
        <w:tc>
          <w:tcPr>
            <w:tcW w:w="1008" w:type="dxa"/>
          </w:tcPr>
          <w:p w:rsidR="009D23B7" w:rsidRDefault="003C5F9D">
            <w:r>
              <w:t>Done</w:t>
            </w:r>
          </w:p>
        </w:tc>
        <w:tc>
          <w:tcPr>
            <w:tcW w:w="3240" w:type="dxa"/>
          </w:tcPr>
          <w:p w:rsidR="009D23B7" w:rsidRDefault="003C5F9D">
            <w:r>
              <w:t>Updatable Thesaurus for search</w:t>
            </w:r>
          </w:p>
        </w:tc>
        <w:tc>
          <w:tcPr>
            <w:tcW w:w="5328" w:type="dxa"/>
          </w:tcPr>
          <w:p w:rsidR="009D23B7" w:rsidRDefault="009D23B7"/>
        </w:tc>
      </w:tr>
      <w:tr w:rsidR="009D23B7" w:rsidTr="009D23B7">
        <w:tc>
          <w:tcPr>
            <w:tcW w:w="1008" w:type="dxa"/>
          </w:tcPr>
          <w:p w:rsidR="009D23B7" w:rsidRPr="00732A13" w:rsidRDefault="003C5F9D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Pend</w:t>
            </w:r>
          </w:p>
        </w:tc>
        <w:tc>
          <w:tcPr>
            <w:tcW w:w="3240" w:type="dxa"/>
          </w:tcPr>
          <w:p w:rsidR="003C5F9D" w:rsidRPr="00732A13" w:rsidRDefault="003C5F9D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Updater for dynamic reports</w:t>
            </w:r>
            <w:r w:rsidR="006C5173">
              <w:rPr>
                <w:highlight w:val="yellow"/>
              </w:rPr>
              <w:t xml:space="preserve"> – HR Sexual </w:t>
            </w:r>
            <w:proofErr w:type="spellStart"/>
            <w:r w:rsidR="006C5173">
              <w:rPr>
                <w:highlight w:val="yellow"/>
              </w:rPr>
              <w:t>dickin</w:t>
            </w:r>
            <w:proofErr w:type="spellEnd"/>
            <w:r w:rsidR="006C5173">
              <w:rPr>
                <w:highlight w:val="yellow"/>
              </w:rPr>
              <w:t>’ around</w:t>
            </w:r>
          </w:p>
        </w:tc>
        <w:tc>
          <w:tcPr>
            <w:tcW w:w="5328" w:type="dxa"/>
          </w:tcPr>
          <w:p w:rsidR="009D23B7" w:rsidRPr="00732A13" w:rsidRDefault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Next release</w:t>
            </w:r>
          </w:p>
        </w:tc>
      </w:tr>
      <w:tr w:rsidR="00B1304F" w:rsidTr="009D23B7">
        <w:tc>
          <w:tcPr>
            <w:tcW w:w="1008" w:type="dxa"/>
          </w:tcPr>
          <w:p w:rsidR="00B1304F" w:rsidRPr="006C5173" w:rsidRDefault="00B1304F">
            <w:pPr>
              <w:rPr>
                <w:highlight w:val="red"/>
              </w:rPr>
            </w:pPr>
            <w:r w:rsidRPr="006C5173">
              <w:rPr>
                <w:highlight w:val="red"/>
              </w:rPr>
              <w:t>Pend</w:t>
            </w:r>
          </w:p>
        </w:tc>
        <w:tc>
          <w:tcPr>
            <w:tcW w:w="3240" w:type="dxa"/>
          </w:tcPr>
          <w:p w:rsidR="00B1304F" w:rsidRPr="006C5173" w:rsidRDefault="00B1304F" w:rsidP="003C5F9D">
            <w:pPr>
              <w:rPr>
                <w:highlight w:val="red"/>
              </w:rPr>
            </w:pPr>
            <w:r w:rsidRPr="006C5173">
              <w:rPr>
                <w:highlight w:val="red"/>
              </w:rPr>
              <w:t>Updater for database changes</w:t>
            </w:r>
          </w:p>
        </w:tc>
        <w:tc>
          <w:tcPr>
            <w:tcW w:w="5328" w:type="dxa"/>
          </w:tcPr>
          <w:p w:rsidR="00B1304F" w:rsidRPr="006C5173" w:rsidRDefault="006C5173">
            <w:pPr>
              <w:rPr>
                <w:highlight w:val="red"/>
              </w:rPr>
            </w:pPr>
            <w:r>
              <w:rPr>
                <w:highlight w:val="red"/>
              </w:rPr>
              <w:t>Before October</w:t>
            </w:r>
          </w:p>
        </w:tc>
      </w:tr>
      <w:tr w:rsidR="00B1304F" w:rsidTr="009D23B7">
        <w:tc>
          <w:tcPr>
            <w:tcW w:w="1008" w:type="dxa"/>
          </w:tcPr>
          <w:p w:rsidR="00B1304F" w:rsidRPr="006C5173" w:rsidRDefault="00B1304F">
            <w:pPr>
              <w:rPr>
                <w:highlight w:val="red"/>
              </w:rPr>
            </w:pPr>
            <w:r w:rsidRPr="006C5173">
              <w:rPr>
                <w:highlight w:val="red"/>
              </w:rPr>
              <w:t>Pend</w:t>
            </w:r>
          </w:p>
        </w:tc>
        <w:tc>
          <w:tcPr>
            <w:tcW w:w="3240" w:type="dxa"/>
          </w:tcPr>
          <w:p w:rsidR="00B1304F" w:rsidRPr="006C5173" w:rsidRDefault="00B1304F" w:rsidP="003C5F9D">
            <w:pPr>
              <w:rPr>
                <w:highlight w:val="red"/>
              </w:rPr>
            </w:pPr>
            <w:r w:rsidRPr="006C5173">
              <w:rPr>
                <w:highlight w:val="red"/>
              </w:rPr>
              <w:t>Updater for static data</w:t>
            </w:r>
          </w:p>
        </w:tc>
        <w:tc>
          <w:tcPr>
            <w:tcW w:w="5328" w:type="dxa"/>
          </w:tcPr>
          <w:p w:rsidR="00B1304F" w:rsidRPr="006C5173" w:rsidRDefault="006C5173">
            <w:pPr>
              <w:rPr>
                <w:highlight w:val="red"/>
              </w:rPr>
            </w:pPr>
            <w:r>
              <w:rPr>
                <w:highlight w:val="red"/>
              </w:rPr>
              <w:t>Before October</w:t>
            </w:r>
          </w:p>
        </w:tc>
      </w:tr>
      <w:tr w:rsidR="00B1304F" w:rsidTr="009D23B7">
        <w:tc>
          <w:tcPr>
            <w:tcW w:w="1008" w:type="dxa"/>
          </w:tcPr>
          <w:p w:rsidR="00B1304F" w:rsidRPr="00732A13" w:rsidRDefault="00B1304F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>90%</w:t>
            </w:r>
          </w:p>
        </w:tc>
        <w:tc>
          <w:tcPr>
            <w:tcW w:w="3240" w:type="dxa"/>
          </w:tcPr>
          <w:p w:rsidR="00B1304F" w:rsidRPr="00732A13" w:rsidRDefault="00B1304F" w:rsidP="003C5F9D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>Online editor for FAQ’s</w:t>
            </w:r>
          </w:p>
        </w:tc>
        <w:tc>
          <w:tcPr>
            <w:tcW w:w="5328" w:type="dxa"/>
          </w:tcPr>
          <w:p w:rsidR="00B1304F" w:rsidRPr="00732A13" w:rsidRDefault="00B1304F" w:rsidP="00732A13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 xml:space="preserve">Next </w:t>
            </w:r>
            <w:r w:rsidR="00732A13" w:rsidRPr="00732A13">
              <w:rPr>
                <w:highlight w:val="magenta"/>
              </w:rPr>
              <w:t>month</w:t>
            </w:r>
          </w:p>
        </w:tc>
      </w:tr>
      <w:tr w:rsidR="00B1304F" w:rsidTr="009D23B7">
        <w:tc>
          <w:tcPr>
            <w:tcW w:w="1008" w:type="dxa"/>
          </w:tcPr>
          <w:p w:rsidR="00B1304F" w:rsidRPr="00732A13" w:rsidRDefault="00B1304F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>90%</w:t>
            </w:r>
          </w:p>
        </w:tc>
        <w:tc>
          <w:tcPr>
            <w:tcW w:w="3240" w:type="dxa"/>
          </w:tcPr>
          <w:p w:rsidR="00B1304F" w:rsidRPr="00732A13" w:rsidRDefault="00B1304F" w:rsidP="003C5F9D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>Online editor for HELP</w:t>
            </w:r>
          </w:p>
        </w:tc>
        <w:tc>
          <w:tcPr>
            <w:tcW w:w="5328" w:type="dxa"/>
          </w:tcPr>
          <w:p w:rsidR="00B1304F" w:rsidRPr="00732A13" w:rsidRDefault="00732A13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>Next month</w:t>
            </w:r>
          </w:p>
        </w:tc>
      </w:tr>
      <w:tr w:rsidR="00B1304F" w:rsidTr="009D23B7">
        <w:tc>
          <w:tcPr>
            <w:tcW w:w="1008" w:type="dxa"/>
          </w:tcPr>
          <w:p w:rsidR="00B1304F" w:rsidRPr="00732A13" w:rsidRDefault="00B1304F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>90%</w:t>
            </w:r>
          </w:p>
        </w:tc>
        <w:tc>
          <w:tcPr>
            <w:tcW w:w="3240" w:type="dxa"/>
          </w:tcPr>
          <w:p w:rsidR="00B1304F" w:rsidRPr="00732A13" w:rsidRDefault="00B1304F" w:rsidP="003C5F9D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>Online editor for Issues</w:t>
            </w:r>
          </w:p>
        </w:tc>
        <w:tc>
          <w:tcPr>
            <w:tcW w:w="5328" w:type="dxa"/>
          </w:tcPr>
          <w:p w:rsidR="00B1304F" w:rsidRPr="00732A13" w:rsidRDefault="00732A13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>Next month</w:t>
            </w:r>
          </w:p>
        </w:tc>
      </w:tr>
      <w:tr w:rsidR="003C5F9D" w:rsidTr="009D23B7">
        <w:tc>
          <w:tcPr>
            <w:tcW w:w="1008" w:type="dxa"/>
          </w:tcPr>
          <w:p w:rsidR="003C5F9D" w:rsidRPr="00732A13" w:rsidRDefault="003C5F9D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>10%</w:t>
            </w:r>
          </w:p>
        </w:tc>
        <w:tc>
          <w:tcPr>
            <w:tcW w:w="3240" w:type="dxa"/>
          </w:tcPr>
          <w:p w:rsidR="003C5F9D" w:rsidRPr="00732A13" w:rsidRDefault="003C5F9D" w:rsidP="003C5F9D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>Help screen per Screen</w:t>
            </w:r>
          </w:p>
        </w:tc>
        <w:tc>
          <w:tcPr>
            <w:tcW w:w="5328" w:type="dxa"/>
          </w:tcPr>
          <w:p w:rsidR="003C5F9D" w:rsidRPr="00732A13" w:rsidRDefault="00B1304F">
            <w:pPr>
              <w:rPr>
                <w:highlight w:val="magenta"/>
              </w:rPr>
            </w:pPr>
            <w:r w:rsidRPr="00732A13">
              <w:rPr>
                <w:highlight w:val="magenta"/>
              </w:rPr>
              <w:t>1 month</w:t>
            </w:r>
          </w:p>
        </w:tc>
      </w:tr>
      <w:tr w:rsidR="00D83D46" w:rsidTr="009D23B7">
        <w:tc>
          <w:tcPr>
            <w:tcW w:w="1008" w:type="dxa"/>
          </w:tcPr>
          <w:p w:rsidR="00D83D46" w:rsidRDefault="00D83D46">
            <w:r>
              <w:t>Done</w:t>
            </w:r>
          </w:p>
        </w:tc>
        <w:tc>
          <w:tcPr>
            <w:tcW w:w="3240" w:type="dxa"/>
          </w:tcPr>
          <w:p w:rsidR="00D83D46" w:rsidRDefault="00D83D46" w:rsidP="003C5F9D">
            <w:r>
              <w:t>Provide the ability to display a unique help screen for each widget on a screen.</w:t>
            </w:r>
          </w:p>
        </w:tc>
        <w:tc>
          <w:tcPr>
            <w:tcW w:w="5328" w:type="dxa"/>
          </w:tcPr>
          <w:p w:rsidR="00D83D46" w:rsidRDefault="00D83D46">
            <w:r>
              <w:t>We still have to write the individual screens, but I have completed the software to display them. These screens reside on our web site.</w:t>
            </w:r>
          </w:p>
        </w:tc>
      </w:tr>
      <w:tr w:rsidR="003C5F9D" w:rsidTr="009D23B7">
        <w:tc>
          <w:tcPr>
            <w:tcW w:w="1008" w:type="dxa"/>
          </w:tcPr>
          <w:p w:rsidR="003C5F9D" w:rsidRDefault="003C5F9D">
            <w:r>
              <w:t>Done</w:t>
            </w:r>
          </w:p>
        </w:tc>
        <w:tc>
          <w:tcPr>
            <w:tcW w:w="3240" w:type="dxa"/>
          </w:tcPr>
          <w:p w:rsidR="003C5F9D" w:rsidRDefault="003C5F9D" w:rsidP="003C5F9D">
            <w:r>
              <w:t>Hoover help</w:t>
            </w:r>
          </w:p>
        </w:tc>
        <w:tc>
          <w:tcPr>
            <w:tcW w:w="5328" w:type="dxa"/>
          </w:tcPr>
          <w:p w:rsidR="003C5F9D" w:rsidRDefault="003C5F9D"/>
        </w:tc>
      </w:tr>
      <w:tr w:rsidR="003C5F9D" w:rsidTr="009D23B7">
        <w:tc>
          <w:tcPr>
            <w:tcW w:w="1008" w:type="dxa"/>
          </w:tcPr>
          <w:p w:rsidR="003C5F9D" w:rsidRDefault="003C5F9D">
            <w:r>
              <w:t>Done</w:t>
            </w:r>
          </w:p>
        </w:tc>
        <w:tc>
          <w:tcPr>
            <w:tcW w:w="3240" w:type="dxa"/>
          </w:tcPr>
          <w:p w:rsidR="003C5F9D" w:rsidRDefault="003C5F9D" w:rsidP="003C5F9D">
            <w:r>
              <w:t>Hoover help auto update</w:t>
            </w:r>
          </w:p>
        </w:tc>
        <w:tc>
          <w:tcPr>
            <w:tcW w:w="5328" w:type="dxa"/>
          </w:tcPr>
          <w:p w:rsidR="003C5F9D" w:rsidRDefault="003C5F9D"/>
        </w:tc>
      </w:tr>
      <w:tr w:rsidR="003C5F9D" w:rsidTr="009D23B7">
        <w:tc>
          <w:tcPr>
            <w:tcW w:w="1008" w:type="dxa"/>
          </w:tcPr>
          <w:p w:rsidR="003C5F9D" w:rsidRDefault="003C5F9D">
            <w:r>
              <w:t>Done</w:t>
            </w:r>
          </w:p>
        </w:tc>
        <w:tc>
          <w:tcPr>
            <w:tcW w:w="3240" w:type="dxa"/>
          </w:tcPr>
          <w:p w:rsidR="003C5F9D" w:rsidRDefault="003C5F9D" w:rsidP="003C5F9D">
            <w:r>
              <w:t>Hoover help remote interface</w:t>
            </w:r>
          </w:p>
        </w:tc>
        <w:tc>
          <w:tcPr>
            <w:tcW w:w="5328" w:type="dxa"/>
          </w:tcPr>
          <w:p w:rsidR="003C5F9D" w:rsidRDefault="003C5F9D"/>
        </w:tc>
      </w:tr>
      <w:tr w:rsidR="003C5F9D" w:rsidTr="009D23B7">
        <w:tc>
          <w:tcPr>
            <w:tcW w:w="1008" w:type="dxa"/>
          </w:tcPr>
          <w:p w:rsidR="003C5F9D" w:rsidRPr="00732A13" w:rsidRDefault="003C5F9D">
            <w:pPr>
              <w:rPr>
                <w:b/>
                <w:color w:val="FF0000"/>
              </w:rPr>
            </w:pPr>
            <w:r w:rsidRPr="00732A13">
              <w:rPr>
                <w:b/>
                <w:color w:val="FF0000"/>
              </w:rPr>
              <w:t>NA</w:t>
            </w:r>
          </w:p>
        </w:tc>
        <w:tc>
          <w:tcPr>
            <w:tcW w:w="3240" w:type="dxa"/>
          </w:tcPr>
          <w:p w:rsidR="003C5F9D" w:rsidRPr="00732A13" w:rsidRDefault="003C5F9D" w:rsidP="003C5F9D">
            <w:pPr>
              <w:rPr>
                <w:b/>
                <w:color w:val="FF0000"/>
              </w:rPr>
            </w:pPr>
            <w:r w:rsidRPr="00732A13">
              <w:rPr>
                <w:b/>
                <w:color w:val="FF0000"/>
              </w:rPr>
              <w:t>Develop an MS Thesaurus editor</w:t>
            </w:r>
          </w:p>
        </w:tc>
        <w:tc>
          <w:tcPr>
            <w:tcW w:w="5328" w:type="dxa"/>
          </w:tcPr>
          <w:p w:rsidR="003C5F9D" w:rsidRPr="00732A13" w:rsidRDefault="003C5F9D">
            <w:pPr>
              <w:rPr>
                <w:b/>
                <w:color w:val="FF0000"/>
              </w:rPr>
            </w:pPr>
            <w:r w:rsidRPr="00732A13">
              <w:rPr>
                <w:b/>
                <w:color w:val="FF0000"/>
              </w:rPr>
              <w:t>Point to the Microsoft Help URL for this item</w:t>
            </w:r>
          </w:p>
        </w:tc>
      </w:tr>
      <w:tr w:rsidR="003C5F9D" w:rsidTr="009D23B7">
        <w:tc>
          <w:tcPr>
            <w:tcW w:w="1008" w:type="dxa"/>
          </w:tcPr>
          <w:p w:rsidR="003C5F9D" w:rsidRPr="00732A13" w:rsidRDefault="003C5F9D">
            <w:pPr>
              <w:rPr>
                <w:highlight w:val="green"/>
              </w:rPr>
            </w:pPr>
            <w:r w:rsidRPr="00732A13">
              <w:rPr>
                <w:highlight w:val="green"/>
              </w:rPr>
              <w:t>75%</w:t>
            </w:r>
          </w:p>
        </w:tc>
        <w:tc>
          <w:tcPr>
            <w:tcW w:w="3240" w:type="dxa"/>
          </w:tcPr>
          <w:p w:rsidR="003C5F9D" w:rsidRPr="00732A13" w:rsidRDefault="003C5F9D" w:rsidP="003C5F9D">
            <w:pPr>
              <w:rPr>
                <w:highlight w:val="green"/>
              </w:rPr>
            </w:pPr>
            <w:r w:rsidRPr="00732A13">
              <w:rPr>
                <w:highlight w:val="green"/>
              </w:rPr>
              <w:t>Have web crawler generate loadable output into ECM Library</w:t>
            </w:r>
          </w:p>
        </w:tc>
        <w:tc>
          <w:tcPr>
            <w:tcW w:w="5328" w:type="dxa"/>
          </w:tcPr>
          <w:p w:rsidR="003C5F9D" w:rsidRPr="00732A13" w:rsidRDefault="00732A13">
            <w:pPr>
              <w:rPr>
                <w:highlight w:val="green"/>
              </w:rPr>
            </w:pPr>
            <w:r w:rsidRPr="00732A13">
              <w:rPr>
                <w:highlight w:val="green"/>
              </w:rPr>
              <w:t>Mid-August</w:t>
            </w:r>
          </w:p>
        </w:tc>
      </w:tr>
      <w:tr w:rsidR="003C5F9D" w:rsidTr="009D23B7">
        <w:tc>
          <w:tcPr>
            <w:tcW w:w="1008" w:type="dxa"/>
          </w:tcPr>
          <w:p w:rsidR="003C5F9D" w:rsidRPr="00732A13" w:rsidRDefault="00B1304F">
            <w:pPr>
              <w:rPr>
                <w:highlight w:val="green"/>
              </w:rPr>
            </w:pPr>
            <w:r w:rsidRPr="00732A13">
              <w:rPr>
                <w:highlight w:val="green"/>
              </w:rPr>
              <w:t>Pend</w:t>
            </w:r>
          </w:p>
        </w:tc>
        <w:tc>
          <w:tcPr>
            <w:tcW w:w="3240" w:type="dxa"/>
          </w:tcPr>
          <w:p w:rsidR="003C5F9D" w:rsidRPr="00732A13" w:rsidRDefault="00B1304F" w:rsidP="003C5F9D">
            <w:pPr>
              <w:rPr>
                <w:highlight w:val="green"/>
              </w:rPr>
            </w:pPr>
            <w:r w:rsidRPr="00732A13">
              <w:rPr>
                <w:highlight w:val="green"/>
              </w:rPr>
              <w:t>Automate license generator</w:t>
            </w:r>
          </w:p>
        </w:tc>
        <w:tc>
          <w:tcPr>
            <w:tcW w:w="5328" w:type="dxa"/>
          </w:tcPr>
          <w:p w:rsidR="003C5F9D" w:rsidRPr="00732A13" w:rsidRDefault="00732A13">
            <w:pPr>
              <w:rPr>
                <w:highlight w:val="green"/>
              </w:rPr>
            </w:pPr>
            <w:r w:rsidRPr="00732A13">
              <w:rPr>
                <w:highlight w:val="green"/>
              </w:rPr>
              <w:t>Before October</w:t>
            </w:r>
          </w:p>
        </w:tc>
      </w:tr>
      <w:tr w:rsidR="003C5F9D" w:rsidTr="009D23B7">
        <w:tc>
          <w:tcPr>
            <w:tcW w:w="1008" w:type="dxa"/>
          </w:tcPr>
          <w:p w:rsidR="003C5F9D" w:rsidRDefault="00B1304F">
            <w:r>
              <w:t>Done</w:t>
            </w:r>
          </w:p>
        </w:tc>
        <w:tc>
          <w:tcPr>
            <w:tcW w:w="3240" w:type="dxa"/>
          </w:tcPr>
          <w:p w:rsidR="003C5F9D" w:rsidRDefault="00B1304F" w:rsidP="003C5F9D">
            <w:r>
              <w:t>Write “key” generator</w:t>
            </w:r>
          </w:p>
        </w:tc>
        <w:tc>
          <w:tcPr>
            <w:tcW w:w="5328" w:type="dxa"/>
          </w:tcPr>
          <w:p w:rsidR="003C5F9D" w:rsidRDefault="00732A13">
            <w:r>
              <w:t>Give Liz a copy and teach her how to use it.</w:t>
            </w:r>
          </w:p>
        </w:tc>
      </w:tr>
      <w:tr w:rsidR="003C5F9D" w:rsidTr="009D23B7">
        <w:tc>
          <w:tcPr>
            <w:tcW w:w="1008" w:type="dxa"/>
          </w:tcPr>
          <w:p w:rsidR="003C5F9D" w:rsidRDefault="00B1304F">
            <w:r>
              <w:t>Done</w:t>
            </w:r>
          </w:p>
        </w:tc>
        <w:tc>
          <w:tcPr>
            <w:tcW w:w="3240" w:type="dxa"/>
          </w:tcPr>
          <w:p w:rsidR="003C5F9D" w:rsidRDefault="00B1304F" w:rsidP="003C5F9D">
            <w:r>
              <w:t>Create ECM Web users DB fro login</w:t>
            </w:r>
          </w:p>
        </w:tc>
        <w:tc>
          <w:tcPr>
            <w:tcW w:w="5328" w:type="dxa"/>
          </w:tcPr>
          <w:p w:rsidR="003C5F9D" w:rsidRDefault="003C5F9D"/>
        </w:tc>
      </w:tr>
      <w:tr w:rsidR="003C5F9D" w:rsidTr="009D23B7">
        <w:tc>
          <w:tcPr>
            <w:tcW w:w="1008" w:type="dxa"/>
          </w:tcPr>
          <w:p w:rsidR="003C5F9D" w:rsidRDefault="00B1304F">
            <w:r>
              <w:t>Done</w:t>
            </w:r>
          </w:p>
        </w:tc>
        <w:tc>
          <w:tcPr>
            <w:tcW w:w="3240" w:type="dxa"/>
          </w:tcPr>
          <w:p w:rsidR="003C5F9D" w:rsidRDefault="00B1304F" w:rsidP="003C5F9D">
            <w:r>
              <w:t>Create ECM Users editing screen</w:t>
            </w:r>
          </w:p>
        </w:tc>
        <w:tc>
          <w:tcPr>
            <w:tcW w:w="5328" w:type="dxa"/>
          </w:tcPr>
          <w:p w:rsidR="003C5F9D" w:rsidRDefault="003C5F9D"/>
        </w:tc>
      </w:tr>
      <w:tr w:rsidR="003C5F9D" w:rsidTr="009D23B7">
        <w:tc>
          <w:tcPr>
            <w:tcW w:w="1008" w:type="dxa"/>
          </w:tcPr>
          <w:p w:rsidR="003C5F9D" w:rsidRPr="00732A13" w:rsidRDefault="00B1304F">
            <w:pPr>
              <w:rPr>
                <w:highlight w:val="green"/>
              </w:rPr>
            </w:pPr>
            <w:r w:rsidRPr="00732A13">
              <w:rPr>
                <w:highlight w:val="green"/>
              </w:rPr>
              <w:t>Pend</w:t>
            </w:r>
          </w:p>
        </w:tc>
        <w:tc>
          <w:tcPr>
            <w:tcW w:w="3240" w:type="dxa"/>
          </w:tcPr>
          <w:p w:rsidR="003C5F9D" w:rsidRPr="00732A13" w:rsidRDefault="00B1304F" w:rsidP="00B1304F">
            <w:pPr>
              <w:rPr>
                <w:highlight w:val="green"/>
              </w:rPr>
            </w:pPr>
            <w:r w:rsidRPr="00732A13">
              <w:rPr>
                <w:highlight w:val="green"/>
              </w:rPr>
              <w:t>Develop a system/application/interface that allows payment by invoice or credit card</w:t>
            </w:r>
          </w:p>
        </w:tc>
        <w:tc>
          <w:tcPr>
            <w:tcW w:w="5328" w:type="dxa"/>
          </w:tcPr>
          <w:p w:rsidR="003C5F9D" w:rsidRPr="00732A13" w:rsidRDefault="00B1304F">
            <w:pPr>
              <w:rPr>
                <w:highlight w:val="green"/>
              </w:rPr>
            </w:pPr>
            <w:r w:rsidRPr="00732A13">
              <w:rPr>
                <w:highlight w:val="green"/>
              </w:rPr>
              <w:t>Underway with bank – 1 month</w:t>
            </w:r>
          </w:p>
        </w:tc>
      </w:tr>
      <w:tr w:rsidR="00B1304F" w:rsidTr="009D23B7">
        <w:tc>
          <w:tcPr>
            <w:tcW w:w="1008" w:type="dxa"/>
          </w:tcPr>
          <w:p w:rsidR="00B1304F" w:rsidRDefault="00B1304F">
            <w:r>
              <w:t>Done</w:t>
            </w:r>
          </w:p>
        </w:tc>
        <w:tc>
          <w:tcPr>
            <w:tcW w:w="3240" w:type="dxa"/>
          </w:tcPr>
          <w:p w:rsidR="00B1304F" w:rsidRDefault="00B1304F" w:rsidP="00B1304F">
            <w:r>
              <w:t>Create a sister application for insurance agents to run in their office to populate a corporate repository.</w:t>
            </w:r>
          </w:p>
        </w:tc>
        <w:tc>
          <w:tcPr>
            <w:tcW w:w="5328" w:type="dxa"/>
          </w:tcPr>
          <w:p w:rsidR="00B1304F" w:rsidRDefault="00B1304F"/>
        </w:tc>
      </w:tr>
      <w:tr w:rsidR="00B1304F" w:rsidTr="009D23B7">
        <w:tc>
          <w:tcPr>
            <w:tcW w:w="1008" w:type="dxa"/>
          </w:tcPr>
          <w:p w:rsidR="00B1304F" w:rsidRPr="00732A13" w:rsidRDefault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Pend</w:t>
            </w:r>
          </w:p>
        </w:tc>
        <w:tc>
          <w:tcPr>
            <w:tcW w:w="3240" w:type="dxa"/>
          </w:tcPr>
          <w:p w:rsidR="00B1304F" w:rsidRPr="00732A13" w:rsidRDefault="00B1304F" w:rsidP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Put reduction search back into system.</w:t>
            </w:r>
          </w:p>
        </w:tc>
        <w:tc>
          <w:tcPr>
            <w:tcW w:w="5328" w:type="dxa"/>
          </w:tcPr>
          <w:p w:rsidR="00B1304F" w:rsidRPr="00732A13" w:rsidRDefault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Next release</w:t>
            </w:r>
          </w:p>
        </w:tc>
      </w:tr>
      <w:tr w:rsidR="00B1304F" w:rsidTr="009D23B7">
        <w:tc>
          <w:tcPr>
            <w:tcW w:w="1008" w:type="dxa"/>
          </w:tcPr>
          <w:p w:rsidR="00B1304F" w:rsidRPr="00732A13" w:rsidRDefault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Pend</w:t>
            </w:r>
          </w:p>
        </w:tc>
        <w:tc>
          <w:tcPr>
            <w:tcW w:w="3240" w:type="dxa"/>
          </w:tcPr>
          <w:p w:rsidR="00B1304F" w:rsidRPr="00732A13" w:rsidRDefault="00B1304F" w:rsidP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GUI Modifications</w:t>
            </w:r>
          </w:p>
        </w:tc>
        <w:tc>
          <w:tcPr>
            <w:tcW w:w="5328" w:type="dxa"/>
          </w:tcPr>
          <w:p w:rsidR="00B1304F" w:rsidRPr="00732A13" w:rsidRDefault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Next release</w:t>
            </w:r>
          </w:p>
        </w:tc>
      </w:tr>
      <w:tr w:rsidR="00B1304F" w:rsidTr="009D23B7">
        <w:tc>
          <w:tcPr>
            <w:tcW w:w="1008" w:type="dxa"/>
          </w:tcPr>
          <w:p w:rsidR="00B1304F" w:rsidRPr="00732A13" w:rsidRDefault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Pend</w:t>
            </w:r>
          </w:p>
        </w:tc>
        <w:tc>
          <w:tcPr>
            <w:tcW w:w="3240" w:type="dxa"/>
          </w:tcPr>
          <w:p w:rsidR="00B1304F" w:rsidRPr="00732A13" w:rsidRDefault="00B1304F" w:rsidP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Facial recognition</w:t>
            </w:r>
          </w:p>
        </w:tc>
        <w:tc>
          <w:tcPr>
            <w:tcW w:w="5328" w:type="dxa"/>
          </w:tcPr>
          <w:p w:rsidR="00B1304F" w:rsidRPr="00732A13" w:rsidRDefault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Next release</w:t>
            </w:r>
          </w:p>
        </w:tc>
      </w:tr>
      <w:tr w:rsidR="00B1304F" w:rsidTr="009D23B7">
        <w:tc>
          <w:tcPr>
            <w:tcW w:w="1008" w:type="dxa"/>
          </w:tcPr>
          <w:p w:rsidR="00B1304F" w:rsidRPr="00732A13" w:rsidRDefault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Pend</w:t>
            </w:r>
          </w:p>
        </w:tc>
        <w:tc>
          <w:tcPr>
            <w:tcW w:w="3240" w:type="dxa"/>
          </w:tcPr>
          <w:p w:rsidR="00B1304F" w:rsidRPr="00732A13" w:rsidRDefault="00B1304F" w:rsidP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Image recognition</w:t>
            </w:r>
          </w:p>
        </w:tc>
        <w:tc>
          <w:tcPr>
            <w:tcW w:w="5328" w:type="dxa"/>
          </w:tcPr>
          <w:p w:rsidR="00B1304F" w:rsidRPr="00732A13" w:rsidRDefault="00B1304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Next release</w:t>
            </w:r>
          </w:p>
        </w:tc>
      </w:tr>
      <w:tr w:rsidR="004703EF" w:rsidTr="009D23B7">
        <w:tc>
          <w:tcPr>
            <w:tcW w:w="1008" w:type="dxa"/>
          </w:tcPr>
          <w:p w:rsidR="004703EF" w:rsidRPr="00732A13" w:rsidRDefault="004703EF">
            <w:pPr>
              <w:rPr>
                <w:highlight w:val="red"/>
              </w:rPr>
            </w:pPr>
            <w:r w:rsidRPr="00732A13">
              <w:rPr>
                <w:highlight w:val="red"/>
              </w:rPr>
              <w:t>Pend</w:t>
            </w:r>
          </w:p>
        </w:tc>
        <w:tc>
          <w:tcPr>
            <w:tcW w:w="3240" w:type="dxa"/>
          </w:tcPr>
          <w:p w:rsidR="004703EF" w:rsidRPr="00732A13" w:rsidRDefault="004703EF" w:rsidP="00B1304F">
            <w:pPr>
              <w:rPr>
                <w:highlight w:val="red"/>
              </w:rPr>
            </w:pPr>
            <w:r w:rsidRPr="00732A13">
              <w:rPr>
                <w:highlight w:val="red"/>
              </w:rPr>
              <w:t xml:space="preserve">Back desktop crawler to identify content that is not being entered into the corporate </w:t>
            </w:r>
            <w:r w:rsidR="00D83D46" w:rsidRPr="00732A13">
              <w:rPr>
                <w:highlight w:val="red"/>
              </w:rPr>
              <w:t>repository.</w:t>
            </w:r>
          </w:p>
        </w:tc>
        <w:tc>
          <w:tcPr>
            <w:tcW w:w="5328" w:type="dxa"/>
          </w:tcPr>
          <w:p w:rsidR="004703EF" w:rsidRPr="00732A13" w:rsidRDefault="00D83D46">
            <w:pPr>
              <w:rPr>
                <w:highlight w:val="red"/>
              </w:rPr>
            </w:pPr>
            <w:r w:rsidRPr="00732A13">
              <w:rPr>
                <w:highlight w:val="red"/>
              </w:rPr>
              <w:t>This is a separate stand-alone product.</w:t>
            </w:r>
          </w:p>
        </w:tc>
      </w:tr>
      <w:tr w:rsidR="004703EF" w:rsidTr="009D23B7">
        <w:tc>
          <w:tcPr>
            <w:tcW w:w="1008" w:type="dxa"/>
          </w:tcPr>
          <w:p w:rsidR="004703EF" w:rsidRPr="00732A13" w:rsidRDefault="004703E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Pend</w:t>
            </w:r>
          </w:p>
        </w:tc>
        <w:tc>
          <w:tcPr>
            <w:tcW w:w="3240" w:type="dxa"/>
          </w:tcPr>
          <w:p w:rsidR="004703EF" w:rsidRPr="00732A13" w:rsidRDefault="004703EF" w:rsidP="004703E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Integrate into Share Point</w:t>
            </w:r>
          </w:p>
        </w:tc>
        <w:tc>
          <w:tcPr>
            <w:tcW w:w="5328" w:type="dxa"/>
          </w:tcPr>
          <w:p w:rsidR="004703EF" w:rsidRPr="00732A13" w:rsidRDefault="004703EF">
            <w:pPr>
              <w:rPr>
                <w:highlight w:val="yellow"/>
              </w:rPr>
            </w:pPr>
            <w:r w:rsidRPr="00732A13">
              <w:rPr>
                <w:highlight w:val="yellow"/>
              </w:rPr>
              <w:t>Next release</w:t>
            </w:r>
          </w:p>
        </w:tc>
      </w:tr>
      <w:tr w:rsidR="00881A8B" w:rsidTr="009D23B7">
        <w:tc>
          <w:tcPr>
            <w:tcW w:w="1008" w:type="dxa"/>
          </w:tcPr>
          <w:p w:rsidR="00881A8B" w:rsidRDefault="00881A8B">
            <w:r>
              <w:t>Ongoing</w:t>
            </w:r>
          </w:p>
        </w:tc>
        <w:tc>
          <w:tcPr>
            <w:tcW w:w="3240" w:type="dxa"/>
          </w:tcPr>
          <w:p w:rsidR="00881A8B" w:rsidRDefault="00881A8B" w:rsidP="004703EF">
            <w:r>
              <w:t>Testing</w:t>
            </w:r>
          </w:p>
        </w:tc>
        <w:tc>
          <w:tcPr>
            <w:tcW w:w="5328" w:type="dxa"/>
          </w:tcPr>
          <w:p w:rsidR="00881A8B" w:rsidRPr="00587E09" w:rsidRDefault="00881A8B">
            <w:r>
              <w:t>Unit testing</w:t>
            </w:r>
          </w:p>
        </w:tc>
      </w:tr>
    </w:tbl>
    <w:p w:rsidR="009D23B7" w:rsidRDefault="009D23B7"/>
    <w:sectPr w:rsidR="009D23B7" w:rsidSect="00FB2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9D23B7"/>
    <w:rsid w:val="00026192"/>
    <w:rsid w:val="00154479"/>
    <w:rsid w:val="001C7029"/>
    <w:rsid w:val="002D16D8"/>
    <w:rsid w:val="002D6392"/>
    <w:rsid w:val="00306D17"/>
    <w:rsid w:val="003C5F9D"/>
    <w:rsid w:val="00444AFB"/>
    <w:rsid w:val="00446DBE"/>
    <w:rsid w:val="004703EF"/>
    <w:rsid w:val="004A20DD"/>
    <w:rsid w:val="006C5173"/>
    <w:rsid w:val="00732A13"/>
    <w:rsid w:val="007A0F27"/>
    <w:rsid w:val="007E2E7F"/>
    <w:rsid w:val="00820A0E"/>
    <w:rsid w:val="00851B68"/>
    <w:rsid w:val="00881A8B"/>
    <w:rsid w:val="008E4ACE"/>
    <w:rsid w:val="009811C3"/>
    <w:rsid w:val="00990ABB"/>
    <w:rsid w:val="009D23B7"/>
    <w:rsid w:val="00A26B32"/>
    <w:rsid w:val="00AE2A88"/>
    <w:rsid w:val="00AF0847"/>
    <w:rsid w:val="00B01235"/>
    <w:rsid w:val="00B1304F"/>
    <w:rsid w:val="00B27C96"/>
    <w:rsid w:val="00BB44E4"/>
    <w:rsid w:val="00C91C03"/>
    <w:rsid w:val="00D43E51"/>
    <w:rsid w:val="00D83D46"/>
    <w:rsid w:val="00E32110"/>
    <w:rsid w:val="00EC37AA"/>
    <w:rsid w:val="00ED5697"/>
    <w:rsid w:val="00F7406E"/>
    <w:rsid w:val="00FB25D4"/>
    <w:rsid w:val="00FF70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5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3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321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21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Miller</dc:creator>
  <cp:lastModifiedBy>Dale Miller</cp:lastModifiedBy>
  <cp:revision>6</cp:revision>
  <dcterms:created xsi:type="dcterms:W3CDTF">2009-06-03T18:27:00Z</dcterms:created>
  <dcterms:modified xsi:type="dcterms:W3CDTF">2009-06-03T19:34:00Z</dcterms:modified>
</cp:coreProperties>
</file>