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282" w:rsidRDefault="00327027">
      <w:r>
        <w:t xml:space="preserve">Show weights, when combined with searching email attachments, produces a unique phenomenon. The weighting factor is actually calculated using only the contents of the email and does not use the content of the attachments. </w:t>
      </w:r>
    </w:p>
    <w:p w:rsidR="00F76282" w:rsidRDefault="00327027">
      <w:r>
        <w:t xml:space="preserve">Even though the contents of attachments with known file types are searched, a weight cannot be produced from the attachment itself. So when you, the user, select “Show Weights”, the weights produced are generated against the contents of the email only. When you, the user, select to “Only Show Items of a specific weight or greater”, only emails of that weight will be considered unless they have an attachment that produced a hit for the search. </w:t>
      </w:r>
    </w:p>
    <w:p w:rsidR="00FB25D4" w:rsidRDefault="00327027">
      <w:r>
        <w:t>In the case of emails that have attachments that did return as part of your search, regardless of weight, they will show up in the retuned search. This is because we CANNOT tell if the content within the attachment produces a minimum weight or more, all we know for sure is that the attachment was identified as part of your search. Therefore, all emails that have attachments that search positive will be returned without regard to weight. All emails without attachments that fall below the specified minimum weight will be ignored when “Only Show Items of a specific weight or greater” is specified.</w:t>
      </w:r>
    </w:p>
    <w:sectPr w:rsidR="00FB25D4" w:rsidSect="00FB25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27027"/>
    <w:rsid w:val="00026192"/>
    <w:rsid w:val="00154479"/>
    <w:rsid w:val="001C7029"/>
    <w:rsid w:val="002D16D8"/>
    <w:rsid w:val="002D6392"/>
    <w:rsid w:val="00306D17"/>
    <w:rsid w:val="00327027"/>
    <w:rsid w:val="00444AFB"/>
    <w:rsid w:val="00446DBE"/>
    <w:rsid w:val="00782622"/>
    <w:rsid w:val="007A0F27"/>
    <w:rsid w:val="007E2E7F"/>
    <w:rsid w:val="00820A0E"/>
    <w:rsid w:val="00851B68"/>
    <w:rsid w:val="009811C3"/>
    <w:rsid w:val="00990ABB"/>
    <w:rsid w:val="009E68FE"/>
    <w:rsid w:val="00A26B32"/>
    <w:rsid w:val="00AE2A88"/>
    <w:rsid w:val="00AF0847"/>
    <w:rsid w:val="00B01235"/>
    <w:rsid w:val="00B27C96"/>
    <w:rsid w:val="00BB44E4"/>
    <w:rsid w:val="00C57316"/>
    <w:rsid w:val="00C91C03"/>
    <w:rsid w:val="00D43E51"/>
    <w:rsid w:val="00EC37AA"/>
    <w:rsid w:val="00F7406E"/>
    <w:rsid w:val="00F76282"/>
    <w:rsid w:val="00FB25D4"/>
    <w:rsid w:val="00FF7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Miller</dc:creator>
  <cp:lastModifiedBy>Dale Miller</cp:lastModifiedBy>
  <cp:revision>3</cp:revision>
  <dcterms:created xsi:type="dcterms:W3CDTF">2009-06-02T12:38:00Z</dcterms:created>
  <dcterms:modified xsi:type="dcterms:W3CDTF">2009-06-02T16:03:00Z</dcterms:modified>
</cp:coreProperties>
</file>