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095" w:rsidRDefault="00571095" w:rsidP="00CC2085">
      <w:pPr>
        <w:ind w:left="270"/>
      </w:pPr>
    </w:p>
    <w:p w:rsidR="00E20FBD" w:rsidRPr="00E20FBD" w:rsidRDefault="00E20FBD" w:rsidP="007467D8">
      <w:pPr>
        <w:pStyle w:val="Heading1"/>
        <w:ind w:left="720"/>
      </w:pPr>
      <w:r w:rsidRPr="00E20FBD">
        <w:t>Business Requirements for Technical Support of ECM Library</w:t>
      </w:r>
    </w:p>
    <w:p w:rsidR="00CC2085" w:rsidRPr="00E20FBD" w:rsidRDefault="00E20FBD" w:rsidP="00E20FBD">
      <w:pPr>
        <w:pStyle w:val="Heading2"/>
      </w:pPr>
      <w:r w:rsidRPr="00E20FBD">
        <w:t>Software</w:t>
      </w:r>
    </w:p>
    <w:p w:rsidR="00E20FBD" w:rsidRPr="004A6DEE" w:rsidRDefault="00E20FBD" w:rsidP="004A6DEE">
      <w:pPr>
        <w:pStyle w:val="Heading2"/>
        <w:rPr>
          <w:color w:val="000000" w:themeColor="text1"/>
          <w:sz w:val="24"/>
          <w:szCs w:val="24"/>
        </w:rPr>
      </w:pPr>
      <w:r w:rsidRPr="004A6DEE">
        <w:rPr>
          <w:color w:val="000000" w:themeColor="text1"/>
          <w:sz w:val="24"/>
          <w:szCs w:val="24"/>
        </w:rPr>
        <w:t>Mandatory</w:t>
      </w:r>
    </w:p>
    <w:p w:rsidR="00E20FBD" w:rsidRDefault="00E20FBD" w:rsidP="00E20FBD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E20FBD">
        <w:rPr>
          <w:sz w:val="24"/>
          <w:szCs w:val="24"/>
        </w:rPr>
        <w:t xml:space="preserve">Ability </w:t>
      </w:r>
      <w:r>
        <w:rPr>
          <w:sz w:val="24"/>
          <w:szCs w:val="24"/>
        </w:rPr>
        <w:t xml:space="preserve">to log and store User name, phone number and Email, with multiple users tied under one Customer Name and/or Customer </w:t>
      </w:r>
      <w:r w:rsidR="004A6DEE">
        <w:rPr>
          <w:sz w:val="24"/>
          <w:szCs w:val="24"/>
        </w:rPr>
        <w:t>ECM Library ID.</w:t>
      </w:r>
    </w:p>
    <w:p w:rsidR="00FE0C95" w:rsidRDefault="00FE0C95" w:rsidP="00E20FBD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Multiple Call/Event IDs can be </w:t>
      </w:r>
      <w:r w:rsidR="00E40871">
        <w:rPr>
          <w:sz w:val="24"/>
          <w:szCs w:val="24"/>
        </w:rPr>
        <w:t>logged</w:t>
      </w:r>
      <w:r>
        <w:rPr>
          <w:sz w:val="24"/>
          <w:szCs w:val="24"/>
        </w:rPr>
        <w:t xml:space="preserve"> under each user name.</w:t>
      </w:r>
    </w:p>
    <w:p w:rsidR="00E20FBD" w:rsidRDefault="00E20FBD" w:rsidP="00E20FBD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Can search on anything </w:t>
      </w:r>
      <w:r w:rsidR="00E40871">
        <w:rPr>
          <w:sz w:val="24"/>
          <w:szCs w:val="24"/>
        </w:rPr>
        <w:t>field to</w:t>
      </w:r>
      <w:r>
        <w:rPr>
          <w:sz w:val="24"/>
          <w:szCs w:val="24"/>
        </w:rPr>
        <w:t xml:space="preserve"> find user contact info</w:t>
      </w:r>
      <w:r w:rsidR="00E40871">
        <w:rPr>
          <w:sz w:val="24"/>
          <w:szCs w:val="24"/>
        </w:rPr>
        <w:t>, access company information</w:t>
      </w:r>
      <w:r>
        <w:rPr>
          <w:sz w:val="24"/>
          <w:szCs w:val="24"/>
        </w:rPr>
        <w:t xml:space="preserve"> and access any previous call history.</w:t>
      </w:r>
    </w:p>
    <w:p w:rsidR="00E20FBD" w:rsidRDefault="00E20FBD" w:rsidP="00E20FBD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Database is centralized and accessed across the internet using </w:t>
      </w:r>
      <w:r w:rsidR="004A6DEE">
        <w:rPr>
          <w:sz w:val="24"/>
          <w:szCs w:val="24"/>
        </w:rPr>
        <w:t>secure access</w:t>
      </w:r>
      <w:r>
        <w:rPr>
          <w:sz w:val="24"/>
          <w:szCs w:val="24"/>
        </w:rPr>
        <w:t>.</w:t>
      </w:r>
    </w:p>
    <w:p w:rsidR="00E20FBD" w:rsidRDefault="00E20FBD" w:rsidP="00E20FBD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Multiple technical support people can access database concurrently.</w:t>
      </w:r>
    </w:p>
    <w:p w:rsidR="00E20FBD" w:rsidRDefault="004A6DEE" w:rsidP="00E20FBD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When a call comes in, the technical support can immediately access previous call history and notes made by any other technical support person.  The previous call </w:t>
      </w:r>
      <w:r w:rsidR="00E40871">
        <w:rPr>
          <w:sz w:val="24"/>
          <w:szCs w:val="24"/>
        </w:rPr>
        <w:t>would be</w:t>
      </w:r>
      <w:r>
        <w:rPr>
          <w:sz w:val="24"/>
          <w:szCs w:val="24"/>
        </w:rPr>
        <w:t xml:space="preserve"> coded with information such as length of call, </w:t>
      </w:r>
      <w:r w:rsidR="00E40871">
        <w:rPr>
          <w:sz w:val="24"/>
          <w:szCs w:val="24"/>
        </w:rPr>
        <w:t xml:space="preserve">call summary, </w:t>
      </w:r>
      <w:r>
        <w:rPr>
          <w:sz w:val="24"/>
          <w:szCs w:val="24"/>
        </w:rPr>
        <w:t>whether issue is closed or open, if open</w:t>
      </w:r>
      <w:r w:rsidR="00E40871">
        <w:rPr>
          <w:sz w:val="24"/>
          <w:szCs w:val="24"/>
        </w:rPr>
        <w:t>,</w:t>
      </w:r>
      <w:r>
        <w:rPr>
          <w:sz w:val="24"/>
          <w:szCs w:val="24"/>
        </w:rPr>
        <w:t xml:space="preserve"> n</w:t>
      </w:r>
      <w:r w:rsidR="00E40871">
        <w:rPr>
          <w:sz w:val="24"/>
          <w:szCs w:val="24"/>
        </w:rPr>
        <w:t>ext steps</w:t>
      </w:r>
      <w:r>
        <w:rPr>
          <w:sz w:val="24"/>
          <w:szCs w:val="24"/>
        </w:rPr>
        <w:t xml:space="preserve">.    </w:t>
      </w:r>
    </w:p>
    <w:p w:rsidR="004A6DEE" w:rsidRDefault="00E40871" w:rsidP="00E20FBD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During a call a</w:t>
      </w:r>
      <w:r w:rsidR="004A6DEE">
        <w:rPr>
          <w:sz w:val="24"/>
          <w:szCs w:val="24"/>
        </w:rPr>
        <w:t xml:space="preserve"> technical support person has access to</w:t>
      </w:r>
      <w:r>
        <w:rPr>
          <w:sz w:val="24"/>
          <w:szCs w:val="24"/>
        </w:rPr>
        <w:t xml:space="preserve"> the customer information on one screen or partial screen along with a knowledge base.  Knowledge base includes</w:t>
      </w:r>
      <w:r w:rsidR="004A6DEE">
        <w:rPr>
          <w:sz w:val="24"/>
          <w:szCs w:val="24"/>
        </w:rPr>
        <w:t xml:space="preserve"> a list of script questions that are categorized by type of question or issue.  For example: archival, email se</w:t>
      </w:r>
      <w:r w:rsidR="00D85670">
        <w:rPr>
          <w:sz w:val="24"/>
          <w:szCs w:val="24"/>
        </w:rPr>
        <w:t xml:space="preserve">arch, library, content search, </w:t>
      </w:r>
      <w:r w:rsidR="004A6DEE">
        <w:rPr>
          <w:sz w:val="24"/>
          <w:szCs w:val="24"/>
        </w:rPr>
        <w:t xml:space="preserve">common error messages.  </w:t>
      </w:r>
    </w:p>
    <w:p w:rsidR="004A6DEE" w:rsidRDefault="004A6DEE" w:rsidP="00E20FBD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Very few clicks are needed to get to specific questions to ask a customer.</w:t>
      </w:r>
    </w:p>
    <w:p w:rsidR="004A6DEE" w:rsidRPr="004A6DEE" w:rsidRDefault="004A6DEE" w:rsidP="004A6DEE">
      <w:pPr>
        <w:pStyle w:val="Heading2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Ideal </w:t>
      </w:r>
      <w:r w:rsidR="00FE0C95">
        <w:rPr>
          <w:color w:val="000000" w:themeColor="text1"/>
          <w:sz w:val="24"/>
          <w:szCs w:val="24"/>
        </w:rPr>
        <w:t xml:space="preserve"> Software </w:t>
      </w:r>
      <w:r>
        <w:rPr>
          <w:color w:val="000000" w:themeColor="text1"/>
          <w:sz w:val="24"/>
          <w:szCs w:val="24"/>
        </w:rPr>
        <w:t>Requirements</w:t>
      </w:r>
    </w:p>
    <w:p w:rsidR="004A6DEE" w:rsidRDefault="004A6DEE" w:rsidP="004A6DEE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Alerts are sent off if an open trouble is not closed during a specified period of time, based on what open code is used (e.g. technical support to analyze and call back – code </w:t>
      </w:r>
      <w:r w:rsidR="00311B5A">
        <w:rPr>
          <w:sz w:val="24"/>
          <w:szCs w:val="24"/>
        </w:rPr>
        <w:t>xx</w:t>
      </w:r>
      <w:r>
        <w:rPr>
          <w:sz w:val="24"/>
          <w:szCs w:val="24"/>
        </w:rPr>
        <w:t xml:space="preserve">, </w:t>
      </w:r>
      <w:r w:rsidR="00311B5A">
        <w:rPr>
          <w:sz w:val="24"/>
          <w:szCs w:val="24"/>
        </w:rPr>
        <w:t>or</w:t>
      </w:r>
      <w:r>
        <w:rPr>
          <w:sz w:val="24"/>
          <w:szCs w:val="24"/>
        </w:rPr>
        <w:t xml:space="preserve"> the customer will call back once a new publish has been applied or DLL library</w:t>
      </w:r>
      <w:r w:rsidR="00311B5A">
        <w:rPr>
          <w:sz w:val="24"/>
          <w:szCs w:val="24"/>
        </w:rPr>
        <w:t xml:space="preserve"> code xx</w:t>
      </w:r>
      <w:r>
        <w:rPr>
          <w:sz w:val="24"/>
          <w:szCs w:val="24"/>
        </w:rPr>
        <w:t xml:space="preserve"> )</w:t>
      </w:r>
      <w:r w:rsidR="00FE0C95">
        <w:rPr>
          <w:sz w:val="24"/>
          <w:szCs w:val="24"/>
        </w:rPr>
        <w:t xml:space="preserve">.  SLAs are also based on </w:t>
      </w:r>
      <w:r w:rsidR="00311B5A">
        <w:rPr>
          <w:sz w:val="24"/>
          <w:szCs w:val="24"/>
        </w:rPr>
        <w:t>a</w:t>
      </w:r>
      <w:r w:rsidR="00FE0C95">
        <w:rPr>
          <w:sz w:val="24"/>
          <w:szCs w:val="24"/>
        </w:rPr>
        <w:t xml:space="preserve"> severity code used for </w:t>
      </w:r>
      <w:r w:rsidR="00311B5A">
        <w:rPr>
          <w:sz w:val="24"/>
          <w:szCs w:val="24"/>
        </w:rPr>
        <w:t xml:space="preserve">each </w:t>
      </w:r>
      <w:r w:rsidR="00FE0C95">
        <w:rPr>
          <w:sz w:val="24"/>
          <w:szCs w:val="24"/>
        </w:rPr>
        <w:t>call.  Call</w:t>
      </w:r>
      <w:r w:rsidR="00311B5A">
        <w:rPr>
          <w:sz w:val="24"/>
          <w:szCs w:val="24"/>
        </w:rPr>
        <w:t>s</w:t>
      </w:r>
      <w:r w:rsidR="00FE0C95">
        <w:rPr>
          <w:sz w:val="24"/>
          <w:szCs w:val="24"/>
        </w:rPr>
        <w:t xml:space="preserve"> can be tracked based on Event ID</w:t>
      </w:r>
      <w:r w:rsidR="00311B5A">
        <w:rPr>
          <w:sz w:val="24"/>
          <w:szCs w:val="24"/>
        </w:rPr>
        <w:t xml:space="preserve"> or any customer info.</w:t>
      </w:r>
      <w:r w:rsidR="00FE0C95">
        <w:rPr>
          <w:sz w:val="24"/>
          <w:szCs w:val="24"/>
        </w:rPr>
        <w:t xml:space="preserve"> </w:t>
      </w:r>
    </w:p>
    <w:p w:rsidR="002A1492" w:rsidRDefault="002A1492" w:rsidP="004A6DEE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Customer ID is validated daily/weekly against a current support license agreement. </w:t>
      </w:r>
    </w:p>
    <w:p w:rsidR="004A6DEE" w:rsidRDefault="004A6DEE" w:rsidP="004A6DEE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Multiple authors can update the scripts.  Multiple editors can review the scripts.</w:t>
      </w:r>
      <w:r w:rsidR="00311B5A">
        <w:rPr>
          <w:sz w:val="24"/>
          <w:szCs w:val="24"/>
        </w:rPr>
        <w:t xml:space="preserve">  The status of updates without edit approval are apparent.</w:t>
      </w:r>
    </w:p>
    <w:p w:rsidR="004A6DEE" w:rsidRDefault="004A6DEE" w:rsidP="004A6DEE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Screen shots can be saved and presented to help technical support</w:t>
      </w:r>
      <w:r w:rsidR="00311B5A">
        <w:rPr>
          <w:sz w:val="24"/>
          <w:szCs w:val="24"/>
        </w:rPr>
        <w:t>/knowledge base</w:t>
      </w:r>
      <w:r>
        <w:rPr>
          <w:sz w:val="24"/>
          <w:szCs w:val="24"/>
        </w:rPr>
        <w:t>.</w:t>
      </w:r>
    </w:p>
    <w:p w:rsidR="004A6DEE" w:rsidRDefault="00FE0C95" w:rsidP="004A6DEE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is a centralized knowledge base for any agent supporting ECM Library.  </w:t>
      </w:r>
      <w:r w:rsidR="004A6DEE">
        <w:rPr>
          <w:sz w:val="24"/>
          <w:szCs w:val="24"/>
        </w:rPr>
        <w:t xml:space="preserve">System can be used for ECM Library support PLUS for VARs.  Customer information can ONLY be viewed by those reps who are supporting </w:t>
      </w:r>
      <w:r w:rsidR="00911332">
        <w:rPr>
          <w:sz w:val="24"/>
          <w:szCs w:val="24"/>
        </w:rPr>
        <w:t xml:space="preserve">those customers.  Script </w:t>
      </w:r>
      <w:r w:rsidR="004A6DEE">
        <w:rPr>
          <w:sz w:val="24"/>
          <w:szCs w:val="24"/>
        </w:rPr>
        <w:t>and technical reference information can be used by all.  ECM Library “global searchers” can view across all information for quality assurance purposes.</w:t>
      </w:r>
    </w:p>
    <w:p w:rsidR="00FE0C95" w:rsidRDefault="00FE0C95" w:rsidP="004A6DEE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Tied into its own Chat box so a user can log into a website and Chat online as an alternative to call.  </w:t>
      </w:r>
    </w:p>
    <w:p w:rsidR="00FE0C95" w:rsidRDefault="00FE0C95" w:rsidP="004A6DEE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Emails with “screen shots” sent to customer service …hmm can be stored somehow, linking it to the user call event.</w:t>
      </w:r>
    </w:p>
    <w:p w:rsidR="00FE0C95" w:rsidRDefault="00FE0C95" w:rsidP="004A6DEE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Knowledge base of technical support can be easily transferred into an online community forum for customers to access on help tips.</w:t>
      </w:r>
    </w:p>
    <w:p w:rsidR="00D07C65" w:rsidRDefault="00D07C65" w:rsidP="004A6DEE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Reports by VAR can be accessed to show customer service performances to ECM Library management.   E.g. Number of calls per trouble, times to close, average call length, customer level satisfaction?</w:t>
      </w:r>
    </w:p>
    <w:p w:rsidR="00FE0C95" w:rsidRPr="002A1492" w:rsidRDefault="00FE0C95" w:rsidP="002A1492">
      <w:pPr>
        <w:pStyle w:val="Heading2"/>
      </w:pPr>
      <w:r w:rsidRPr="002A1492">
        <w:t xml:space="preserve">Technical Support Skills </w:t>
      </w:r>
    </w:p>
    <w:p w:rsidR="00E22E95" w:rsidRPr="002A1492" w:rsidRDefault="00E22E95" w:rsidP="00E22E95">
      <w:pPr>
        <w:ind w:left="810"/>
        <w:rPr>
          <w:b/>
          <w:sz w:val="24"/>
          <w:szCs w:val="24"/>
        </w:rPr>
      </w:pPr>
      <w:r w:rsidRPr="002A1492">
        <w:rPr>
          <w:b/>
          <w:sz w:val="24"/>
          <w:szCs w:val="24"/>
        </w:rPr>
        <w:t>Level One and Two</w:t>
      </w:r>
    </w:p>
    <w:p w:rsidR="00FE0C95" w:rsidRDefault="00FE0C95" w:rsidP="00FE0C95">
      <w:pPr>
        <w:pStyle w:val="NoSpacing"/>
        <w:numPr>
          <w:ilvl w:val="0"/>
          <w:numId w:val="4"/>
        </w:numPr>
        <w:ind w:left="1530"/>
        <w:rPr>
          <w:sz w:val="24"/>
          <w:szCs w:val="24"/>
        </w:rPr>
      </w:pPr>
      <w:r>
        <w:rPr>
          <w:sz w:val="24"/>
          <w:szCs w:val="24"/>
        </w:rPr>
        <w:t>General knowledge about the operating systems ECM Library supports, Vista</w:t>
      </w:r>
      <w:r w:rsidR="00D07C65">
        <w:rPr>
          <w:sz w:val="24"/>
          <w:szCs w:val="24"/>
        </w:rPr>
        <w:t xml:space="preserve"> OS’s</w:t>
      </w:r>
      <w:r>
        <w:rPr>
          <w:sz w:val="24"/>
          <w:szCs w:val="24"/>
        </w:rPr>
        <w:t xml:space="preserve">, XP Pro, </w:t>
      </w:r>
      <w:r w:rsidR="00D07C65">
        <w:rPr>
          <w:sz w:val="24"/>
          <w:szCs w:val="24"/>
        </w:rPr>
        <w:t xml:space="preserve">Windows </w:t>
      </w:r>
      <w:r>
        <w:rPr>
          <w:sz w:val="24"/>
          <w:szCs w:val="24"/>
        </w:rPr>
        <w:t>7,  and Office products 2003, 2007.</w:t>
      </w:r>
    </w:p>
    <w:p w:rsidR="00FE0C95" w:rsidRDefault="00FE0C95" w:rsidP="00FE0C95">
      <w:pPr>
        <w:pStyle w:val="NoSpacing"/>
        <w:numPr>
          <w:ilvl w:val="0"/>
          <w:numId w:val="4"/>
        </w:numPr>
        <w:ind w:left="1530"/>
        <w:rPr>
          <w:sz w:val="24"/>
          <w:szCs w:val="24"/>
        </w:rPr>
      </w:pPr>
      <w:r>
        <w:rPr>
          <w:sz w:val="24"/>
          <w:szCs w:val="24"/>
        </w:rPr>
        <w:t>General understanding of search strategies, including Boolean operators, Google advanced searches.</w:t>
      </w:r>
    </w:p>
    <w:p w:rsidR="00E22E95" w:rsidRDefault="00E22E95" w:rsidP="00FE0C95">
      <w:pPr>
        <w:pStyle w:val="NoSpacing"/>
        <w:numPr>
          <w:ilvl w:val="0"/>
          <w:numId w:val="4"/>
        </w:numPr>
        <w:ind w:left="1530"/>
        <w:rPr>
          <w:sz w:val="24"/>
          <w:szCs w:val="24"/>
        </w:rPr>
      </w:pPr>
      <w:r>
        <w:rPr>
          <w:sz w:val="24"/>
          <w:szCs w:val="24"/>
        </w:rPr>
        <w:t>Concepts of archive, search, retrieval and restoring of content are understood.</w:t>
      </w:r>
    </w:p>
    <w:p w:rsidR="00E22E95" w:rsidRDefault="00E22E95" w:rsidP="00FE0C95">
      <w:pPr>
        <w:pStyle w:val="NoSpacing"/>
        <w:numPr>
          <w:ilvl w:val="0"/>
          <w:numId w:val="4"/>
        </w:numPr>
        <w:ind w:left="1530"/>
        <w:rPr>
          <w:sz w:val="24"/>
          <w:szCs w:val="24"/>
        </w:rPr>
      </w:pPr>
      <w:r>
        <w:rPr>
          <w:sz w:val="24"/>
          <w:szCs w:val="24"/>
        </w:rPr>
        <w:t>Some experience working on search and retrieval and/or groupware/collaboration</w:t>
      </w:r>
      <w:r w:rsidR="00D07C65">
        <w:rPr>
          <w:sz w:val="24"/>
          <w:szCs w:val="24"/>
        </w:rPr>
        <w:t xml:space="preserve"> and/</w:t>
      </w:r>
      <w:r>
        <w:rPr>
          <w:sz w:val="24"/>
          <w:szCs w:val="24"/>
        </w:rPr>
        <w:t xml:space="preserve"> or content management solutions.</w:t>
      </w:r>
    </w:p>
    <w:p w:rsidR="00E22E95" w:rsidRDefault="00E22E95" w:rsidP="00FE0C95">
      <w:pPr>
        <w:pStyle w:val="NoSpacing"/>
        <w:numPr>
          <w:ilvl w:val="0"/>
          <w:numId w:val="4"/>
        </w:numPr>
        <w:ind w:left="1530"/>
        <w:rPr>
          <w:sz w:val="24"/>
          <w:szCs w:val="24"/>
        </w:rPr>
      </w:pPr>
      <w:r>
        <w:rPr>
          <w:sz w:val="24"/>
          <w:szCs w:val="24"/>
        </w:rPr>
        <w:t xml:space="preserve">Ability to grasp and speak to the business purposes for archiving, accessing and retrieving content and emails. </w:t>
      </w:r>
    </w:p>
    <w:p w:rsidR="00E22E95" w:rsidRDefault="00E22E95" w:rsidP="00FE0C95">
      <w:pPr>
        <w:pStyle w:val="NoSpacing"/>
        <w:numPr>
          <w:ilvl w:val="0"/>
          <w:numId w:val="4"/>
        </w:numPr>
        <w:ind w:left="1530"/>
        <w:rPr>
          <w:sz w:val="24"/>
          <w:szCs w:val="24"/>
        </w:rPr>
      </w:pPr>
      <w:r>
        <w:rPr>
          <w:sz w:val="24"/>
          <w:szCs w:val="24"/>
        </w:rPr>
        <w:t xml:space="preserve">High level customer </w:t>
      </w:r>
      <w:r w:rsidR="00D07C65">
        <w:rPr>
          <w:sz w:val="24"/>
          <w:szCs w:val="24"/>
        </w:rPr>
        <w:t>social</w:t>
      </w:r>
      <w:r>
        <w:rPr>
          <w:sz w:val="24"/>
          <w:szCs w:val="24"/>
        </w:rPr>
        <w:t xml:space="preserve"> skills, as calls could take 30 minutes to resolve.  </w:t>
      </w:r>
    </w:p>
    <w:p w:rsidR="00E22E95" w:rsidRPr="002A1492" w:rsidRDefault="00E22E95" w:rsidP="00E22E95">
      <w:pPr>
        <w:ind w:left="1080"/>
        <w:rPr>
          <w:b/>
          <w:sz w:val="24"/>
          <w:szCs w:val="24"/>
        </w:rPr>
      </w:pPr>
      <w:r w:rsidRPr="002A1492">
        <w:rPr>
          <w:b/>
          <w:sz w:val="24"/>
          <w:szCs w:val="24"/>
        </w:rPr>
        <w:t>Level Two</w:t>
      </w:r>
    </w:p>
    <w:p w:rsidR="00FE0C95" w:rsidRDefault="00E22E95" w:rsidP="00E22E95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E22E95">
        <w:rPr>
          <w:sz w:val="24"/>
          <w:szCs w:val="24"/>
        </w:rPr>
        <w:t xml:space="preserve">On staff for Level 2 skills:  SQL Manager skills for trouble shooting and database knowledge.  Would be able to perform as a </w:t>
      </w:r>
      <w:r>
        <w:rPr>
          <w:sz w:val="24"/>
          <w:szCs w:val="24"/>
        </w:rPr>
        <w:t xml:space="preserve">basic </w:t>
      </w:r>
      <w:r w:rsidRPr="00E22E95">
        <w:rPr>
          <w:sz w:val="24"/>
          <w:szCs w:val="24"/>
        </w:rPr>
        <w:t xml:space="preserve">SQL administrator in a </w:t>
      </w:r>
      <w:r>
        <w:rPr>
          <w:sz w:val="24"/>
          <w:szCs w:val="24"/>
        </w:rPr>
        <w:t>company.</w:t>
      </w:r>
    </w:p>
    <w:p w:rsidR="00E22E95" w:rsidRDefault="00E22E95" w:rsidP="00E22E95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Strong skills in working with all levels of customers as calls could take a few hours to resolve.</w:t>
      </w:r>
    </w:p>
    <w:p w:rsidR="00D07C65" w:rsidRDefault="00D07C65" w:rsidP="00D07C65">
      <w:pPr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Supervisor</w:t>
      </w:r>
    </w:p>
    <w:p w:rsidR="00D07C65" w:rsidRPr="00D07C65" w:rsidRDefault="00D07C65" w:rsidP="00D07C65">
      <w:pPr>
        <w:pStyle w:val="ListParagraph"/>
        <w:numPr>
          <w:ilvl w:val="0"/>
          <w:numId w:val="9"/>
        </w:numPr>
        <w:ind w:left="1530"/>
        <w:rPr>
          <w:sz w:val="24"/>
          <w:szCs w:val="24"/>
        </w:rPr>
      </w:pPr>
      <w:r>
        <w:rPr>
          <w:sz w:val="24"/>
          <w:szCs w:val="24"/>
        </w:rPr>
        <w:t>Calls can be monitored or recorded for quality assurance purposes.</w:t>
      </w:r>
    </w:p>
    <w:p w:rsidR="00FE0C95" w:rsidRDefault="00FE0C95" w:rsidP="00347209">
      <w:pPr>
        <w:pStyle w:val="NoSpacing"/>
        <w:ind w:left="0"/>
        <w:rPr>
          <w:sz w:val="24"/>
          <w:szCs w:val="24"/>
        </w:rPr>
      </w:pPr>
    </w:p>
    <w:p w:rsidR="002A1492" w:rsidRPr="002A1492" w:rsidRDefault="002A1492" w:rsidP="002A1492">
      <w:pPr>
        <w:pStyle w:val="Heading2"/>
      </w:pPr>
      <w:r>
        <w:t>Telecommunications</w:t>
      </w:r>
    </w:p>
    <w:p w:rsidR="002A1492" w:rsidRPr="002A1492" w:rsidRDefault="002A1492" w:rsidP="002A1492">
      <w:pPr>
        <w:ind w:left="810"/>
        <w:rPr>
          <w:b/>
          <w:sz w:val="24"/>
          <w:szCs w:val="24"/>
        </w:rPr>
      </w:pPr>
      <w:r>
        <w:rPr>
          <w:b/>
          <w:sz w:val="24"/>
          <w:szCs w:val="24"/>
        </w:rPr>
        <w:t>Management of Calls</w:t>
      </w:r>
    </w:p>
    <w:p w:rsidR="004A6DEE" w:rsidRDefault="002A1492" w:rsidP="002A1492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Calls are automatically programmed and re-routed to next available agent if call is not picked up immediately.  Ideally, the customer is given a voice </w:t>
      </w:r>
      <w:r w:rsidR="00D07C65">
        <w:rPr>
          <w:sz w:val="24"/>
          <w:szCs w:val="24"/>
        </w:rPr>
        <w:t>recording as</w:t>
      </w:r>
      <w:r>
        <w:rPr>
          <w:sz w:val="24"/>
          <w:szCs w:val="24"/>
        </w:rPr>
        <w:t xml:space="preserve"> reassurance </w:t>
      </w:r>
      <w:r w:rsidR="00D07C65">
        <w:rPr>
          <w:sz w:val="24"/>
          <w:szCs w:val="24"/>
        </w:rPr>
        <w:t xml:space="preserve">if </w:t>
      </w:r>
      <w:r>
        <w:rPr>
          <w:sz w:val="24"/>
          <w:szCs w:val="24"/>
        </w:rPr>
        <w:t>the call is routed to the second person.</w:t>
      </w:r>
    </w:p>
    <w:p w:rsidR="00347209" w:rsidRDefault="00347209" w:rsidP="002A1492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Ideally technical support phones can signal a centralized Automated Call Distributor as available or not so calls are not re-routed after x number of rings.</w:t>
      </w:r>
    </w:p>
    <w:p w:rsidR="002A1492" w:rsidRPr="00E20FBD" w:rsidRDefault="00347209" w:rsidP="002A1492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 voicemail backup is available if no one answers and/or for after hour support.  More than one person can call into the voicemail to access information left by client. </w:t>
      </w:r>
      <w:r w:rsidR="00D07C65">
        <w:rPr>
          <w:sz w:val="24"/>
          <w:szCs w:val="24"/>
        </w:rPr>
        <w:t xml:space="preserve"> Greeting can be changed on a daily basis.</w:t>
      </w:r>
    </w:p>
    <w:p w:rsidR="00E20FBD" w:rsidRPr="00E20FBD" w:rsidRDefault="00E20FBD" w:rsidP="00E20FBD">
      <w:pPr>
        <w:ind w:left="810"/>
        <w:rPr>
          <w:sz w:val="22"/>
        </w:rPr>
      </w:pPr>
    </w:p>
    <w:p w:rsidR="00E20FBD" w:rsidRDefault="00E20FBD" w:rsidP="00E20FBD">
      <w:r>
        <w:tab/>
      </w:r>
    </w:p>
    <w:sectPr w:rsidR="00E20FBD" w:rsidSect="00860FF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450" w:header="45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4176" w:rsidRDefault="00164176" w:rsidP="00333BD5">
      <w:r>
        <w:separator/>
      </w:r>
    </w:p>
  </w:endnote>
  <w:endnote w:type="continuationSeparator" w:id="0">
    <w:p w:rsidR="00164176" w:rsidRDefault="00164176" w:rsidP="00333B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17E" w:rsidRDefault="000E617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17E" w:rsidRDefault="000E617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17E" w:rsidRDefault="000E617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4176" w:rsidRDefault="00164176" w:rsidP="00333BD5">
      <w:r>
        <w:separator/>
      </w:r>
    </w:p>
  </w:footnote>
  <w:footnote w:type="continuationSeparator" w:id="0">
    <w:p w:rsidR="00164176" w:rsidRDefault="00164176" w:rsidP="00333B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17E" w:rsidRDefault="000E617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BD5" w:rsidRDefault="00736CE7" w:rsidP="0084184D">
    <w:pPr>
      <w:pStyle w:val="Header"/>
      <w:ind w:left="90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left:0;text-align:left;margin-left:368.25pt;margin-top:-4.65pt;width:191.1pt;height:73.65pt;z-index:251664384;mso-width-relative:margin;mso-height-relative:margin" stroked="f">
          <v:textbox style="mso-next-textbox:#_x0000_s2054">
            <w:txbxContent>
              <w:p w:rsidR="00751312" w:rsidRPr="00751312" w:rsidRDefault="00751312" w:rsidP="0084184D">
                <w:pPr>
                  <w:jc w:val="right"/>
                  <w:rPr>
                    <w:color w:val="595959" w:themeColor="text1" w:themeTint="A6"/>
                    <w:szCs w:val="18"/>
                  </w:rPr>
                </w:pPr>
                <w:r w:rsidRPr="00751312">
                  <w:rPr>
                    <w:color w:val="595959" w:themeColor="text1" w:themeTint="A6"/>
                    <w:szCs w:val="18"/>
                  </w:rPr>
                  <w:t>DMA Chicago Inc.</w:t>
                </w:r>
              </w:p>
              <w:p w:rsidR="00333BD5" w:rsidRPr="00751312" w:rsidRDefault="00333BD5" w:rsidP="0084184D">
                <w:pPr>
                  <w:jc w:val="right"/>
                  <w:rPr>
                    <w:color w:val="595959" w:themeColor="text1" w:themeTint="A6"/>
                    <w:szCs w:val="18"/>
                  </w:rPr>
                </w:pPr>
                <w:r w:rsidRPr="00751312">
                  <w:rPr>
                    <w:color w:val="595959" w:themeColor="text1" w:themeTint="A6"/>
                    <w:szCs w:val="18"/>
                  </w:rPr>
                  <w:t>742 Laurel Ave.</w:t>
                </w:r>
              </w:p>
              <w:p w:rsidR="00333BD5" w:rsidRPr="00751312" w:rsidRDefault="00333BD5" w:rsidP="0084184D">
                <w:pPr>
                  <w:jc w:val="right"/>
                  <w:rPr>
                    <w:color w:val="595959" w:themeColor="text1" w:themeTint="A6"/>
                    <w:szCs w:val="18"/>
                  </w:rPr>
                </w:pPr>
                <w:r w:rsidRPr="00751312">
                  <w:rPr>
                    <w:color w:val="595959" w:themeColor="text1" w:themeTint="A6"/>
                    <w:szCs w:val="18"/>
                  </w:rPr>
                  <w:t>Highland Park, IL 60035</w:t>
                </w:r>
              </w:p>
              <w:p w:rsidR="00333BD5" w:rsidRPr="00751312" w:rsidRDefault="00333BD5" w:rsidP="0084184D">
                <w:pPr>
                  <w:jc w:val="right"/>
                  <w:rPr>
                    <w:color w:val="595959" w:themeColor="text1" w:themeTint="A6"/>
                    <w:szCs w:val="18"/>
                  </w:rPr>
                </w:pPr>
                <w:r w:rsidRPr="00751312">
                  <w:rPr>
                    <w:color w:val="595959" w:themeColor="text1" w:themeTint="A6"/>
                    <w:szCs w:val="18"/>
                  </w:rPr>
                  <w:t>(224) 636</w:t>
                </w:r>
                <w:r w:rsidR="000E617E">
                  <w:rPr>
                    <w:color w:val="595959" w:themeColor="text1" w:themeTint="A6"/>
                    <w:szCs w:val="18"/>
                  </w:rPr>
                  <w:t>-</w:t>
                </w:r>
                <w:r w:rsidRPr="00751312">
                  <w:rPr>
                    <w:color w:val="595959" w:themeColor="text1" w:themeTint="A6"/>
                    <w:szCs w:val="18"/>
                  </w:rPr>
                  <w:t>7400</w:t>
                </w:r>
              </w:p>
              <w:p w:rsidR="0084184D" w:rsidRPr="00751312" w:rsidRDefault="0084184D" w:rsidP="0084184D">
                <w:pPr>
                  <w:jc w:val="right"/>
                  <w:rPr>
                    <w:color w:val="595959" w:themeColor="text1" w:themeTint="A6"/>
                    <w:szCs w:val="18"/>
                  </w:rPr>
                </w:pPr>
                <w:r w:rsidRPr="00751312">
                  <w:rPr>
                    <w:color w:val="595959" w:themeColor="text1" w:themeTint="A6"/>
                    <w:szCs w:val="18"/>
                  </w:rPr>
                  <w:t>www.ecmlibrary.com</w:t>
                </w:r>
              </w:p>
              <w:p w:rsidR="0084184D" w:rsidRPr="00751312" w:rsidRDefault="00570443" w:rsidP="0084184D">
                <w:pPr>
                  <w:jc w:val="right"/>
                  <w:rPr>
                    <w:color w:val="595959" w:themeColor="text1" w:themeTint="A6"/>
                    <w:szCs w:val="18"/>
                  </w:rPr>
                </w:pPr>
                <w:r>
                  <w:rPr>
                    <w:color w:val="595959" w:themeColor="text1" w:themeTint="A6"/>
                    <w:szCs w:val="18"/>
                  </w:rPr>
                  <w:t>sales</w:t>
                </w:r>
                <w:r w:rsidR="0084184D" w:rsidRPr="00751312">
                  <w:rPr>
                    <w:color w:val="595959" w:themeColor="text1" w:themeTint="A6"/>
                    <w:szCs w:val="18"/>
                  </w:rPr>
                  <w:t>@ecmlibrary.com</w:t>
                </w:r>
              </w:p>
              <w:p w:rsidR="0084184D" w:rsidRDefault="0084184D"/>
            </w:txbxContent>
          </v:textbox>
        </v:shape>
      </w:pict>
    </w:r>
    <w:r w:rsidR="00333BD5">
      <w:rPr>
        <w:rFonts w:asciiTheme="majorHAnsi" w:eastAsiaTheme="majorEastAsia" w:hAnsiTheme="majorHAnsi" w:cstheme="majorBidi"/>
        <w:noProof/>
      </w:rPr>
      <w:drawing>
        <wp:inline distT="0" distB="0" distL="0" distR="0">
          <wp:extent cx="2413618" cy="828675"/>
          <wp:effectExtent l="19050" t="0" r="5732" b="0"/>
          <wp:docPr id="2" name="Picture 1" descr="ecmlogo06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cmlogo06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14328" cy="8289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33BD5" w:rsidRDefault="00736CE7">
    <w:pPr>
      <w:pStyle w:val="Head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5" type="#_x0000_t32" style="position:absolute;left:0;text-align:left;margin-left:-32.2pt;margin-top:8.25pt;width:610.6pt;height:0;z-index:251665408" o:connectortype="straight" strokecolor="#1f497d [3215]" strokeweight="1.25pt"/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17E" w:rsidRDefault="000E617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10955"/>
    <w:multiLevelType w:val="hybridMultilevel"/>
    <w:tmpl w:val="E026CA02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>
    <w:nsid w:val="2CF15839"/>
    <w:multiLevelType w:val="hybridMultilevel"/>
    <w:tmpl w:val="9DBCCF4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0020681"/>
    <w:multiLevelType w:val="hybridMultilevel"/>
    <w:tmpl w:val="71125A1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C5268D2"/>
    <w:multiLevelType w:val="hybridMultilevel"/>
    <w:tmpl w:val="27F8C4D8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">
    <w:nsid w:val="3C6B09D2"/>
    <w:multiLevelType w:val="hybridMultilevel"/>
    <w:tmpl w:val="E026CA02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>
    <w:nsid w:val="58782C1B"/>
    <w:multiLevelType w:val="hybridMultilevel"/>
    <w:tmpl w:val="93A232DA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>
    <w:nsid w:val="626B63A6"/>
    <w:multiLevelType w:val="hybridMultilevel"/>
    <w:tmpl w:val="257C61F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6175C0A"/>
    <w:multiLevelType w:val="hybridMultilevel"/>
    <w:tmpl w:val="5BA2B4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808221B"/>
    <w:multiLevelType w:val="hybridMultilevel"/>
    <w:tmpl w:val="27F8C4D8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8">
      <o:colormenu v:ext="edit" strokecolor="none"/>
    </o:shapedefaults>
    <o:shapelayout v:ext="edit">
      <o:idmap v:ext="edit" data="2"/>
      <o:rules v:ext="edit">
        <o:r id="V:Rule2" type="connector" idref="#_x0000_s2055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333BD5"/>
    <w:rsid w:val="00000459"/>
    <w:rsid w:val="00006406"/>
    <w:rsid w:val="00016ADF"/>
    <w:rsid w:val="0004441B"/>
    <w:rsid w:val="00051F49"/>
    <w:rsid w:val="000760D1"/>
    <w:rsid w:val="00084ADB"/>
    <w:rsid w:val="000A76B1"/>
    <w:rsid w:val="000C1588"/>
    <w:rsid w:val="000E1FFE"/>
    <w:rsid w:val="000E6045"/>
    <w:rsid w:val="000E617E"/>
    <w:rsid w:val="000F6157"/>
    <w:rsid w:val="001042E0"/>
    <w:rsid w:val="001114B4"/>
    <w:rsid w:val="00114A39"/>
    <w:rsid w:val="001333B8"/>
    <w:rsid w:val="00150E63"/>
    <w:rsid w:val="00155945"/>
    <w:rsid w:val="00164176"/>
    <w:rsid w:val="00167E73"/>
    <w:rsid w:val="0018191A"/>
    <w:rsid w:val="00184670"/>
    <w:rsid w:val="0019634C"/>
    <w:rsid w:val="001978BB"/>
    <w:rsid w:val="001C142C"/>
    <w:rsid w:val="001D16D6"/>
    <w:rsid w:val="001D7139"/>
    <w:rsid w:val="001F6833"/>
    <w:rsid w:val="00211ACD"/>
    <w:rsid w:val="00225E1D"/>
    <w:rsid w:val="00287796"/>
    <w:rsid w:val="002905C0"/>
    <w:rsid w:val="002917FC"/>
    <w:rsid w:val="002A1492"/>
    <w:rsid w:val="00311B5A"/>
    <w:rsid w:val="00322C2D"/>
    <w:rsid w:val="00333BD5"/>
    <w:rsid w:val="00347209"/>
    <w:rsid w:val="00350691"/>
    <w:rsid w:val="00356A33"/>
    <w:rsid w:val="003839D9"/>
    <w:rsid w:val="0039715D"/>
    <w:rsid w:val="003E672A"/>
    <w:rsid w:val="003F0E18"/>
    <w:rsid w:val="003F52FE"/>
    <w:rsid w:val="00401834"/>
    <w:rsid w:val="0040202B"/>
    <w:rsid w:val="0041658E"/>
    <w:rsid w:val="00473774"/>
    <w:rsid w:val="00483CCB"/>
    <w:rsid w:val="00484E1B"/>
    <w:rsid w:val="004A6DEE"/>
    <w:rsid w:val="004B2FF4"/>
    <w:rsid w:val="004E3279"/>
    <w:rsid w:val="004E785A"/>
    <w:rsid w:val="004F1A83"/>
    <w:rsid w:val="00510DCA"/>
    <w:rsid w:val="00517EAC"/>
    <w:rsid w:val="00520296"/>
    <w:rsid w:val="00555185"/>
    <w:rsid w:val="00566E17"/>
    <w:rsid w:val="00567091"/>
    <w:rsid w:val="00570443"/>
    <w:rsid w:val="00571095"/>
    <w:rsid w:val="00581A8C"/>
    <w:rsid w:val="00591871"/>
    <w:rsid w:val="005944D6"/>
    <w:rsid w:val="005A0CE3"/>
    <w:rsid w:val="005A6309"/>
    <w:rsid w:val="005B13BA"/>
    <w:rsid w:val="005B238A"/>
    <w:rsid w:val="005B7322"/>
    <w:rsid w:val="005C4EBC"/>
    <w:rsid w:val="005F1C66"/>
    <w:rsid w:val="00603FDB"/>
    <w:rsid w:val="00613B33"/>
    <w:rsid w:val="006319DE"/>
    <w:rsid w:val="00632443"/>
    <w:rsid w:val="00644201"/>
    <w:rsid w:val="006449B9"/>
    <w:rsid w:val="0064702C"/>
    <w:rsid w:val="006717DB"/>
    <w:rsid w:val="006A3B90"/>
    <w:rsid w:val="006A665C"/>
    <w:rsid w:val="006B5FD3"/>
    <w:rsid w:val="006D3545"/>
    <w:rsid w:val="006F2C0E"/>
    <w:rsid w:val="006F3378"/>
    <w:rsid w:val="006F7AB9"/>
    <w:rsid w:val="007140CC"/>
    <w:rsid w:val="00736CE7"/>
    <w:rsid w:val="007467D8"/>
    <w:rsid w:val="00751312"/>
    <w:rsid w:val="00753421"/>
    <w:rsid w:val="0075595A"/>
    <w:rsid w:val="007615A3"/>
    <w:rsid w:val="00763B1F"/>
    <w:rsid w:val="0078231F"/>
    <w:rsid w:val="0079047B"/>
    <w:rsid w:val="00790F0B"/>
    <w:rsid w:val="00796753"/>
    <w:rsid w:val="007A2113"/>
    <w:rsid w:val="007A4CE7"/>
    <w:rsid w:val="007B0C4F"/>
    <w:rsid w:val="007B1389"/>
    <w:rsid w:val="007B364D"/>
    <w:rsid w:val="007D2C3B"/>
    <w:rsid w:val="007D2D92"/>
    <w:rsid w:val="007D631E"/>
    <w:rsid w:val="007E23F0"/>
    <w:rsid w:val="007F4A54"/>
    <w:rsid w:val="00812548"/>
    <w:rsid w:val="008316A2"/>
    <w:rsid w:val="00834C4A"/>
    <w:rsid w:val="00835727"/>
    <w:rsid w:val="0084184D"/>
    <w:rsid w:val="008437EC"/>
    <w:rsid w:val="00843A30"/>
    <w:rsid w:val="00847A96"/>
    <w:rsid w:val="00847B42"/>
    <w:rsid w:val="00857F05"/>
    <w:rsid w:val="00860FF5"/>
    <w:rsid w:val="00875345"/>
    <w:rsid w:val="00875503"/>
    <w:rsid w:val="008A0FA5"/>
    <w:rsid w:val="008B2312"/>
    <w:rsid w:val="008B7EA3"/>
    <w:rsid w:val="008C04BC"/>
    <w:rsid w:val="008C0BFF"/>
    <w:rsid w:val="008D07C1"/>
    <w:rsid w:val="008D3B69"/>
    <w:rsid w:val="008E3452"/>
    <w:rsid w:val="008F7BB7"/>
    <w:rsid w:val="00905314"/>
    <w:rsid w:val="00905458"/>
    <w:rsid w:val="00911332"/>
    <w:rsid w:val="00923B15"/>
    <w:rsid w:val="00927674"/>
    <w:rsid w:val="00936C0E"/>
    <w:rsid w:val="009432C1"/>
    <w:rsid w:val="0094634C"/>
    <w:rsid w:val="009B3EFB"/>
    <w:rsid w:val="009C3375"/>
    <w:rsid w:val="009C7EDB"/>
    <w:rsid w:val="009F0090"/>
    <w:rsid w:val="009F40B2"/>
    <w:rsid w:val="00A01493"/>
    <w:rsid w:val="00A02D3D"/>
    <w:rsid w:val="00A0474A"/>
    <w:rsid w:val="00A222B7"/>
    <w:rsid w:val="00A417EE"/>
    <w:rsid w:val="00A43370"/>
    <w:rsid w:val="00A55ECB"/>
    <w:rsid w:val="00A6041D"/>
    <w:rsid w:val="00A61F0D"/>
    <w:rsid w:val="00A668EE"/>
    <w:rsid w:val="00A7380E"/>
    <w:rsid w:val="00A81096"/>
    <w:rsid w:val="00AA26FA"/>
    <w:rsid w:val="00AB3264"/>
    <w:rsid w:val="00AB58AE"/>
    <w:rsid w:val="00AC27B4"/>
    <w:rsid w:val="00AC70B4"/>
    <w:rsid w:val="00AD4A67"/>
    <w:rsid w:val="00AD7498"/>
    <w:rsid w:val="00AE7B90"/>
    <w:rsid w:val="00AF2A90"/>
    <w:rsid w:val="00AF7EDC"/>
    <w:rsid w:val="00B056CC"/>
    <w:rsid w:val="00B11686"/>
    <w:rsid w:val="00B44736"/>
    <w:rsid w:val="00B45339"/>
    <w:rsid w:val="00B65D01"/>
    <w:rsid w:val="00B806E9"/>
    <w:rsid w:val="00B83659"/>
    <w:rsid w:val="00BA5E74"/>
    <w:rsid w:val="00BA6734"/>
    <w:rsid w:val="00BB68F2"/>
    <w:rsid w:val="00BC35A1"/>
    <w:rsid w:val="00BD024C"/>
    <w:rsid w:val="00BD13B6"/>
    <w:rsid w:val="00BE33C0"/>
    <w:rsid w:val="00BF7EE8"/>
    <w:rsid w:val="00C02654"/>
    <w:rsid w:val="00C02FB6"/>
    <w:rsid w:val="00C03EA5"/>
    <w:rsid w:val="00C048C6"/>
    <w:rsid w:val="00C05327"/>
    <w:rsid w:val="00C17308"/>
    <w:rsid w:val="00C2406D"/>
    <w:rsid w:val="00C3407B"/>
    <w:rsid w:val="00C43F2B"/>
    <w:rsid w:val="00C463B3"/>
    <w:rsid w:val="00C47C69"/>
    <w:rsid w:val="00C74969"/>
    <w:rsid w:val="00C9147A"/>
    <w:rsid w:val="00CC2085"/>
    <w:rsid w:val="00CC6A87"/>
    <w:rsid w:val="00CD44D9"/>
    <w:rsid w:val="00CE2313"/>
    <w:rsid w:val="00CE627E"/>
    <w:rsid w:val="00D07C65"/>
    <w:rsid w:val="00D10302"/>
    <w:rsid w:val="00D24A18"/>
    <w:rsid w:val="00D349E7"/>
    <w:rsid w:val="00D34E98"/>
    <w:rsid w:val="00D47B71"/>
    <w:rsid w:val="00D60509"/>
    <w:rsid w:val="00D634AC"/>
    <w:rsid w:val="00D82AA5"/>
    <w:rsid w:val="00D85670"/>
    <w:rsid w:val="00D93385"/>
    <w:rsid w:val="00D9649E"/>
    <w:rsid w:val="00D96AEE"/>
    <w:rsid w:val="00DA62E9"/>
    <w:rsid w:val="00DC456D"/>
    <w:rsid w:val="00DE4365"/>
    <w:rsid w:val="00DF067D"/>
    <w:rsid w:val="00E05A09"/>
    <w:rsid w:val="00E20FBD"/>
    <w:rsid w:val="00E22E95"/>
    <w:rsid w:val="00E258A3"/>
    <w:rsid w:val="00E3412F"/>
    <w:rsid w:val="00E40871"/>
    <w:rsid w:val="00E40D76"/>
    <w:rsid w:val="00E668F7"/>
    <w:rsid w:val="00E96B1C"/>
    <w:rsid w:val="00EA770C"/>
    <w:rsid w:val="00EE1BF6"/>
    <w:rsid w:val="00EE471E"/>
    <w:rsid w:val="00EF0963"/>
    <w:rsid w:val="00EF4C80"/>
    <w:rsid w:val="00F006EB"/>
    <w:rsid w:val="00F23F73"/>
    <w:rsid w:val="00F321C5"/>
    <w:rsid w:val="00F61661"/>
    <w:rsid w:val="00F63F0D"/>
    <w:rsid w:val="00F741D7"/>
    <w:rsid w:val="00F81A35"/>
    <w:rsid w:val="00F81DB5"/>
    <w:rsid w:val="00F9675C"/>
    <w:rsid w:val="00FD4866"/>
    <w:rsid w:val="00FE0C95"/>
    <w:rsid w:val="00FE3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8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letterhead"/>
    <w:qFormat/>
    <w:rsid w:val="0084184D"/>
    <w:rPr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0FBD"/>
    <w:pPr>
      <w:keepNext/>
      <w:keepLines/>
      <w:spacing w:before="480"/>
      <w:ind w:left="81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0FBD"/>
    <w:pPr>
      <w:keepNext/>
      <w:keepLines/>
      <w:spacing w:before="200"/>
      <w:ind w:left="81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B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3BD5"/>
  </w:style>
  <w:style w:type="paragraph" w:styleId="Footer">
    <w:name w:val="footer"/>
    <w:basedOn w:val="Normal"/>
    <w:link w:val="FooterChar"/>
    <w:uiPriority w:val="99"/>
    <w:semiHidden/>
    <w:unhideWhenUsed/>
    <w:rsid w:val="00333B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BD5"/>
  </w:style>
  <w:style w:type="paragraph" w:styleId="BalloonText">
    <w:name w:val="Balloon Text"/>
    <w:basedOn w:val="Normal"/>
    <w:link w:val="BalloonTextChar"/>
    <w:uiPriority w:val="99"/>
    <w:semiHidden/>
    <w:unhideWhenUsed/>
    <w:rsid w:val="00333B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BD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20F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styleId="Hyperlink">
    <w:name w:val="Hyperlink"/>
    <w:basedOn w:val="DefaultParagraphFont"/>
    <w:uiPriority w:val="99"/>
    <w:unhideWhenUsed/>
    <w:rsid w:val="0084184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20F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20FBD"/>
    <w:pPr>
      <w:ind w:left="720"/>
      <w:contextualSpacing/>
    </w:pPr>
  </w:style>
  <w:style w:type="paragraph" w:styleId="NoSpacing">
    <w:name w:val="No Spacing"/>
    <w:uiPriority w:val="1"/>
    <w:qFormat/>
    <w:rsid w:val="00E20FBD"/>
    <w:rPr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D068DB-AE15-4C20-AA7A-8CFBCE5FA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Garnand</dc:creator>
  <cp:lastModifiedBy>Liz Garnand</cp:lastModifiedBy>
  <cp:revision>11</cp:revision>
  <cp:lastPrinted>2009-10-13T15:15:00Z</cp:lastPrinted>
  <dcterms:created xsi:type="dcterms:W3CDTF">2009-10-15T03:02:00Z</dcterms:created>
  <dcterms:modified xsi:type="dcterms:W3CDTF">2009-10-15T04:01:00Z</dcterms:modified>
</cp:coreProperties>
</file>