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873" w:rsidRDefault="004B2873" w:rsidP="001B3440">
      <w:pPr>
        <w:pStyle w:val="Title"/>
      </w:pPr>
    </w:p>
    <w:p w:rsidR="00325FFD" w:rsidRDefault="001B3440" w:rsidP="001B3440">
      <w:pPr>
        <w:pStyle w:val="Title"/>
      </w:pPr>
      <w:r>
        <w:t>WINMAIL.DAT</w:t>
      </w:r>
    </w:p>
    <w:p w:rsidR="001B3440" w:rsidRDefault="001B3440">
      <w:pPr>
        <w:rPr>
          <w:rFonts w:ascii="Verdana" w:hAnsi="Verdana"/>
          <w:color w:val="000000"/>
          <w:sz w:val="19"/>
          <w:szCs w:val="19"/>
        </w:rPr>
      </w:pPr>
    </w:p>
    <w:p w:rsidR="00C06CD5" w:rsidRDefault="00C06CD5">
      <w:pPr>
        <w:rPr>
          <w:rFonts w:ascii="Verdana" w:hAnsi="Verdana"/>
          <w:color w:val="000000"/>
          <w:sz w:val="19"/>
          <w:szCs w:val="19"/>
        </w:rPr>
      </w:pPr>
      <w:r>
        <w:rPr>
          <w:rFonts w:ascii="Verdana" w:hAnsi="Verdana"/>
          <w:color w:val="000000"/>
          <w:sz w:val="19"/>
          <w:szCs w:val="19"/>
        </w:rPr>
        <w:t>There is no solution, I have set up a case at Microsoft Support and</w:t>
      </w:r>
      <w:r w:rsidR="00C54B0B">
        <w:rPr>
          <w:rFonts w:ascii="Verdana" w:hAnsi="Verdana"/>
          <w:color w:val="000000"/>
          <w:sz w:val="19"/>
          <w:szCs w:val="19"/>
        </w:rPr>
        <w:t xml:space="preserve"> </w:t>
      </w:r>
      <w:r>
        <w:rPr>
          <w:rFonts w:ascii="Verdana" w:hAnsi="Verdana"/>
          <w:color w:val="000000"/>
          <w:sz w:val="19"/>
          <w:szCs w:val="19"/>
        </w:rPr>
        <w:t xml:space="preserve">they said it is caused by Outlook, and will be solved in a </w:t>
      </w:r>
      <w:r w:rsidR="001B3440">
        <w:rPr>
          <w:rFonts w:ascii="Verdana" w:hAnsi="Verdana"/>
          <w:color w:val="000000"/>
          <w:sz w:val="19"/>
          <w:szCs w:val="19"/>
        </w:rPr>
        <w:t>later version, I imagine Office 2010.</w:t>
      </w:r>
    </w:p>
    <w:p w:rsidR="00C06CD5" w:rsidRDefault="00C06CD5"/>
    <w:p w:rsidR="00C06CD5" w:rsidRPr="00C06CD5" w:rsidRDefault="00C06CD5" w:rsidP="001B3440">
      <w:pPr>
        <w:pStyle w:val="Heading2"/>
        <w:rPr>
          <w:rFonts w:eastAsia="Times New Roman"/>
        </w:rPr>
      </w:pPr>
      <w:r w:rsidRPr="00C06CD5">
        <w:rPr>
          <w:rFonts w:eastAsia="Times New Roman"/>
        </w:rPr>
        <w:t xml:space="preserve">When, How and Why </w:t>
      </w:r>
      <w:r w:rsidR="00E70BCC" w:rsidRPr="00C06CD5">
        <w:rPr>
          <w:rFonts w:eastAsia="Times New Roman"/>
        </w:rPr>
        <w:t>WINMAIL.DAT</w:t>
      </w:r>
      <w:r w:rsidRPr="00C06CD5">
        <w:rPr>
          <w:rFonts w:eastAsia="Times New Roman"/>
        </w:rPr>
        <w:t>-Application/MS-T</w:t>
      </w:r>
      <w:r w:rsidR="00E70BCC">
        <w:rPr>
          <w:rFonts w:eastAsia="Times New Roman"/>
        </w:rPr>
        <w:t>NEF</w:t>
      </w:r>
      <w:r w:rsidRPr="00C06CD5">
        <w:rPr>
          <w:rFonts w:eastAsia="Times New Roman"/>
        </w:rPr>
        <w:t xml:space="preserve"> is Created</w:t>
      </w:r>
    </w:p>
    <w:p w:rsidR="00C06CD5" w:rsidRPr="00C06CD5" w:rsidRDefault="00C06CD5" w:rsidP="00C06CD5">
      <w:pPr>
        <w:shd w:val="clear" w:color="auto" w:fill="FFFFFF"/>
        <w:spacing w:before="360" w:after="360" w:line="240" w:lineRule="auto"/>
        <w:rPr>
          <w:rFonts w:ascii="Arial" w:eastAsia="Times New Roman" w:hAnsi="Arial" w:cs="Arial"/>
          <w:color w:val="333333"/>
        </w:rPr>
      </w:pPr>
      <w:r w:rsidRPr="00C06CD5">
        <w:rPr>
          <w:rFonts w:ascii="Arial" w:eastAsia="Times New Roman" w:hAnsi="Arial" w:cs="Arial"/>
          <w:color w:val="333333"/>
        </w:rPr>
        <w:t xml:space="preserve">It's </w:t>
      </w:r>
      <w:hyperlink r:id="rId8" w:history="1">
        <w:r w:rsidRPr="001B3440">
          <w:rPr>
            <w:rFonts w:ascii="Arial" w:eastAsia="Times New Roman" w:hAnsi="Arial" w:cs="Arial"/>
            <w:color w:val="3366CC"/>
            <w:u w:val="single"/>
          </w:rPr>
          <w:t>Outlook</w:t>
        </w:r>
      </w:hyperlink>
      <w:r w:rsidRPr="00C06CD5">
        <w:rPr>
          <w:rFonts w:ascii="Arial" w:eastAsia="Times New Roman" w:hAnsi="Arial" w:cs="Arial"/>
          <w:color w:val="333333"/>
        </w:rPr>
        <w:t>'s fault, in a way</w:t>
      </w:r>
      <w:r w:rsidR="00D3088F">
        <w:rPr>
          <w:rFonts w:ascii="Arial" w:eastAsia="Times New Roman" w:hAnsi="Arial" w:cs="Arial"/>
          <w:color w:val="333333"/>
        </w:rPr>
        <w:t>;</w:t>
      </w:r>
      <w:r w:rsidRPr="00C06CD5">
        <w:rPr>
          <w:rFonts w:ascii="Arial" w:eastAsia="Times New Roman" w:hAnsi="Arial" w:cs="Arial"/>
          <w:color w:val="333333"/>
        </w:rPr>
        <w:t xml:space="preserve"> </w:t>
      </w:r>
      <w:r w:rsidR="00D3088F">
        <w:rPr>
          <w:rFonts w:ascii="Arial" w:eastAsia="Times New Roman" w:hAnsi="Arial" w:cs="Arial"/>
          <w:color w:val="333333"/>
        </w:rPr>
        <w:t>o</w:t>
      </w:r>
      <w:r w:rsidRPr="00C06CD5">
        <w:rPr>
          <w:rFonts w:ascii="Arial" w:eastAsia="Times New Roman" w:hAnsi="Arial" w:cs="Arial"/>
          <w:color w:val="333333"/>
        </w:rPr>
        <w:t xml:space="preserve">r the recipient's email client's. If Outlook sends a message using the RTF format (which is not very common outside Outlook) for bold text and other text enhancements, it includes the formatting commands in the winmail.dat file. Receiving email clients that do not understand the code therein display it as a stale attachment. To make matters worse, Outlook may also pack other, regular file attachments in the winmail.dat file. </w:t>
      </w:r>
    </w:p>
    <w:p w:rsidR="00C06CD5" w:rsidRPr="00C06CD5" w:rsidRDefault="00C06CD5" w:rsidP="00C06CD5">
      <w:pPr>
        <w:shd w:val="clear" w:color="auto" w:fill="FFFFFF"/>
        <w:spacing w:before="360" w:line="240" w:lineRule="auto"/>
        <w:rPr>
          <w:rFonts w:ascii="Arial" w:eastAsia="Times New Roman" w:hAnsi="Arial" w:cs="Arial"/>
          <w:color w:val="333333"/>
        </w:rPr>
      </w:pPr>
      <w:r w:rsidRPr="00C06CD5">
        <w:rPr>
          <w:rFonts w:ascii="Arial" w:eastAsia="Times New Roman" w:hAnsi="Arial" w:cs="Arial"/>
          <w:color w:val="333333"/>
        </w:rPr>
        <w:t xml:space="preserve">Fortunately, </w:t>
      </w:r>
      <w:r w:rsidR="00D3088F">
        <w:rPr>
          <w:rFonts w:ascii="Arial" w:eastAsia="Times New Roman" w:hAnsi="Arial" w:cs="Arial"/>
          <w:color w:val="333333"/>
        </w:rPr>
        <w:t>we</w:t>
      </w:r>
      <w:r w:rsidRPr="00C06CD5">
        <w:rPr>
          <w:rFonts w:ascii="Arial" w:eastAsia="Times New Roman" w:hAnsi="Arial" w:cs="Arial"/>
          <w:color w:val="333333"/>
        </w:rPr>
        <w:t xml:space="preserve"> can get rid of winmail.dat altogether by making sure Outlook does not even try to send mail using RTF. </w:t>
      </w:r>
    </w:p>
    <w:p w:rsidR="00C06CD5" w:rsidRPr="00C06CD5" w:rsidRDefault="00C06CD5" w:rsidP="001B3440">
      <w:pPr>
        <w:pStyle w:val="Heading2"/>
        <w:rPr>
          <w:rFonts w:eastAsia="Times New Roman"/>
        </w:rPr>
      </w:pPr>
      <w:r w:rsidRPr="00C06CD5">
        <w:rPr>
          <w:rFonts w:eastAsia="Times New Roman"/>
        </w:rPr>
        <w:t xml:space="preserve">To prevent Outlook from attaching winmail.dat when you send an email: </w:t>
      </w:r>
    </w:p>
    <w:p w:rsidR="00C06CD5" w:rsidRPr="00C06CD5" w:rsidRDefault="00C06CD5" w:rsidP="001B3440">
      <w:pPr>
        <w:numPr>
          <w:ilvl w:val="0"/>
          <w:numId w:val="1"/>
        </w:numPr>
        <w:shd w:val="clear" w:color="auto" w:fill="FFFFFF"/>
        <w:spacing w:before="100" w:beforeAutospacing="1" w:after="100" w:afterAutospacing="1" w:line="240" w:lineRule="auto"/>
        <w:ind w:left="1080"/>
        <w:rPr>
          <w:rFonts w:ascii="Arial" w:eastAsia="Times New Roman" w:hAnsi="Arial" w:cs="Arial"/>
          <w:color w:val="333333"/>
        </w:rPr>
      </w:pPr>
      <w:r w:rsidRPr="00C06CD5">
        <w:rPr>
          <w:rFonts w:ascii="Arial" w:eastAsia="Times New Roman" w:hAnsi="Arial" w:cs="Arial"/>
          <w:color w:val="333333"/>
        </w:rPr>
        <w:t xml:space="preserve">Select </w:t>
      </w:r>
      <w:r w:rsidRPr="00C06CD5">
        <w:rPr>
          <w:rFonts w:ascii="Arial" w:eastAsia="Times New Roman" w:hAnsi="Arial" w:cs="Arial"/>
          <w:i/>
          <w:iCs/>
          <w:color w:val="333333"/>
        </w:rPr>
        <w:t>Tools | Options...</w:t>
      </w:r>
      <w:r w:rsidRPr="00C06CD5">
        <w:rPr>
          <w:rFonts w:ascii="Arial" w:eastAsia="Times New Roman" w:hAnsi="Arial" w:cs="Arial"/>
          <w:color w:val="333333"/>
        </w:rPr>
        <w:t xml:space="preserve"> from the menu. </w:t>
      </w:r>
    </w:p>
    <w:p w:rsidR="00C06CD5" w:rsidRPr="00C06CD5" w:rsidRDefault="00C06CD5" w:rsidP="001B3440">
      <w:pPr>
        <w:numPr>
          <w:ilvl w:val="0"/>
          <w:numId w:val="1"/>
        </w:numPr>
        <w:shd w:val="clear" w:color="auto" w:fill="FFFFFF"/>
        <w:spacing w:before="100" w:beforeAutospacing="1" w:after="100" w:afterAutospacing="1" w:line="240" w:lineRule="auto"/>
        <w:ind w:left="1080"/>
        <w:rPr>
          <w:rFonts w:ascii="Arial" w:eastAsia="Times New Roman" w:hAnsi="Arial" w:cs="Arial"/>
          <w:color w:val="333333"/>
        </w:rPr>
      </w:pPr>
      <w:r w:rsidRPr="00C06CD5">
        <w:rPr>
          <w:rFonts w:ascii="Arial" w:eastAsia="Times New Roman" w:hAnsi="Arial" w:cs="Arial"/>
          <w:color w:val="333333"/>
        </w:rPr>
        <w:t xml:space="preserve">Go to the </w:t>
      </w:r>
      <w:r w:rsidRPr="00C06CD5">
        <w:rPr>
          <w:rFonts w:ascii="Arial" w:eastAsia="Times New Roman" w:hAnsi="Arial" w:cs="Arial"/>
          <w:i/>
          <w:iCs/>
          <w:color w:val="333333"/>
        </w:rPr>
        <w:t>Mail Format</w:t>
      </w:r>
      <w:r w:rsidRPr="00C06CD5">
        <w:rPr>
          <w:rFonts w:ascii="Arial" w:eastAsia="Times New Roman" w:hAnsi="Arial" w:cs="Arial"/>
          <w:color w:val="333333"/>
        </w:rPr>
        <w:t xml:space="preserve"> tab. </w:t>
      </w:r>
    </w:p>
    <w:p w:rsidR="00C06CD5" w:rsidRPr="00C06CD5" w:rsidRDefault="00C06CD5" w:rsidP="001B3440">
      <w:pPr>
        <w:numPr>
          <w:ilvl w:val="0"/>
          <w:numId w:val="1"/>
        </w:numPr>
        <w:shd w:val="clear" w:color="auto" w:fill="FFFFFF"/>
        <w:spacing w:before="100" w:beforeAutospacing="1" w:after="100" w:afterAutospacing="1" w:line="240" w:lineRule="auto"/>
        <w:ind w:left="1080"/>
        <w:rPr>
          <w:rFonts w:ascii="Arial" w:eastAsia="Times New Roman" w:hAnsi="Arial" w:cs="Arial"/>
          <w:color w:val="333333"/>
        </w:rPr>
      </w:pPr>
      <w:r w:rsidRPr="00C06CD5">
        <w:rPr>
          <w:rFonts w:ascii="Arial" w:eastAsia="Times New Roman" w:hAnsi="Arial" w:cs="Arial"/>
          <w:color w:val="333333"/>
        </w:rPr>
        <w:t xml:space="preserve">Under </w:t>
      </w:r>
      <w:r w:rsidRPr="00C06CD5">
        <w:rPr>
          <w:rFonts w:ascii="Arial" w:eastAsia="Times New Roman" w:hAnsi="Arial" w:cs="Arial"/>
          <w:i/>
          <w:iCs/>
          <w:color w:val="333333"/>
        </w:rPr>
        <w:t>Compose in this message format:</w:t>
      </w:r>
      <w:r w:rsidRPr="00C06CD5">
        <w:rPr>
          <w:rFonts w:ascii="Arial" w:eastAsia="Times New Roman" w:hAnsi="Arial" w:cs="Arial"/>
          <w:color w:val="333333"/>
        </w:rPr>
        <w:t xml:space="preserve">, make sure either </w:t>
      </w:r>
      <w:r w:rsidRPr="00C06CD5">
        <w:rPr>
          <w:rFonts w:ascii="Arial" w:eastAsia="Times New Roman" w:hAnsi="Arial" w:cs="Arial"/>
          <w:i/>
          <w:iCs/>
          <w:color w:val="333333"/>
        </w:rPr>
        <w:t>HTML</w:t>
      </w:r>
      <w:r w:rsidRPr="00C06CD5">
        <w:rPr>
          <w:rFonts w:ascii="Arial" w:eastAsia="Times New Roman" w:hAnsi="Arial" w:cs="Arial"/>
          <w:color w:val="333333"/>
        </w:rPr>
        <w:t xml:space="preserve"> or </w:t>
      </w:r>
      <w:r w:rsidRPr="00C06CD5">
        <w:rPr>
          <w:rFonts w:ascii="Arial" w:eastAsia="Times New Roman" w:hAnsi="Arial" w:cs="Arial"/>
          <w:i/>
          <w:iCs/>
          <w:color w:val="333333"/>
        </w:rPr>
        <w:t>Plain Text</w:t>
      </w:r>
      <w:r w:rsidRPr="00C06CD5">
        <w:rPr>
          <w:rFonts w:ascii="Arial" w:eastAsia="Times New Roman" w:hAnsi="Arial" w:cs="Arial"/>
          <w:color w:val="333333"/>
        </w:rPr>
        <w:t xml:space="preserve"> is selected. </w:t>
      </w:r>
    </w:p>
    <w:p w:rsidR="00C06CD5" w:rsidRPr="00C06CD5" w:rsidRDefault="00C06CD5" w:rsidP="001B3440">
      <w:pPr>
        <w:numPr>
          <w:ilvl w:val="0"/>
          <w:numId w:val="1"/>
        </w:numPr>
        <w:shd w:val="clear" w:color="auto" w:fill="FFFFFF"/>
        <w:spacing w:before="100" w:beforeAutospacing="1" w:after="100" w:afterAutospacing="1" w:line="240" w:lineRule="auto"/>
        <w:ind w:left="1080"/>
        <w:rPr>
          <w:rFonts w:ascii="Arial" w:eastAsia="Times New Roman" w:hAnsi="Arial" w:cs="Arial"/>
          <w:color w:val="333333"/>
        </w:rPr>
      </w:pPr>
      <w:r w:rsidRPr="00C06CD5">
        <w:rPr>
          <w:rFonts w:ascii="Arial" w:eastAsia="Times New Roman" w:hAnsi="Arial" w:cs="Arial"/>
          <w:color w:val="333333"/>
        </w:rPr>
        <w:t xml:space="preserve">Click </w:t>
      </w:r>
      <w:r w:rsidRPr="00C06CD5">
        <w:rPr>
          <w:rFonts w:ascii="Arial" w:eastAsia="Times New Roman" w:hAnsi="Arial" w:cs="Arial"/>
          <w:i/>
          <w:iCs/>
          <w:color w:val="333333"/>
        </w:rPr>
        <w:t>Internet Format</w:t>
      </w:r>
      <w:r w:rsidRPr="00C06CD5">
        <w:rPr>
          <w:rFonts w:ascii="Arial" w:eastAsia="Times New Roman" w:hAnsi="Arial" w:cs="Arial"/>
          <w:color w:val="333333"/>
        </w:rPr>
        <w:t xml:space="preserve">. </w:t>
      </w:r>
    </w:p>
    <w:p w:rsidR="00C06CD5" w:rsidRPr="00C06CD5" w:rsidRDefault="00C06CD5" w:rsidP="001B3440">
      <w:pPr>
        <w:numPr>
          <w:ilvl w:val="0"/>
          <w:numId w:val="1"/>
        </w:numPr>
        <w:shd w:val="clear" w:color="auto" w:fill="FFFFFF"/>
        <w:spacing w:before="100" w:beforeAutospacing="1" w:after="100" w:afterAutospacing="1" w:line="240" w:lineRule="auto"/>
        <w:ind w:left="1080"/>
        <w:rPr>
          <w:rFonts w:ascii="Arial" w:eastAsia="Times New Roman" w:hAnsi="Arial" w:cs="Arial"/>
          <w:color w:val="333333"/>
        </w:rPr>
      </w:pPr>
      <w:r w:rsidRPr="00C06CD5">
        <w:rPr>
          <w:rFonts w:ascii="Arial" w:eastAsia="Times New Roman" w:hAnsi="Arial" w:cs="Arial"/>
          <w:color w:val="333333"/>
        </w:rPr>
        <w:t xml:space="preserve">Make sure either </w:t>
      </w:r>
      <w:r w:rsidRPr="00C06CD5">
        <w:rPr>
          <w:rFonts w:ascii="Arial" w:eastAsia="Times New Roman" w:hAnsi="Arial" w:cs="Arial"/>
          <w:i/>
          <w:iCs/>
          <w:color w:val="333333"/>
        </w:rPr>
        <w:t>Convert to Plain Text format</w:t>
      </w:r>
      <w:r w:rsidRPr="00C06CD5">
        <w:rPr>
          <w:rFonts w:ascii="Arial" w:eastAsia="Times New Roman" w:hAnsi="Arial" w:cs="Arial"/>
          <w:color w:val="333333"/>
        </w:rPr>
        <w:t xml:space="preserve"> or </w:t>
      </w:r>
      <w:r w:rsidRPr="00C06CD5">
        <w:rPr>
          <w:rFonts w:ascii="Arial" w:eastAsia="Times New Roman" w:hAnsi="Arial" w:cs="Arial"/>
          <w:i/>
          <w:iCs/>
          <w:color w:val="333333"/>
        </w:rPr>
        <w:t>Convert to HTML format</w:t>
      </w:r>
      <w:r w:rsidRPr="00C06CD5">
        <w:rPr>
          <w:rFonts w:ascii="Arial" w:eastAsia="Times New Roman" w:hAnsi="Arial" w:cs="Arial"/>
          <w:color w:val="333333"/>
        </w:rPr>
        <w:t xml:space="preserve"> is selected under </w:t>
      </w:r>
      <w:r w:rsidRPr="00C06CD5">
        <w:rPr>
          <w:rFonts w:ascii="Arial" w:eastAsia="Times New Roman" w:hAnsi="Arial" w:cs="Arial"/>
          <w:i/>
          <w:iCs/>
          <w:color w:val="333333"/>
        </w:rPr>
        <w:t>When sending Outlook Rich Text messages to Internet recipients, use this format:</w:t>
      </w:r>
      <w:r w:rsidRPr="00C06CD5">
        <w:rPr>
          <w:rFonts w:ascii="Arial" w:eastAsia="Times New Roman" w:hAnsi="Arial" w:cs="Arial"/>
          <w:color w:val="333333"/>
        </w:rPr>
        <w:t xml:space="preserve"> </w:t>
      </w:r>
    </w:p>
    <w:p w:rsidR="00C06CD5" w:rsidRPr="00C06CD5" w:rsidRDefault="00C06CD5" w:rsidP="001B3440">
      <w:pPr>
        <w:numPr>
          <w:ilvl w:val="0"/>
          <w:numId w:val="1"/>
        </w:numPr>
        <w:shd w:val="clear" w:color="auto" w:fill="FFFFFF"/>
        <w:spacing w:before="100" w:beforeAutospacing="1" w:after="100" w:afterAutospacing="1" w:line="240" w:lineRule="auto"/>
        <w:ind w:left="1080"/>
        <w:rPr>
          <w:rFonts w:ascii="Arial" w:eastAsia="Times New Roman" w:hAnsi="Arial" w:cs="Arial"/>
          <w:color w:val="333333"/>
        </w:rPr>
      </w:pPr>
      <w:r w:rsidRPr="00C06CD5">
        <w:rPr>
          <w:rFonts w:ascii="Arial" w:eastAsia="Times New Roman" w:hAnsi="Arial" w:cs="Arial"/>
          <w:color w:val="333333"/>
        </w:rPr>
        <w:t xml:space="preserve">Click </w:t>
      </w:r>
      <w:r w:rsidRPr="00C06CD5">
        <w:rPr>
          <w:rFonts w:ascii="Arial" w:eastAsia="Times New Roman" w:hAnsi="Arial" w:cs="Arial"/>
          <w:i/>
          <w:iCs/>
          <w:color w:val="333333"/>
        </w:rPr>
        <w:t>OK</w:t>
      </w:r>
      <w:r w:rsidRPr="00C06CD5">
        <w:rPr>
          <w:rFonts w:ascii="Arial" w:eastAsia="Times New Roman" w:hAnsi="Arial" w:cs="Arial"/>
          <w:color w:val="333333"/>
        </w:rPr>
        <w:t xml:space="preserve">. </w:t>
      </w:r>
    </w:p>
    <w:p w:rsidR="00C06CD5" w:rsidRPr="00C06CD5" w:rsidRDefault="00C06CD5" w:rsidP="001B3440">
      <w:pPr>
        <w:numPr>
          <w:ilvl w:val="0"/>
          <w:numId w:val="1"/>
        </w:numPr>
        <w:shd w:val="clear" w:color="auto" w:fill="FFFFFF"/>
        <w:spacing w:before="100" w:beforeAutospacing="1" w:after="100" w:afterAutospacing="1" w:line="240" w:lineRule="auto"/>
        <w:ind w:left="1080"/>
        <w:rPr>
          <w:rFonts w:ascii="Arial" w:eastAsia="Times New Roman" w:hAnsi="Arial" w:cs="Arial"/>
          <w:color w:val="333333"/>
        </w:rPr>
      </w:pPr>
      <w:r w:rsidRPr="00C06CD5">
        <w:rPr>
          <w:rFonts w:ascii="Arial" w:eastAsia="Times New Roman" w:hAnsi="Arial" w:cs="Arial"/>
          <w:color w:val="333333"/>
        </w:rPr>
        <w:t xml:space="preserve">Click </w:t>
      </w:r>
      <w:r w:rsidRPr="00C06CD5">
        <w:rPr>
          <w:rFonts w:ascii="Arial" w:eastAsia="Times New Roman" w:hAnsi="Arial" w:cs="Arial"/>
          <w:i/>
          <w:iCs/>
          <w:color w:val="333333"/>
        </w:rPr>
        <w:t>OK</w:t>
      </w:r>
      <w:r w:rsidRPr="00C06CD5">
        <w:rPr>
          <w:rFonts w:ascii="Arial" w:eastAsia="Times New Roman" w:hAnsi="Arial" w:cs="Arial"/>
          <w:color w:val="333333"/>
        </w:rPr>
        <w:t xml:space="preserve"> again. </w:t>
      </w:r>
    </w:p>
    <w:p w:rsidR="00C06CD5" w:rsidRPr="00C06CD5" w:rsidRDefault="00C06CD5" w:rsidP="001B3440">
      <w:pPr>
        <w:pStyle w:val="Heading3"/>
        <w:rPr>
          <w:rFonts w:eastAsia="Times New Roman"/>
        </w:rPr>
      </w:pPr>
      <w:r w:rsidRPr="00C06CD5">
        <w:rPr>
          <w:rFonts w:eastAsia="Times New Roman"/>
        </w:rPr>
        <w:t>Disab</w:t>
      </w:r>
      <w:r w:rsidR="001B3440">
        <w:rPr>
          <w:rFonts w:eastAsia="Times New Roman"/>
        </w:rPr>
        <w:t>l</w:t>
      </w:r>
      <w:r w:rsidRPr="00C06CD5">
        <w:rPr>
          <w:rFonts w:eastAsia="Times New Roman"/>
        </w:rPr>
        <w:t>e Winmail.dat Stubbornly Going to Particular Recipients No Matter the Default</w:t>
      </w:r>
    </w:p>
    <w:p w:rsidR="00C06CD5" w:rsidRPr="00C06CD5" w:rsidRDefault="00C06CD5" w:rsidP="00C06CD5">
      <w:pPr>
        <w:shd w:val="clear" w:color="auto" w:fill="FFFFFF"/>
        <w:spacing w:before="360" w:line="240" w:lineRule="auto"/>
        <w:rPr>
          <w:rFonts w:ascii="Arial" w:eastAsia="Times New Roman" w:hAnsi="Arial" w:cs="Arial"/>
          <w:color w:val="333333"/>
        </w:rPr>
      </w:pPr>
      <w:r w:rsidRPr="00C06CD5">
        <w:rPr>
          <w:rFonts w:ascii="Arial" w:eastAsia="Times New Roman" w:hAnsi="Arial" w:cs="Arial"/>
          <w:color w:val="333333"/>
        </w:rPr>
        <w:t xml:space="preserve">The standard settings for outgoing mail formats in Outlook can be overridden per email address. So, on a per case basis — when somebody complains about an inexplicable "Winmail.dat" attachment after you have made all the right settings changes —, you may have to reset the format for individual addresses: </w:t>
      </w:r>
    </w:p>
    <w:p w:rsidR="00C06CD5" w:rsidRPr="00C06CD5" w:rsidRDefault="00C06CD5" w:rsidP="001B3440">
      <w:pPr>
        <w:numPr>
          <w:ilvl w:val="0"/>
          <w:numId w:val="2"/>
        </w:numPr>
        <w:shd w:val="clear" w:color="auto" w:fill="FFFFFF"/>
        <w:spacing w:before="100" w:beforeAutospacing="1" w:after="100" w:afterAutospacing="1" w:line="240" w:lineRule="auto"/>
        <w:ind w:left="1350"/>
        <w:rPr>
          <w:rFonts w:ascii="Arial" w:eastAsia="Times New Roman" w:hAnsi="Arial" w:cs="Arial"/>
          <w:color w:val="333333"/>
        </w:rPr>
      </w:pPr>
      <w:r w:rsidRPr="00C06CD5">
        <w:rPr>
          <w:rFonts w:ascii="Arial" w:eastAsia="Times New Roman" w:hAnsi="Arial" w:cs="Arial"/>
          <w:color w:val="333333"/>
        </w:rPr>
        <w:t xml:space="preserve">Search for the desired contact in your Outlook </w:t>
      </w:r>
      <w:r w:rsidRPr="00C06CD5">
        <w:rPr>
          <w:rFonts w:ascii="Arial" w:eastAsia="Times New Roman" w:hAnsi="Arial" w:cs="Arial"/>
          <w:i/>
          <w:iCs/>
          <w:color w:val="333333"/>
        </w:rPr>
        <w:t>Contacts</w:t>
      </w:r>
      <w:r w:rsidRPr="00C06CD5">
        <w:rPr>
          <w:rFonts w:ascii="Arial" w:eastAsia="Times New Roman" w:hAnsi="Arial" w:cs="Arial"/>
          <w:color w:val="333333"/>
        </w:rPr>
        <w:t xml:space="preserve">. </w:t>
      </w:r>
    </w:p>
    <w:p w:rsidR="00C06CD5" w:rsidRPr="00C06CD5" w:rsidRDefault="00C06CD5" w:rsidP="001B3440">
      <w:pPr>
        <w:numPr>
          <w:ilvl w:val="0"/>
          <w:numId w:val="2"/>
        </w:numPr>
        <w:shd w:val="clear" w:color="auto" w:fill="FFFFFF"/>
        <w:spacing w:before="100" w:beforeAutospacing="1" w:after="100" w:afterAutospacing="1" w:line="240" w:lineRule="auto"/>
        <w:ind w:left="1350"/>
        <w:rPr>
          <w:rFonts w:ascii="Arial" w:eastAsia="Times New Roman" w:hAnsi="Arial" w:cs="Arial"/>
          <w:color w:val="333333"/>
        </w:rPr>
      </w:pPr>
      <w:r w:rsidRPr="00C06CD5">
        <w:rPr>
          <w:rFonts w:ascii="Arial" w:eastAsia="Times New Roman" w:hAnsi="Arial" w:cs="Arial"/>
          <w:color w:val="333333"/>
        </w:rPr>
        <w:t xml:space="preserve">Double-click the contact's email address. </w:t>
      </w:r>
    </w:p>
    <w:p w:rsidR="00C06CD5" w:rsidRPr="00C06CD5" w:rsidRDefault="00C06CD5" w:rsidP="001B3440">
      <w:pPr>
        <w:numPr>
          <w:ilvl w:val="1"/>
          <w:numId w:val="3"/>
        </w:numPr>
        <w:shd w:val="clear" w:color="auto" w:fill="FFFFFF"/>
        <w:spacing w:before="100" w:beforeAutospacing="1" w:after="100" w:afterAutospacing="1" w:line="240" w:lineRule="auto"/>
        <w:ind w:left="1350"/>
        <w:rPr>
          <w:rFonts w:ascii="Arial" w:eastAsia="Times New Roman" w:hAnsi="Arial" w:cs="Arial"/>
          <w:color w:val="333333"/>
        </w:rPr>
      </w:pPr>
      <w:r w:rsidRPr="00C06CD5">
        <w:rPr>
          <w:rFonts w:ascii="Arial" w:eastAsia="Times New Roman" w:hAnsi="Arial" w:cs="Arial"/>
          <w:color w:val="333333"/>
        </w:rPr>
        <w:t xml:space="preserve">Alternatively, click on the desired email address with the right mouse button and select </w:t>
      </w:r>
      <w:r w:rsidRPr="00C06CD5">
        <w:rPr>
          <w:rFonts w:ascii="Arial" w:eastAsia="Times New Roman" w:hAnsi="Arial" w:cs="Arial"/>
          <w:i/>
          <w:iCs/>
          <w:color w:val="333333"/>
        </w:rPr>
        <w:t>Outlook Properties...</w:t>
      </w:r>
      <w:r w:rsidRPr="00C06CD5">
        <w:rPr>
          <w:rFonts w:ascii="Arial" w:eastAsia="Times New Roman" w:hAnsi="Arial" w:cs="Arial"/>
          <w:color w:val="333333"/>
        </w:rPr>
        <w:t xml:space="preserve"> from the menu. </w:t>
      </w:r>
    </w:p>
    <w:p w:rsidR="00C06CD5" w:rsidRPr="00C06CD5" w:rsidRDefault="00C06CD5" w:rsidP="001B3440">
      <w:pPr>
        <w:numPr>
          <w:ilvl w:val="0"/>
          <w:numId w:val="3"/>
        </w:numPr>
        <w:shd w:val="clear" w:color="auto" w:fill="FFFFFF"/>
        <w:spacing w:before="100" w:beforeAutospacing="1" w:after="100" w:afterAutospacing="1" w:line="240" w:lineRule="auto"/>
        <w:ind w:left="1350"/>
        <w:rPr>
          <w:rFonts w:ascii="Arial" w:eastAsia="Times New Roman" w:hAnsi="Arial" w:cs="Arial"/>
          <w:color w:val="333333"/>
        </w:rPr>
      </w:pPr>
      <w:r w:rsidRPr="00C06CD5">
        <w:rPr>
          <w:rFonts w:ascii="Arial" w:eastAsia="Times New Roman" w:hAnsi="Arial" w:cs="Arial"/>
          <w:color w:val="333333"/>
        </w:rPr>
        <w:lastRenderedPageBreak/>
        <w:t xml:space="preserve">Make sure either </w:t>
      </w:r>
      <w:r w:rsidRPr="00C06CD5">
        <w:rPr>
          <w:rFonts w:ascii="Arial" w:eastAsia="Times New Roman" w:hAnsi="Arial" w:cs="Arial"/>
          <w:i/>
          <w:iCs/>
          <w:color w:val="333333"/>
        </w:rPr>
        <w:t>Let Outlook decide the best sending format</w:t>
      </w:r>
      <w:r w:rsidRPr="00C06CD5">
        <w:rPr>
          <w:rFonts w:ascii="Arial" w:eastAsia="Times New Roman" w:hAnsi="Arial" w:cs="Arial"/>
          <w:color w:val="333333"/>
        </w:rPr>
        <w:t xml:space="preserve"> or </w:t>
      </w:r>
      <w:r w:rsidRPr="00C06CD5">
        <w:rPr>
          <w:rFonts w:ascii="Arial" w:eastAsia="Times New Roman" w:hAnsi="Arial" w:cs="Arial"/>
          <w:i/>
          <w:iCs/>
          <w:color w:val="333333"/>
        </w:rPr>
        <w:t>Send Plain Text only</w:t>
      </w:r>
      <w:r w:rsidRPr="00C06CD5">
        <w:rPr>
          <w:rFonts w:ascii="Arial" w:eastAsia="Times New Roman" w:hAnsi="Arial" w:cs="Arial"/>
          <w:color w:val="333333"/>
        </w:rPr>
        <w:t xml:space="preserve"> is selected under </w:t>
      </w:r>
      <w:r w:rsidRPr="00C06CD5">
        <w:rPr>
          <w:rFonts w:ascii="Arial" w:eastAsia="Times New Roman" w:hAnsi="Arial" w:cs="Arial"/>
          <w:i/>
          <w:iCs/>
          <w:color w:val="333333"/>
        </w:rPr>
        <w:t>Internet format:</w:t>
      </w:r>
      <w:r w:rsidRPr="00C06CD5">
        <w:rPr>
          <w:rFonts w:ascii="Arial" w:eastAsia="Times New Roman" w:hAnsi="Arial" w:cs="Arial"/>
          <w:color w:val="333333"/>
        </w:rPr>
        <w:t xml:space="preserve">. </w:t>
      </w:r>
    </w:p>
    <w:p w:rsidR="00C06CD5" w:rsidRPr="00C06CD5" w:rsidRDefault="00C06CD5" w:rsidP="001B3440">
      <w:pPr>
        <w:numPr>
          <w:ilvl w:val="0"/>
          <w:numId w:val="3"/>
        </w:numPr>
        <w:shd w:val="clear" w:color="auto" w:fill="FFFFFF"/>
        <w:spacing w:before="100" w:beforeAutospacing="1" w:after="100" w:afterAutospacing="1" w:line="240" w:lineRule="auto"/>
        <w:ind w:left="1350"/>
        <w:rPr>
          <w:rFonts w:ascii="Arial" w:eastAsia="Times New Roman" w:hAnsi="Arial" w:cs="Arial"/>
          <w:color w:val="333333"/>
        </w:rPr>
      </w:pPr>
      <w:r w:rsidRPr="00C06CD5">
        <w:rPr>
          <w:rFonts w:ascii="Arial" w:eastAsia="Times New Roman" w:hAnsi="Arial" w:cs="Arial"/>
          <w:color w:val="333333"/>
        </w:rPr>
        <w:t xml:space="preserve">Click </w:t>
      </w:r>
      <w:r w:rsidRPr="00C06CD5">
        <w:rPr>
          <w:rFonts w:ascii="Arial" w:eastAsia="Times New Roman" w:hAnsi="Arial" w:cs="Arial"/>
          <w:i/>
          <w:iCs/>
          <w:color w:val="333333"/>
        </w:rPr>
        <w:t>OK</w:t>
      </w:r>
      <w:r w:rsidRPr="00C06CD5">
        <w:rPr>
          <w:rFonts w:ascii="Arial" w:eastAsia="Times New Roman" w:hAnsi="Arial" w:cs="Arial"/>
          <w:color w:val="333333"/>
        </w:rPr>
        <w:t xml:space="preserve">. </w:t>
      </w:r>
    </w:p>
    <w:p w:rsidR="001B3440" w:rsidRPr="001B3440" w:rsidRDefault="001B3440" w:rsidP="001B3440">
      <w:pPr>
        <w:pStyle w:val="NormalWeb"/>
        <w:numPr>
          <w:ilvl w:val="0"/>
          <w:numId w:val="3"/>
        </w:numPr>
        <w:shd w:val="clear" w:color="auto" w:fill="FFFFFF"/>
        <w:ind w:left="1350"/>
        <w:rPr>
          <w:rFonts w:ascii="Arial" w:hAnsi="Arial" w:cs="Arial"/>
          <w:color w:val="333333"/>
          <w:sz w:val="22"/>
          <w:szCs w:val="22"/>
        </w:rPr>
      </w:pPr>
      <w:r w:rsidRPr="001B3440">
        <w:rPr>
          <w:rFonts w:ascii="Arial" w:hAnsi="Arial" w:cs="Arial"/>
          <w:color w:val="333333"/>
          <w:sz w:val="22"/>
          <w:szCs w:val="22"/>
        </w:rPr>
        <w:t xml:space="preserve">Here's a definitive resolution for the "winmail.dat" issue. </w:t>
      </w:r>
    </w:p>
    <w:p w:rsidR="001B3440" w:rsidRPr="001B3440" w:rsidRDefault="001B3440" w:rsidP="001B3440">
      <w:pPr>
        <w:pStyle w:val="NormalWeb"/>
        <w:numPr>
          <w:ilvl w:val="0"/>
          <w:numId w:val="3"/>
        </w:numPr>
        <w:shd w:val="clear" w:color="auto" w:fill="FFFFFF"/>
        <w:ind w:left="1350"/>
        <w:rPr>
          <w:rFonts w:ascii="Arial" w:hAnsi="Arial" w:cs="Arial"/>
          <w:color w:val="333333"/>
          <w:sz w:val="22"/>
          <w:szCs w:val="22"/>
        </w:rPr>
      </w:pPr>
      <w:r w:rsidRPr="001B3440">
        <w:rPr>
          <w:rFonts w:ascii="Arial" w:hAnsi="Arial" w:cs="Arial"/>
          <w:color w:val="333333"/>
          <w:sz w:val="22"/>
          <w:szCs w:val="22"/>
        </w:rPr>
        <w:t>If you, as an Outlook user, send e-mail formatted as Rich Text (RTF), and you send it to a person whose mail client does not support RTF, then that person will receive a plain text message, and everything else - attachments included - will be wrapped up into an unreadable "winmail.dat" file.</w:t>
      </w:r>
    </w:p>
    <w:p w:rsidR="001B3440" w:rsidRPr="001B3440" w:rsidRDefault="001B3440" w:rsidP="001B3440">
      <w:pPr>
        <w:pStyle w:val="Heading2"/>
      </w:pPr>
      <w:r w:rsidRPr="001B3440">
        <w:t>There are two ways for Outlook users to prevent this from happening:</w:t>
      </w:r>
    </w:p>
    <w:p w:rsidR="001B3440" w:rsidRPr="001B3440" w:rsidRDefault="001B3440" w:rsidP="001B3440">
      <w:pPr>
        <w:pStyle w:val="NormalWeb"/>
        <w:shd w:val="clear" w:color="auto" w:fill="FFFFFF"/>
        <w:ind w:left="360"/>
        <w:rPr>
          <w:rFonts w:ascii="Arial" w:hAnsi="Arial" w:cs="Arial"/>
          <w:color w:val="333333"/>
          <w:sz w:val="22"/>
          <w:szCs w:val="22"/>
        </w:rPr>
      </w:pPr>
      <w:r w:rsidRPr="001B3440">
        <w:rPr>
          <w:rFonts w:ascii="Arial" w:hAnsi="Arial" w:cs="Arial"/>
          <w:color w:val="333333"/>
          <w:sz w:val="22"/>
          <w:szCs w:val="22"/>
        </w:rPr>
        <w:t>1.) When composing new messages, make sure to set the format to "Plain Text" (Format menu -&gt; Plain Text).</w:t>
      </w:r>
    </w:p>
    <w:p w:rsidR="001B3440" w:rsidRPr="001B3440" w:rsidRDefault="001B3440" w:rsidP="001B3440">
      <w:pPr>
        <w:pStyle w:val="NormalWeb"/>
        <w:shd w:val="clear" w:color="auto" w:fill="FFFFFF"/>
        <w:ind w:left="360"/>
        <w:rPr>
          <w:rFonts w:ascii="Arial" w:hAnsi="Arial" w:cs="Arial"/>
          <w:color w:val="333333"/>
          <w:sz w:val="22"/>
          <w:szCs w:val="22"/>
        </w:rPr>
      </w:pPr>
      <w:r w:rsidRPr="001B3440">
        <w:rPr>
          <w:rFonts w:ascii="Arial" w:hAnsi="Arial" w:cs="Arial"/>
          <w:color w:val="333333"/>
          <w:sz w:val="22"/>
          <w:szCs w:val="22"/>
        </w:rPr>
        <w:t>2.) When sending to a recipient that you know has no RTF mail capabilities, modify the recipient's contact record to indicate this. Go to your address book, click once on a contact name, then click the "Properties" button. Then, click on the folder tab that says "Name," and at the bottom of the window you'll see a checkbox that says, "Send e-mail using plain text only." Check this box, save the changes, and you will be all set.</w:t>
      </w:r>
    </w:p>
    <w:p w:rsidR="001B3440" w:rsidRPr="001B3440" w:rsidRDefault="001B3440" w:rsidP="001B3440">
      <w:pPr>
        <w:pStyle w:val="NormalWeb"/>
        <w:shd w:val="clear" w:color="auto" w:fill="FFFFFF"/>
        <w:ind w:left="360"/>
        <w:rPr>
          <w:rFonts w:ascii="Arial" w:hAnsi="Arial" w:cs="Arial"/>
          <w:color w:val="333333"/>
          <w:sz w:val="22"/>
          <w:szCs w:val="22"/>
        </w:rPr>
      </w:pPr>
      <w:r w:rsidRPr="001B3440">
        <w:rPr>
          <w:rFonts w:ascii="Arial" w:hAnsi="Arial" w:cs="Arial"/>
          <w:color w:val="333333"/>
          <w:sz w:val="22"/>
          <w:szCs w:val="22"/>
        </w:rPr>
        <w:t>More info and links can be found in the Microsoft Support Knowledgebase:</w:t>
      </w:r>
    </w:p>
    <w:p w:rsidR="001B3440" w:rsidRPr="001B3440" w:rsidRDefault="00A37129" w:rsidP="001B3440">
      <w:pPr>
        <w:pStyle w:val="NormalWeb"/>
        <w:shd w:val="clear" w:color="auto" w:fill="FFFFFF"/>
        <w:ind w:left="360"/>
        <w:rPr>
          <w:rFonts w:ascii="Arial" w:hAnsi="Arial" w:cs="Arial"/>
          <w:color w:val="333333"/>
          <w:sz w:val="22"/>
          <w:szCs w:val="22"/>
        </w:rPr>
      </w:pPr>
      <w:hyperlink r:id="rId9" w:tgtFrame="_new" w:history="1">
        <w:r w:rsidR="001B3440" w:rsidRPr="001B3440">
          <w:rPr>
            <w:rStyle w:val="Hyperlink"/>
            <w:rFonts w:ascii="Arial" w:hAnsi="Arial" w:cs="Arial"/>
            <w:sz w:val="22"/>
            <w:szCs w:val="22"/>
          </w:rPr>
          <w:t>Winmail.dat Attached to All Internet Messages Regardless of Setting on Client.</w:t>
        </w:r>
      </w:hyperlink>
    </w:p>
    <w:p w:rsidR="00C06CD5" w:rsidRPr="001B3440" w:rsidRDefault="00C06CD5">
      <w:pPr>
        <w:rPr>
          <w:rFonts w:ascii="Arial" w:hAnsi="Arial" w:cs="Arial"/>
        </w:rPr>
      </w:pPr>
    </w:p>
    <w:sectPr w:rsidR="00C06CD5" w:rsidRPr="001B3440" w:rsidSect="005E6145">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F6A" w:rsidRDefault="00693F6A" w:rsidP="004B2873">
      <w:pPr>
        <w:spacing w:after="0" w:line="240" w:lineRule="auto"/>
      </w:pPr>
      <w:r>
        <w:separator/>
      </w:r>
    </w:p>
  </w:endnote>
  <w:endnote w:type="continuationSeparator" w:id="0">
    <w:p w:rsidR="00693F6A" w:rsidRDefault="00693F6A" w:rsidP="004B28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F6A" w:rsidRDefault="00693F6A" w:rsidP="004B2873">
      <w:pPr>
        <w:spacing w:after="0" w:line="240" w:lineRule="auto"/>
      </w:pPr>
      <w:r>
        <w:separator/>
      </w:r>
    </w:p>
  </w:footnote>
  <w:footnote w:type="continuationSeparator" w:id="0">
    <w:p w:rsidR="00693F6A" w:rsidRDefault="00693F6A" w:rsidP="004B28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4B2873">
      <w:sdt>
        <w:sdtPr>
          <w:alias w:val="Date"/>
          <w:id w:val="77625188"/>
          <w:placeholder>
            <w:docPart w:val="BE98C03809304E7DB4AB7EE0FFC9CFE2"/>
          </w:placeholder>
          <w:dataBinding w:prefixMappings="xmlns:ns0='http://schemas.microsoft.com/office/2006/coverPageProps'" w:xpath="/ns0:CoverPageProperties[1]/ns0:PublishDate[1]" w:storeItemID="{55AF091B-3C7A-41E3-B477-F2FDAA23CFDA}"/>
          <w:date w:fullDate="2010-03-1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B2873" w:rsidRDefault="004B2873">
              <w:pPr>
                <w:pStyle w:val="Header"/>
                <w:jc w:val="right"/>
                <w:rPr>
                  <w:color w:val="FFFFFF" w:themeColor="background1"/>
                </w:rPr>
              </w:pPr>
              <w:r>
                <w:rPr>
                  <w:color w:val="FFFFFF" w:themeColor="background1"/>
                </w:rPr>
                <w:t>March 17, 2010</w:t>
              </w:r>
            </w:p>
          </w:tc>
        </w:sdtContent>
      </w:sdt>
      <w:tc>
        <w:tcPr>
          <w:tcW w:w="4000" w:type="pct"/>
          <w:tcBorders>
            <w:bottom w:val="single" w:sz="4" w:space="0" w:color="auto"/>
          </w:tcBorders>
          <w:vAlign w:val="bottom"/>
        </w:tcPr>
        <w:p w:rsidR="004B2873" w:rsidRDefault="004B2873" w:rsidP="004B2873">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C6C8F46F66074F47B110A22EDED64E0F"/>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ECM Library Technical Briefing     (TD-0102)</w:t>
              </w:r>
            </w:sdtContent>
          </w:sdt>
          <w:r>
            <w:rPr>
              <w:b/>
              <w:bCs/>
              <w:color w:val="76923C" w:themeColor="accent3" w:themeShade="BF"/>
              <w:sz w:val="24"/>
              <w:szCs w:val="24"/>
            </w:rPr>
            <w:t>]</w:t>
          </w:r>
        </w:p>
      </w:tc>
    </w:tr>
  </w:tbl>
  <w:p w:rsidR="004B2873" w:rsidRDefault="004B28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D212C"/>
    <w:multiLevelType w:val="multilevel"/>
    <w:tmpl w:val="BBD43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B64F02"/>
    <w:multiLevelType w:val="multilevel"/>
    <w:tmpl w:val="C7F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C06CD5"/>
    <w:rsid w:val="000046D0"/>
    <w:rsid w:val="000102CF"/>
    <w:rsid w:val="0005446C"/>
    <w:rsid w:val="00054CAA"/>
    <w:rsid w:val="00080AAC"/>
    <w:rsid w:val="000A380E"/>
    <w:rsid w:val="000B136B"/>
    <w:rsid w:val="000B17DF"/>
    <w:rsid w:val="000C6AAA"/>
    <w:rsid w:val="000D0802"/>
    <w:rsid w:val="000D2EF3"/>
    <w:rsid w:val="000F36DD"/>
    <w:rsid w:val="000F41F3"/>
    <w:rsid w:val="00105992"/>
    <w:rsid w:val="00113084"/>
    <w:rsid w:val="00142F5F"/>
    <w:rsid w:val="001455D7"/>
    <w:rsid w:val="00154148"/>
    <w:rsid w:val="00197AF5"/>
    <w:rsid w:val="001A093A"/>
    <w:rsid w:val="001B22A5"/>
    <w:rsid w:val="001B3440"/>
    <w:rsid w:val="001B6644"/>
    <w:rsid w:val="001B6B83"/>
    <w:rsid w:val="001B7F1B"/>
    <w:rsid w:val="001C0F3E"/>
    <w:rsid w:val="001C3383"/>
    <w:rsid w:val="001D5942"/>
    <w:rsid w:val="001E1B82"/>
    <w:rsid w:val="001E78B7"/>
    <w:rsid w:val="00207D90"/>
    <w:rsid w:val="00217C8B"/>
    <w:rsid w:val="00221131"/>
    <w:rsid w:val="00226D5F"/>
    <w:rsid w:val="00231763"/>
    <w:rsid w:val="00232CA9"/>
    <w:rsid w:val="00232E96"/>
    <w:rsid w:val="0023424D"/>
    <w:rsid w:val="002352CD"/>
    <w:rsid w:val="00246FD1"/>
    <w:rsid w:val="00253D72"/>
    <w:rsid w:val="002675F7"/>
    <w:rsid w:val="00272BC2"/>
    <w:rsid w:val="00295B42"/>
    <w:rsid w:val="002A0D1B"/>
    <w:rsid w:val="002B18D5"/>
    <w:rsid w:val="002B5852"/>
    <w:rsid w:val="002C06AE"/>
    <w:rsid w:val="002D15C8"/>
    <w:rsid w:val="002D62C9"/>
    <w:rsid w:val="002E112C"/>
    <w:rsid w:val="002F365D"/>
    <w:rsid w:val="00302C8C"/>
    <w:rsid w:val="00313070"/>
    <w:rsid w:val="00325FFD"/>
    <w:rsid w:val="00350241"/>
    <w:rsid w:val="00354E40"/>
    <w:rsid w:val="00382F28"/>
    <w:rsid w:val="00385B92"/>
    <w:rsid w:val="00415F32"/>
    <w:rsid w:val="00417B6B"/>
    <w:rsid w:val="00421593"/>
    <w:rsid w:val="00423EB0"/>
    <w:rsid w:val="00450AC6"/>
    <w:rsid w:val="0045126C"/>
    <w:rsid w:val="00481292"/>
    <w:rsid w:val="00487065"/>
    <w:rsid w:val="004B0AD7"/>
    <w:rsid w:val="004B18F9"/>
    <w:rsid w:val="004B2873"/>
    <w:rsid w:val="004C5679"/>
    <w:rsid w:val="004D7D4B"/>
    <w:rsid w:val="004F4E92"/>
    <w:rsid w:val="004F72E3"/>
    <w:rsid w:val="00507C51"/>
    <w:rsid w:val="00530000"/>
    <w:rsid w:val="00535209"/>
    <w:rsid w:val="00536B22"/>
    <w:rsid w:val="005457A3"/>
    <w:rsid w:val="005719AD"/>
    <w:rsid w:val="00576EED"/>
    <w:rsid w:val="00582509"/>
    <w:rsid w:val="00584041"/>
    <w:rsid w:val="0058478F"/>
    <w:rsid w:val="00587C18"/>
    <w:rsid w:val="00591E6C"/>
    <w:rsid w:val="0059389B"/>
    <w:rsid w:val="00595ECC"/>
    <w:rsid w:val="0059609F"/>
    <w:rsid w:val="005A4F8F"/>
    <w:rsid w:val="005B2E31"/>
    <w:rsid w:val="005B6B3F"/>
    <w:rsid w:val="005E6145"/>
    <w:rsid w:val="00604372"/>
    <w:rsid w:val="00612DBF"/>
    <w:rsid w:val="006162BE"/>
    <w:rsid w:val="006176B9"/>
    <w:rsid w:val="006422AD"/>
    <w:rsid w:val="006676FE"/>
    <w:rsid w:val="00680881"/>
    <w:rsid w:val="00685FC8"/>
    <w:rsid w:val="00693F6A"/>
    <w:rsid w:val="006A025D"/>
    <w:rsid w:val="006C3484"/>
    <w:rsid w:val="006E24C2"/>
    <w:rsid w:val="006F460D"/>
    <w:rsid w:val="00721B14"/>
    <w:rsid w:val="00722471"/>
    <w:rsid w:val="007558AA"/>
    <w:rsid w:val="0076368D"/>
    <w:rsid w:val="00771826"/>
    <w:rsid w:val="00772263"/>
    <w:rsid w:val="00776D13"/>
    <w:rsid w:val="007B212B"/>
    <w:rsid w:val="007B6FC4"/>
    <w:rsid w:val="007D13C0"/>
    <w:rsid w:val="007D54C4"/>
    <w:rsid w:val="007D6DCB"/>
    <w:rsid w:val="007F45CF"/>
    <w:rsid w:val="007F6837"/>
    <w:rsid w:val="00802287"/>
    <w:rsid w:val="00806A56"/>
    <w:rsid w:val="008228FF"/>
    <w:rsid w:val="00823B5A"/>
    <w:rsid w:val="00826DEA"/>
    <w:rsid w:val="00830C5F"/>
    <w:rsid w:val="008358C2"/>
    <w:rsid w:val="00836396"/>
    <w:rsid w:val="00836576"/>
    <w:rsid w:val="00867646"/>
    <w:rsid w:val="008729BE"/>
    <w:rsid w:val="008A30D5"/>
    <w:rsid w:val="008A37C7"/>
    <w:rsid w:val="008A466E"/>
    <w:rsid w:val="008B4DF6"/>
    <w:rsid w:val="008B6305"/>
    <w:rsid w:val="008F3B1A"/>
    <w:rsid w:val="00910454"/>
    <w:rsid w:val="0091247B"/>
    <w:rsid w:val="00923DF8"/>
    <w:rsid w:val="009568C0"/>
    <w:rsid w:val="00961649"/>
    <w:rsid w:val="00984B5D"/>
    <w:rsid w:val="00986039"/>
    <w:rsid w:val="009D3BA1"/>
    <w:rsid w:val="009E208E"/>
    <w:rsid w:val="009E3F7C"/>
    <w:rsid w:val="009E4E26"/>
    <w:rsid w:val="00A1369A"/>
    <w:rsid w:val="00A2719E"/>
    <w:rsid w:val="00A37129"/>
    <w:rsid w:val="00A50C3F"/>
    <w:rsid w:val="00AA5D6C"/>
    <w:rsid w:val="00AB3111"/>
    <w:rsid w:val="00AC3515"/>
    <w:rsid w:val="00AD3FA4"/>
    <w:rsid w:val="00AE7581"/>
    <w:rsid w:val="00B2385F"/>
    <w:rsid w:val="00B27454"/>
    <w:rsid w:val="00B40149"/>
    <w:rsid w:val="00B423CC"/>
    <w:rsid w:val="00B47BDF"/>
    <w:rsid w:val="00B577E7"/>
    <w:rsid w:val="00B63E21"/>
    <w:rsid w:val="00B7037F"/>
    <w:rsid w:val="00B74905"/>
    <w:rsid w:val="00BA6BD2"/>
    <w:rsid w:val="00BB1593"/>
    <w:rsid w:val="00BB22BE"/>
    <w:rsid w:val="00BC3FF7"/>
    <w:rsid w:val="00BE78A3"/>
    <w:rsid w:val="00BF555E"/>
    <w:rsid w:val="00C06CD5"/>
    <w:rsid w:val="00C13805"/>
    <w:rsid w:val="00C20C53"/>
    <w:rsid w:val="00C364B0"/>
    <w:rsid w:val="00C400D4"/>
    <w:rsid w:val="00C45A63"/>
    <w:rsid w:val="00C467CE"/>
    <w:rsid w:val="00C54B0B"/>
    <w:rsid w:val="00C740D4"/>
    <w:rsid w:val="00CA20D4"/>
    <w:rsid w:val="00CA5B17"/>
    <w:rsid w:val="00CB5238"/>
    <w:rsid w:val="00CC5271"/>
    <w:rsid w:val="00CE55C4"/>
    <w:rsid w:val="00CF1ED0"/>
    <w:rsid w:val="00CF3149"/>
    <w:rsid w:val="00CF64F2"/>
    <w:rsid w:val="00D01C02"/>
    <w:rsid w:val="00D07C71"/>
    <w:rsid w:val="00D1051D"/>
    <w:rsid w:val="00D11EF9"/>
    <w:rsid w:val="00D12CCC"/>
    <w:rsid w:val="00D3088F"/>
    <w:rsid w:val="00D42714"/>
    <w:rsid w:val="00D44F9A"/>
    <w:rsid w:val="00D51322"/>
    <w:rsid w:val="00D57D0D"/>
    <w:rsid w:val="00D62A63"/>
    <w:rsid w:val="00D65D5F"/>
    <w:rsid w:val="00D71B68"/>
    <w:rsid w:val="00D849C6"/>
    <w:rsid w:val="00D8509F"/>
    <w:rsid w:val="00D8535B"/>
    <w:rsid w:val="00D8671C"/>
    <w:rsid w:val="00DB4F18"/>
    <w:rsid w:val="00DC7940"/>
    <w:rsid w:val="00DE3711"/>
    <w:rsid w:val="00DE6456"/>
    <w:rsid w:val="00E20F09"/>
    <w:rsid w:val="00E2598A"/>
    <w:rsid w:val="00E26944"/>
    <w:rsid w:val="00E42B73"/>
    <w:rsid w:val="00E51D1E"/>
    <w:rsid w:val="00E703BD"/>
    <w:rsid w:val="00E70BCC"/>
    <w:rsid w:val="00EA6C37"/>
    <w:rsid w:val="00EB088F"/>
    <w:rsid w:val="00EC22A8"/>
    <w:rsid w:val="00EE239D"/>
    <w:rsid w:val="00F048A8"/>
    <w:rsid w:val="00F10898"/>
    <w:rsid w:val="00F142D4"/>
    <w:rsid w:val="00F214E8"/>
    <w:rsid w:val="00F3496B"/>
    <w:rsid w:val="00F53260"/>
    <w:rsid w:val="00F553DC"/>
    <w:rsid w:val="00F63CF9"/>
    <w:rsid w:val="00FD6FF1"/>
    <w:rsid w:val="00FE0588"/>
    <w:rsid w:val="00FE6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2">
    <w:name w:val="heading 2"/>
    <w:basedOn w:val="Normal"/>
    <w:next w:val="Normal"/>
    <w:link w:val="Heading2Char"/>
    <w:uiPriority w:val="9"/>
    <w:unhideWhenUsed/>
    <w:qFormat/>
    <w:rsid w:val="001B34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4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6CD5"/>
    <w:rPr>
      <w:color w:val="3366CC"/>
      <w:u w:val="single"/>
    </w:rPr>
  </w:style>
  <w:style w:type="paragraph" w:styleId="NormalWeb">
    <w:name w:val="Normal (Web)"/>
    <w:basedOn w:val="Normal"/>
    <w:uiPriority w:val="99"/>
    <w:semiHidden/>
    <w:unhideWhenUsed/>
    <w:rsid w:val="001B3440"/>
    <w:pPr>
      <w:spacing w:after="240" w:line="312" w:lineRule="atLeast"/>
    </w:pPr>
    <w:rPr>
      <w:rFonts w:ascii="Times New Roman" w:eastAsia="Times New Roman" w:hAnsi="Times New Roman" w:cs="Times New Roman"/>
      <w:sz w:val="12"/>
      <w:szCs w:val="12"/>
    </w:rPr>
  </w:style>
  <w:style w:type="character" w:customStyle="1" w:styleId="Heading2Char">
    <w:name w:val="Heading 2 Char"/>
    <w:basedOn w:val="DefaultParagraphFont"/>
    <w:link w:val="Heading2"/>
    <w:uiPriority w:val="9"/>
    <w:rsid w:val="001B34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344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B34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44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70BCC"/>
    <w:rPr>
      <w:color w:val="800080" w:themeColor="followedHyperlink"/>
      <w:u w:val="single"/>
    </w:rPr>
  </w:style>
  <w:style w:type="paragraph" w:styleId="Header">
    <w:name w:val="header"/>
    <w:basedOn w:val="Normal"/>
    <w:link w:val="HeaderChar"/>
    <w:uiPriority w:val="99"/>
    <w:unhideWhenUsed/>
    <w:rsid w:val="004B2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873"/>
  </w:style>
  <w:style w:type="paragraph" w:styleId="Footer">
    <w:name w:val="footer"/>
    <w:basedOn w:val="Normal"/>
    <w:link w:val="FooterChar"/>
    <w:uiPriority w:val="99"/>
    <w:semiHidden/>
    <w:unhideWhenUsed/>
    <w:rsid w:val="004B28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2873"/>
  </w:style>
  <w:style w:type="paragraph" w:styleId="BalloonText">
    <w:name w:val="Balloon Text"/>
    <w:basedOn w:val="Normal"/>
    <w:link w:val="BalloonTextChar"/>
    <w:uiPriority w:val="99"/>
    <w:semiHidden/>
    <w:unhideWhenUsed/>
    <w:rsid w:val="004B2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8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433334">
      <w:bodyDiv w:val="1"/>
      <w:marLeft w:val="0"/>
      <w:marRight w:val="0"/>
      <w:marTop w:val="0"/>
      <w:marBottom w:val="0"/>
      <w:divBdr>
        <w:top w:val="none" w:sz="0" w:space="0" w:color="auto"/>
        <w:left w:val="none" w:sz="0" w:space="0" w:color="auto"/>
        <w:bottom w:val="none" w:sz="0" w:space="0" w:color="auto"/>
        <w:right w:val="none" w:sz="0" w:space="0" w:color="auto"/>
      </w:divBdr>
      <w:divsChild>
        <w:div w:id="1033846445">
          <w:marLeft w:val="0"/>
          <w:marRight w:val="0"/>
          <w:marTop w:val="0"/>
          <w:marBottom w:val="360"/>
          <w:divBdr>
            <w:top w:val="single" w:sz="12" w:space="0" w:color="FF3300"/>
            <w:left w:val="none" w:sz="0" w:space="0" w:color="auto"/>
            <w:bottom w:val="none" w:sz="0" w:space="0" w:color="auto"/>
            <w:right w:val="none" w:sz="0" w:space="0" w:color="auto"/>
          </w:divBdr>
          <w:divsChild>
            <w:div w:id="1339768915">
              <w:marLeft w:val="0"/>
              <w:marRight w:val="0"/>
              <w:marTop w:val="0"/>
              <w:marBottom w:val="0"/>
              <w:divBdr>
                <w:top w:val="none" w:sz="0" w:space="0" w:color="auto"/>
                <w:left w:val="none" w:sz="0" w:space="0" w:color="auto"/>
                <w:bottom w:val="none" w:sz="0" w:space="0" w:color="auto"/>
                <w:right w:val="none" w:sz="0" w:space="0" w:color="auto"/>
              </w:divBdr>
              <w:divsChild>
                <w:div w:id="370111014">
                  <w:marLeft w:val="0"/>
                  <w:marRight w:val="-3360"/>
                  <w:marTop w:val="0"/>
                  <w:marBottom w:val="0"/>
                  <w:divBdr>
                    <w:top w:val="none" w:sz="0" w:space="0" w:color="auto"/>
                    <w:left w:val="none" w:sz="0" w:space="0" w:color="auto"/>
                    <w:bottom w:val="none" w:sz="0" w:space="0" w:color="auto"/>
                    <w:right w:val="none" w:sz="0" w:space="0" w:color="auto"/>
                  </w:divBdr>
                  <w:divsChild>
                    <w:div w:id="124472886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720399590">
      <w:bodyDiv w:val="1"/>
      <w:marLeft w:val="0"/>
      <w:marRight w:val="0"/>
      <w:marTop w:val="0"/>
      <w:marBottom w:val="0"/>
      <w:divBdr>
        <w:top w:val="none" w:sz="0" w:space="0" w:color="auto"/>
        <w:left w:val="none" w:sz="0" w:space="0" w:color="auto"/>
        <w:bottom w:val="none" w:sz="0" w:space="0" w:color="auto"/>
        <w:right w:val="none" w:sz="0" w:space="0" w:color="auto"/>
      </w:divBdr>
      <w:divsChild>
        <w:div w:id="230626920">
          <w:marLeft w:val="0"/>
          <w:marRight w:val="0"/>
          <w:marTop w:val="0"/>
          <w:marBottom w:val="360"/>
          <w:divBdr>
            <w:top w:val="single" w:sz="12" w:space="0" w:color="FF3300"/>
            <w:left w:val="none" w:sz="0" w:space="0" w:color="auto"/>
            <w:bottom w:val="none" w:sz="0" w:space="0" w:color="auto"/>
            <w:right w:val="none" w:sz="0" w:space="0" w:color="auto"/>
          </w:divBdr>
          <w:divsChild>
            <w:div w:id="244187580">
              <w:marLeft w:val="0"/>
              <w:marRight w:val="0"/>
              <w:marTop w:val="0"/>
              <w:marBottom w:val="0"/>
              <w:divBdr>
                <w:top w:val="none" w:sz="0" w:space="0" w:color="auto"/>
                <w:left w:val="none" w:sz="0" w:space="0" w:color="auto"/>
                <w:bottom w:val="none" w:sz="0" w:space="0" w:color="auto"/>
                <w:right w:val="none" w:sz="0" w:space="0" w:color="auto"/>
              </w:divBdr>
              <w:divsChild>
                <w:div w:id="1928607781">
                  <w:marLeft w:val="0"/>
                  <w:marRight w:val="-3360"/>
                  <w:marTop w:val="0"/>
                  <w:marBottom w:val="0"/>
                  <w:divBdr>
                    <w:top w:val="none" w:sz="0" w:space="0" w:color="auto"/>
                    <w:left w:val="none" w:sz="0" w:space="0" w:color="auto"/>
                    <w:bottom w:val="none" w:sz="0" w:space="0" w:color="auto"/>
                    <w:right w:val="none" w:sz="0" w:space="0" w:color="auto"/>
                  </w:divBdr>
                  <w:divsChild>
                    <w:div w:id="18172581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37103879">
      <w:bodyDiv w:val="1"/>
      <w:marLeft w:val="0"/>
      <w:marRight w:val="0"/>
      <w:marTop w:val="0"/>
      <w:marBottom w:val="0"/>
      <w:divBdr>
        <w:top w:val="none" w:sz="0" w:space="0" w:color="auto"/>
        <w:left w:val="none" w:sz="0" w:space="0" w:color="auto"/>
        <w:bottom w:val="none" w:sz="0" w:space="0" w:color="auto"/>
        <w:right w:val="none" w:sz="0" w:space="0" w:color="auto"/>
      </w:divBdr>
      <w:divsChild>
        <w:div w:id="712538008">
          <w:marLeft w:val="0"/>
          <w:marRight w:val="0"/>
          <w:marTop w:val="0"/>
          <w:marBottom w:val="360"/>
          <w:divBdr>
            <w:top w:val="single" w:sz="12" w:space="0" w:color="FF3300"/>
            <w:left w:val="none" w:sz="0" w:space="0" w:color="auto"/>
            <w:bottom w:val="none" w:sz="0" w:space="0" w:color="auto"/>
            <w:right w:val="none" w:sz="0" w:space="0" w:color="auto"/>
          </w:divBdr>
          <w:divsChild>
            <w:div w:id="619383873">
              <w:marLeft w:val="0"/>
              <w:marRight w:val="0"/>
              <w:marTop w:val="0"/>
              <w:marBottom w:val="0"/>
              <w:divBdr>
                <w:top w:val="none" w:sz="0" w:space="0" w:color="auto"/>
                <w:left w:val="none" w:sz="0" w:space="0" w:color="auto"/>
                <w:bottom w:val="none" w:sz="0" w:space="0" w:color="auto"/>
                <w:right w:val="none" w:sz="0" w:space="0" w:color="auto"/>
              </w:divBdr>
              <w:divsChild>
                <w:div w:id="1678075151">
                  <w:marLeft w:val="0"/>
                  <w:marRight w:val="-3360"/>
                  <w:marTop w:val="0"/>
                  <w:marBottom w:val="0"/>
                  <w:divBdr>
                    <w:top w:val="none" w:sz="0" w:space="0" w:color="auto"/>
                    <w:left w:val="none" w:sz="0" w:space="0" w:color="auto"/>
                    <w:bottom w:val="none" w:sz="0" w:space="0" w:color="auto"/>
                    <w:right w:val="none" w:sz="0" w:space="0" w:color="auto"/>
                  </w:divBdr>
                  <w:divsChild>
                    <w:div w:id="110422830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95285768">
      <w:bodyDiv w:val="1"/>
      <w:marLeft w:val="0"/>
      <w:marRight w:val="0"/>
      <w:marTop w:val="0"/>
      <w:marBottom w:val="0"/>
      <w:divBdr>
        <w:top w:val="none" w:sz="0" w:space="0" w:color="auto"/>
        <w:left w:val="none" w:sz="0" w:space="0" w:color="auto"/>
        <w:bottom w:val="none" w:sz="0" w:space="0" w:color="auto"/>
        <w:right w:val="none" w:sz="0" w:space="0" w:color="auto"/>
      </w:divBdr>
      <w:divsChild>
        <w:div w:id="898788074">
          <w:marLeft w:val="0"/>
          <w:marRight w:val="0"/>
          <w:marTop w:val="0"/>
          <w:marBottom w:val="360"/>
          <w:divBdr>
            <w:top w:val="single" w:sz="12" w:space="0" w:color="FF3300"/>
            <w:left w:val="none" w:sz="0" w:space="0" w:color="auto"/>
            <w:bottom w:val="none" w:sz="0" w:space="0" w:color="auto"/>
            <w:right w:val="none" w:sz="0" w:space="0" w:color="auto"/>
          </w:divBdr>
          <w:divsChild>
            <w:div w:id="1486239399">
              <w:marLeft w:val="0"/>
              <w:marRight w:val="0"/>
              <w:marTop w:val="0"/>
              <w:marBottom w:val="0"/>
              <w:divBdr>
                <w:top w:val="none" w:sz="0" w:space="0" w:color="auto"/>
                <w:left w:val="none" w:sz="0" w:space="0" w:color="auto"/>
                <w:bottom w:val="none" w:sz="0" w:space="0" w:color="auto"/>
                <w:right w:val="none" w:sz="0" w:space="0" w:color="auto"/>
              </w:divBdr>
              <w:divsChild>
                <w:div w:id="1877311219">
                  <w:marLeft w:val="0"/>
                  <w:marRight w:val="-3360"/>
                  <w:marTop w:val="0"/>
                  <w:marBottom w:val="0"/>
                  <w:divBdr>
                    <w:top w:val="none" w:sz="0" w:space="0" w:color="auto"/>
                    <w:left w:val="none" w:sz="0" w:space="0" w:color="auto"/>
                    <w:bottom w:val="none" w:sz="0" w:space="0" w:color="auto"/>
                    <w:right w:val="none" w:sz="0" w:space="0" w:color="auto"/>
                  </w:divBdr>
                  <w:divsChild>
                    <w:div w:id="1173322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805810697">
      <w:bodyDiv w:val="1"/>
      <w:marLeft w:val="0"/>
      <w:marRight w:val="0"/>
      <w:marTop w:val="150"/>
      <w:marBottom w:val="150"/>
      <w:divBdr>
        <w:top w:val="none" w:sz="0" w:space="0" w:color="auto"/>
        <w:left w:val="none" w:sz="0" w:space="0" w:color="auto"/>
        <w:bottom w:val="none" w:sz="0" w:space="0" w:color="auto"/>
        <w:right w:val="none" w:sz="0" w:space="0" w:color="auto"/>
      </w:divBdr>
      <w:divsChild>
        <w:div w:id="1614242826">
          <w:marLeft w:val="0"/>
          <w:marRight w:val="0"/>
          <w:marTop w:val="0"/>
          <w:marBottom w:val="0"/>
          <w:divBdr>
            <w:top w:val="none" w:sz="0" w:space="0" w:color="auto"/>
            <w:left w:val="none" w:sz="0" w:space="0" w:color="auto"/>
            <w:bottom w:val="none" w:sz="0" w:space="0" w:color="auto"/>
            <w:right w:val="none" w:sz="0" w:space="0" w:color="auto"/>
          </w:divBdr>
          <w:divsChild>
            <w:div w:id="808550024">
              <w:marLeft w:val="0"/>
              <w:marRight w:val="0"/>
              <w:marTop w:val="0"/>
              <w:marBottom w:val="0"/>
              <w:divBdr>
                <w:top w:val="none" w:sz="0" w:space="0" w:color="auto"/>
                <w:left w:val="none" w:sz="0" w:space="0" w:color="auto"/>
                <w:bottom w:val="none" w:sz="0" w:space="0" w:color="auto"/>
                <w:right w:val="none" w:sz="0" w:space="0" w:color="auto"/>
              </w:divBdr>
              <w:divsChild>
                <w:div w:id="1419209530">
                  <w:marLeft w:val="0"/>
                  <w:marRight w:val="0"/>
                  <w:marTop w:val="0"/>
                  <w:marBottom w:val="0"/>
                  <w:divBdr>
                    <w:top w:val="none" w:sz="0" w:space="0" w:color="auto"/>
                    <w:left w:val="none" w:sz="0" w:space="0" w:color="auto"/>
                    <w:bottom w:val="none" w:sz="0" w:space="0" w:color="auto"/>
                    <w:right w:val="none" w:sz="0" w:space="0" w:color="auto"/>
                  </w:divBdr>
                  <w:divsChild>
                    <w:div w:id="2138180070">
                      <w:marLeft w:val="0"/>
                      <w:marRight w:val="0"/>
                      <w:marTop w:val="0"/>
                      <w:marBottom w:val="0"/>
                      <w:divBdr>
                        <w:top w:val="none" w:sz="0" w:space="0" w:color="auto"/>
                        <w:left w:val="none" w:sz="0" w:space="0" w:color="auto"/>
                        <w:bottom w:val="none" w:sz="0" w:space="0" w:color="auto"/>
                        <w:right w:val="none" w:sz="0" w:space="0" w:color="auto"/>
                      </w:divBdr>
                      <w:divsChild>
                        <w:div w:id="1960529098">
                          <w:marLeft w:val="0"/>
                          <w:marRight w:val="0"/>
                          <w:marTop w:val="0"/>
                          <w:marBottom w:val="0"/>
                          <w:divBdr>
                            <w:top w:val="none" w:sz="0" w:space="0" w:color="auto"/>
                            <w:left w:val="none" w:sz="0" w:space="0" w:color="auto"/>
                            <w:bottom w:val="none" w:sz="0" w:space="0" w:color="auto"/>
                            <w:right w:val="none" w:sz="0" w:space="0" w:color="auto"/>
                          </w:divBdr>
                          <w:divsChild>
                            <w:div w:id="8304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mail.about.com/od/outloo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pport.microsoft.com/default.aspx?scid=kb;en-us;25780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98C03809304E7DB4AB7EE0FFC9CFE2"/>
        <w:category>
          <w:name w:val="General"/>
          <w:gallery w:val="placeholder"/>
        </w:category>
        <w:types>
          <w:type w:val="bbPlcHdr"/>
        </w:types>
        <w:behaviors>
          <w:behavior w:val="content"/>
        </w:behaviors>
        <w:guid w:val="{22EF33A6-D049-4CAD-8F10-F05331F8816F}"/>
      </w:docPartPr>
      <w:docPartBody>
        <w:p w:rsidR="00000000" w:rsidRDefault="0045513B" w:rsidP="0045513B">
          <w:pPr>
            <w:pStyle w:val="BE98C03809304E7DB4AB7EE0FFC9CFE2"/>
          </w:pPr>
          <w:r>
            <w:rPr>
              <w:color w:val="FFFFFF" w:themeColor="background1"/>
            </w:rPr>
            <w:t>[Pick the date]</w:t>
          </w:r>
        </w:p>
      </w:docPartBody>
    </w:docPart>
    <w:docPart>
      <w:docPartPr>
        <w:name w:val="C6C8F46F66074F47B110A22EDED64E0F"/>
        <w:category>
          <w:name w:val="General"/>
          <w:gallery w:val="placeholder"/>
        </w:category>
        <w:types>
          <w:type w:val="bbPlcHdr"/>
        </w:types>
        <w:behaviors>
          <w:behavior w:val="content"/>
        </w:behaviors>
        <w:guid w:val="{D09CDCF7-3AD9-4693-B50F-E3A820DF10D9}"/>
      </w:docPartPr>
      <w:docPartBody>
        <w:p w:rsidR="00000000" w:rsidRDefault="0045513B" w:rsidP="0045513B">
          <w:pPr>
            <w:pStyle w:val="C6C8F46F66074F47B110A22EDED64E0F"/>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513B"/>
    <w:rsid w:val="0045513B"/>
    <w:rsid w:val="00480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98C03809304E7DB4AB7EE0FFC9CFE2">
    <w:name w:val="BE98C03809304E7DB4AB7EE0FFC9CFE2"/>
    <w:rsid w:val="0045513B"/>
  </w:style>
  <w:style w:type="paragraph" w:customStyle="1" w:styleId="C6C8F46F66074F47B110A22EDED64E0F">
    <w:name w:val="C6C8F46F66074F47B110A22EDED64E0F"/>
    <w:rsid w:val="004551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Library Technical Briefing     (TD-0102)</dc:title>
  <dc:creator>wmiller</dc:creator>
  <cp:lastModifiedBy>wmiller</cp:lastModifiedBy>
  <cp:revision>6</cp:revision>
  <cp:lastPrinted>2010-03-19T15:55:00Z</cp:lastPrinted>
  <dcterms:created xsi:type="dcterms:W3CDTF">2010-03-18T13:48:00Z</dcterms:created>
  <dcterms:modified xsi:type="dcterms:W3CDTF">2010-03-19T15:57:00Z</dcterms:modified>
</cp:coreProperties>
</file>