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274718</wp:posOffset>
            </wp:positionV>
            <wp:extent cx="5751684" cy="1576388"/>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51684" cy="1576388"/>
                    </a:xfrm>
                    <a:prstGeom prst="rect"/>
                    <a:ln/>
                  </pic:spPr>
                </pic:pic>
              </a:graphicData>
            </a:graphic>
          </wp:anchor>
        </w:drawing>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Applied Regression Analysis (BUS 41100) - </w:t>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Autumn 2021</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Project</w:t>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Impact of Women and Minority CEOs on Stock Performance</w:t>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Moises Coronado, Doug MacIntosh, Nadia Rangwalla</w:t>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December 11, 2021</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left"/>
        <w:rPr>
          <w:sz w:val="32"/>
          <w:szCs w:val="32"/>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bj2prxkn8nb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_bj2prxkn8nb5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7q5osduqlx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_j7q5osduqlx3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3f8s8cmrn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_53f8s8cmrn30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mf899k6ela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_4mf899k6elas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eg4bh732bt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 Data Dictionary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_qeg4bh732btk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x4ngyk4o5t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Between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_kx4ngyk4o5t8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bkvmsaj7r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2. Stock Price Over Time (Female vs. Male CEOs)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_2zbkvmsaj7rj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3cwzw2mv4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3. Stock Price Over Time (Minority vs. Non-Minority CEOs)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_233cwzw2mv4t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bzaytw6vl6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Preliminary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_3bzaytw6vl6i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0lo6uqmj62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Limitations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_e0lo6uqmj62g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odqz1owai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Linear Regression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_oodqz1owai4p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rzgvjunjf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4. Results of Simple Linear Regression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_mrzgvjunjfwc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9y4cg9o2wz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I: MLR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_19y4cg9o2wzx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yyoaf75wp9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MLR Justification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_fyyoaf75wp9a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5l1gu66wv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Selection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_j5l1gu66wv7z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dzc17j0z2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5. Variable Selection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_wdzc17j0z20a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5j79jue1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6. Correlation Matrix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_325j79jue18e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93tdd73dc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7. Results of Multiple Linear Regression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_293tdd73dckt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yzt5g9di5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8: AIC and BIC Calculations for Model Selection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_ryzt5g9di5tf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n3sjbkhw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9: Hausman Test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_9hn3sjbkhw3v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uu81go85bv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Results and Interpretation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_ruu81go85bvf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vchf3eaa8w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10: Results of Selected Model for Multiple Linear Regression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_jvchf3eaa8wy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9kj4vi4x76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II: Auto-Regressive Model Consideration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_89kj4vi4x76i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2b087u7luk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Auto-Regressive Model Justification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_22b087u7lukn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fv1rqwsmun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Selection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_cfv1rqwsmun7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ghxicm3t6z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11: ACF for Dataset F - Average Stock Price Increase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_9ghxicm3t6zq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k2n91ijvn3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12: ACF for Dataset M - Average Stock Price Increase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_rk2n91ijvn3k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09lulhw2l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13: Regression Results of the AR(1)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_n09lulhw2l9l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f2epwq41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_3l1f2epwq41t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fnbaouoz9a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_6fnbaouoz9af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vfvqzsjspk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_qvfvqzsjspkw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irr6u7gznm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14. Distribution of Stock Price (Female CEOs)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_kirr6u7gznm6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d0cq3h6q9p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15. Distribution of Stock Price (Minority CEOs)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_vd0cq3h6q9pu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h1bodh179j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16. Distribution of Stock Price (Other Companies)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_rh1bodh179jp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wdc3ld5a0j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18. Complete Results of the Multiple Linear Regression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_dwdc3ld5a0j9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9ei3yq6nk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19. Complete Results of the Multiple Linear Regression with Random Effects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_89ei3yq6nk14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1god4319jy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20. Complete Results of the Multiple Linear Regression with Fixed Effects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_o1god4319jy3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2y6pjf552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21. Complete Results of the AR(1) Model - Dataset 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_2l2y6pjf552n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0aty7qff0w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22. Complete Results of the AR(1) Model - Dataset 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_70aty7qff0w6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rtl w:val="0"/>
        </w:rPr>
      </w:r>
    </w:p>
    <w:p w:rsidR="00000000" w:rsidDel="00000000" w:rsidP="00000000" w:rsidRDefault="00000000" w:rsidRPr="00000000" w14:paraId="00000045">
      <w:pPr>
        <w:jc w:val="left"/>
        <w:rPr>
          <w:b w:val="1"/>
        </w:rPr>
      </w:pPr>
      <w:r w:rsidDel="00000000" w:rsidR="00000000" w:rsidRPr="00000000">
        <w:rPr>
          <w:rtl w:val="0"/>
        </w:rPr>
      </w:r>
    </w:p>
    <w:p w:rsidR="00000000" w:rsidDel="00000000" w:rsidP="00000000" w:rsidRDefault="00000000" w:rsidRPr="00000000" w14:paraId="00000046">
      <w:pPr>
        <w:jc w:val="left"/>
        <w:rPr>
          <w:b w:val="1"/>
        </w:rPr>
      </w:pPr>
      <w:r w:rsidDel="00000000" w:rsidR="00000000" w:rsidRPr="00000000">
        <w:rPr>
          <w:rtl w:val="0"/>
        </w:rPr>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jc w:val="left"/>
        <w:rPr>
          <w:b w:val="1"/>
        </w:rPr>
      </w:pPr>
      <w:r w:rsidDel="00000000" w:rsidR="00000000" w:rsidRPr="00000000">
        <w:rPr>
          <w:rtl w:val="0"/>
        </w:rPr>
      </w:r>
    </w:p>
    <w:p w:rsidR="00000000" w:rsidDel="00000000" w:rsidP="00000000" w:rsidRDefault="00000000" w:rsidRPr="00000000" w14:paraId="00000049">
      <w:pPr>
        <w:jc w:val="left"/>
        <w:rPr>
          <w:b w:val="1"/>
        </w:rPr>
      </w:pP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b w:val="1"/>
        </w:rPr>
      </w:pP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rtl w:val="0"/>
        </w:rPr>
      </w:r>
    </w:p>
    <w:p w:rsidR="00000000" w:rsidDel="00000000" w:rsidP="00000000" w:rsidRDefault="00000000" w:rsidRPr="00000000" w14:paraId="0000004E">
      <w:pPr>
        <w:jc w:val="left"/>
        <w:rPr>
          <w:b w:val="1"/>
        </w:rPr>
      </w:pP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rtl w:val="0"/>
        </w:rPr>
      </w:r>
    </w:p>
    <w:p w:rsidR="00000000" w:rsidDel="00000000" w:rsidP="00000000" w:rsidRDefault="00000000" w:rsidRPr="00000000" w14:paraId="00000050">
      <w:pPr>
        <w:jc w:val="left"/>
        <w:rPr>
          <w:b w:val="1"/>
        </w:rPr>
      </w:pPr>
      <w:r w:rsidDel="00000000" w:rsidR="00000000" w:rsidRPr="00000000">
        <w:rPr>
          <w:rtl w:val="0"/>
        </w:rPr>
      </w:r>
    </w:p>
    <w:p w:rsidR="00000000" w:rsidDel="00000000" w:rsidP="00000000" w:rsidRDefault="00000000" w:rsidRPr="00000000" w14:paraId="00000051">
      <w:pPr>
        <w:jc w:val="left"/>
        <w:rPr>
          <w:b w:val="1"/>
        </w:rPr>
      </w:pPr>
      <w:r w:rsidDel="00000000" w:rsidR="00000000" w:rsidRPr="00000000">
        <w:rPr>
          <w:rtl w:val="0"/>
        </w:rPr>
      </w:r>
    </w:p>
    <w:p w:rsidR="00000000" w:rsidDel="00000000" w:rsidP="00000000" w:rsidRDefault="00000000" w:rsidRPr="00000000" w14:paraId="00000052">
      <w:pPr>
        <w:jc w:val="left"/>
        <w:rPr>
          <w:b w:val="1"/>
        </w:rPr>
      </w:pPr>
      <w:r w:rsidDel="00000000" w:rsidR="00000000" w:rsidRPr="00000000">
        <w:rPr>
          <w:rtl w:val="0"/>
        </w:rPr>
      </w:r>
    </w:p>
    <w:p w:rsidR="00000000" w:rsidDel="00000000" w:rsidP="00000000" w:rsidRDefault="00000000" w:rsidRPr="00000000" w14:paraId="00000053">
      <w:pPr>
        <w:jc w:val="left"/>
        <w:rPr>
          <w:b w:val="1"/>
        </w:rPr>
      </w:pPr>
      <w:r w:rsidDel="00000000" w:rsidR="00000000" w:rsidRPr="00000000">
        <w:rPr>
          <w:rtl w:val="0"/>
        </w:rPr>
      </w:r>
    </w:p>
    <w:p w:rsidR="00000000" w:rsidDel="00000000" w:rsidP="00000000" w:rsidRDefault="00000000" w:rsidRPr="00000000" w14:paraId="00000054">
      <w:pPr>
        <w:jc w:val="left"/>
        <w:rPr>
          <w:b w:val="1"/>
        </w:rPr>
      </w:pPr>
      <w:r w:rsidDel="00000000" w:rsidR="00000000" w:rsidRPr="00000000">
        <w:rPr>
          <w:rtl w:val="0"/>
        </w:rPr>
      </w:r>
    </w:p>
    <w:p w:rsidR="00000000" w:rsidDel="00000000" w:rsidP="00000000" w:rsidRDefault="00000000" w:rsidRPr="00000000" w14:paraId="00000055">
      <w:pPr>
        <w:jc w:val="left"/>
        <w:rPr>
          <w:b w:val="1"/>
        </w:rPr>
      </w:pPr>
      <w:r w:rsidDel="00000000" w:rsidR="00000000" w:rsidRPr="00000000">
        <w:rPr>
          <w:rtl w:val="0"/>
        </w:rPr>
      </w:r>
    </w:p>
    <w:p w:rsidR="00000000" w:rsidDel="00000000" w:rsidP="00000000" w:rsidRDefault="00000000" w:rsidRPr="00000000" w14:paraId="00000056">
      <w:pPr>
        <w:jc w:val="left"/>
        <w:rPr>
          <w:b w:val="1"/>
        </w:rPr>
      </w:pPr>
      <w:r w:rsidDel="00000000" w:rsidR="00000000" w:rsidRPr="00000000">
        <w:rPr>
          <w:rtl w:val="0"/>
        </w:rPr>
      </w:r>
    </w:p>
    <w:p w:rsidR="00000000" w:rsidDel="00000000" w:rsidP="00000000" w:rsidRDefault="00000000" w:rsidRPr="00000000" w14:paraId="00000057">
      <w:pPr>
        <w:jc w:val="left"/>
        <w:rPr>
          <w:b w:val="1"/>
        </w:rPr>
      </w:pPr>
      <w:r w:rsidDel="00000000" w:rsidR="00000000" w:rsidRPr="00000000">
        <w:rPr>
          <w:rtl w:val="0"/>
        </w:rPr>
      </w:r>
    </w:p>
    <w:p w:rsidR="00000000" w:rsidDel="00000000" w:rsidP="00000000" w:rsidRDefault="00000000" w:rsidRPr="00000000" w14:paraId="00000058">
      <w:pPr>
        <w:jc w:val="left"/>
        <w:rPr>
          <w:b w:val="1"/>
        </w:rPr>
      </w:pPr>
      <w:r w:rsidDel="00000000" w:rsidR="00000000" w:rsidRPr="00000000">
        <w:rPr>
          <w:rtl w:val="0"/>
        </w:rPr>
      </w:r>
    </w:p>
    <w:p w:rsidR="00000000" w:rsidDel="00000000" w:rsidP="00000000" w:rsidRDefault="00000000" w:rsidRPr="00000000" w14:paraId="00000059">
      <w:pPr>
        <w:jc w:val="left"/>
        <w:rPr>
          <w:b w:val="1"/>
        </w:rPr>
      </w:pPr>
      <w:r w:rsidDel="00000000" w:rsidR="00000000" w:rsidRPr="00000000">
        <w:rPr>
          <w:rtl w:val="0"/>
        </w:rPr>
      </w:r>
    </w:p>
    <w:p w:rsidR="00000000" w:rsidDel="00000000" w:rsidP="00000000" w:rsidRDefault="00000000" w:rsidRPr="00000000" w14:paraId="0000005A">
      <w:pPr>
        <w:jc w:val="left"/>
        <w:rPr>
          <w:b w:val="1"/>
        </w:rPr>
      </w:pPr>
      <w:r w:rsidDel="00000000" w:rsidR="00000000" w:rsidRPr="00000000">
        <w:rPr>
          <w:rtl w:val="0"/>
        </w:rPr>
      </w:r>
    </w:p>
    <w:p w:rsidR="00000000" w:rsidDel="00000000" w:rsidP="00000000" w:rsidRDefault="00000000" w:rsidRPr="00000000" w14:paraId="0000005B">
      <w:pPr>
        <w:jc w:val="left"/>
        <w:rPr>
          <w:b w:val="1"/>
        </w:rPr>
      </w:pPr>
      <w:r w:rsidDel="00000000" w:rsidR="00000000" w:rsidRPr="00000000">
        <w:rPr>
          <w:rtl w:val="0"/>
        </w:rPr>
      </w:r>
    </w:p>
    <w:p w:rsidR="00000000" w:rsidDel="00000000" w:rsidP="00000000" w:rsidRDefault="00000000" w:rsidRPr="00000000" w14:paraId="0000005C">
      <w:pPr>
        <w:jc w:val="left"/>
        <w:rPr>
          <w:b w:val="1"/>
        </w:rPr>
      </w:pPr>
      <w:r w:rsidDel="00000000" w:rsidR="00000000" w:rsidRPr="00000000">
        <w:rPr>
          <w:rtl w:val="0"/>
        </w:rPr>
      </w:r>
    </w:p>
    <w:p w:rsidR="00000000" w:rsidDel="00000000" w:rsidP="00000000" w:rsidRDefault="00000000" w:rsidRPr="00000000" w14:paraId="0000005D">
      <w:pPr>
        <w:jc w:val="left"/>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8"/>
        </w:numPr>
        <w:ind w:left="720" w:hanging="360"/>
        <w:rPr/>
      </w:pPr>
      <w:bookmarkStart w:colFirst="0" w:colLast="0" w:name="_bj2prxkn8nb5" w:id="0"/>
      <w:bookmarkEnd w:id="0"/>
      <w:r w:rsidDel="00000000" w:rsidR="00000000" w:rsidRPr="00000000">
        <w:rPr>
          <w:rtl w:val="0"/>
        </w:rPr>
        <w:t xml:space="preserve">Abstract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goal of this paper is to examine how the average stock price growth rate for the largest companies in the United States with a female or minority CEO </w:t>
      </w:r>
      <w:r w:rsidDel="00000000" w:rsidR="00000000" w:rsidRPr="00000000">
        <w:rPr>
          <w:rtl w:val="0"/>
        </w:rPr>
        <w:t xml:space="preserve">compares with other companies' financial performance.</w:t>
      </w:r>
      <w:r w:rsidDel="00000000" w:rsidR="00000000" w:rsidRPr="00000000">
        <w:rPr>
          <w:rtl w:val="0"/>
        </w:rPr>
        <w:t xml:space="preserve"> To achieve this goal, we iteratively build up the model and evaluate the results. First, we use a simple linear regression to understand the general relationship between female-led companies and minority-run companies. Once that is complete, we incorporate other control variables and develop a multiple linear regression model. Finally, we create a time series model that compares the performance of female-run companies to the performance of male-run ones. We find that there is no statistically significant difference in stock price growth over time between female and minority led companies and other major corporations. </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8"/>
        </w:numPr>
        <w:ind w:left="720" w:hanging="360"/>
        <w:rPr/>
      </w:pPr>
      <w:bookmarkStart w:colFirst="0" w:colLast="0" w:name="_j7q5osduqlx3" w:id="1"/>
      <w:bookmarkEnd w:id="1"/>
      <w:r w:rsidDel="00000000" w:rsidR="00000000" w:rsidRPr="00000000">
        <w:rPr>
          <w:rtl w:val="0"/>
        </w:rPr>
        <w:t xml:space="preserve">Context</w:t>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t xml:space="preserve">The goal of this project is to understand how diversity amongst executives of major corporations affects the financial performance of the company. In particular, this paper will examine how the presence of a female or minority CEO in a major corporation affects the average stock price growth for the company </w:t>
      </w:r>
      <w:r w:rsidDel="00000000" w:rsidR="00000000" w:rsidRPr="00000000">
        <w:rPr>
          <w:rtl w:val="0"/>
        </w:rPr>
        <w:t xml:space="preserve">in comparison to other companies with less diverse leadership in the position</w:t>
      </w:r>
      <w:r w:rsidDel="00000000" w:rsidR="00000000" w:rsidRPr="00000000">
        <w:rPr>
          <w:rtl w:val="0"/>
        </w:rPr>
        <w:t xml:space="preserve">. </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t xml:space="preserve">This is an important topic to explore since Diversity &amp; Inclusion (D&amp;I) in the workplace has never been more at the forefront of conversation than right now. If we can find empirical evidence to support the success of female and minority leadership performance, then there is a case for more inclusion amongst corporate leadership ranks. These results could fuel a corporate board of directors to take more extreme action in increasing the diversity of their leadership, because it directly affects the bottom line of the company, by implementing hiring quotas, or restructuring their current leadership team to have a more diverse perspective.</w:t>
      </w: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Similar research has been conducted by other organizations. In 2018, McKinsey released a paper that explores how diversity on the executive board affects profitability. They concluded that in 2017, companies in the top quartile of gender diversity outperformed those in the fourth quartile by 21% in profitability; and companies in the top quartile of ethnic and cultural diversity had a 33% likelihood of outperformance on EBIT margin then those in the fourth quartile.</w:t>
      </w:r>
      <w:r w:rsidDel="00000000" w:rsidR="00000000" w:rsidRPr="00000000">
        <w:rPr>
          <w:vertAlign w:val="superscript"/>
        </w:rPr>
        <w:footnoteReference w:customMarkFollows="0" w:id="0"/>
      </w:r>
      <w:r w:rsidDel="00000000" w:rsidR="00000000" w:rsidRPr="00000000">
        <w:rPr>
          <w:rtl w:val="0"/>
        </w:rPr>
        <w:t xml:space="preserve"> BCG also investigated how diversity in leadership teams affected an organization, and similarly concluded that diverse leadership leads to higher innovation and better financial performance in a company.</w:t>
      </w:r>
      <w:r w:rsidDel="00000000" w:rsidR="00000000" w:rsidRPr="00000000">
        <w:rPr>
          <w:vertAlign w:val="superscript"/>
        </w:rPr>
        <w:footnoteReference w:customMarkFollows="0" w:id="1"/>
      </w:r>
      <w:r w:rsidDel="00000000" w:rsidR="00000000" w:rsidRPr="00000000">
        <w:rPr>
          <w:rtl w:val="0"/>
        </w:rPr>
        <w:t xml:space="preserve"> In this paper, we will take this one step further and delve into the financial effects of gender and ethnic diversity specifically in the CEO position. </w:t>
      </w:r>
    </w:p>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pStyle w:val="Heading1"/>
        <w:numPr>
          <w:ilvl w:val="0"/>
          <w:numId w:val="8"/>
        </w:numPr>
        <w:rPr>
          <w:sz w:val="28"/>
          <w:szCs w:val="28"/>
        </w:rPr>
      </w:pPr>
      <w:bookmarkStart w:colFirst="0" w:colLast="0" w:name="_53f8s8cmrn30" w:id="2"/>
      <w:bookmarkEnd w:id="2"/>
      <w:r w:rsidDel="00000000" w:rsidR="00000000" w:rsidRPr="00000000">
        <w:rPr>
          <w:rtl w:val="0"/>
        </w:rPr>
        <w:t xml:space="preserve">Data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numPr>
          <w:ilvl w:val="0"/>
          <w:numId w:val="6"/>
        </w:numPr>
        <w:rPr>
          <w:b w:val="1"/>
          <w:i w:val="1"/>
        </w:rPr>
      </w:pPr>
      <w:bookmarkStart w:colFirst="0" w:colLast="0" w:name="_4mf899k6elas" w:id="3"/>
      <w:bookmarkEnd w:id="3"/>
      <w:r w:rsidDel="00000000" w:rsidR="00000000" w:rsidRPr="00000000">
        <w:rPr>
          <w:rtl w:val="0"/>
        </w:rPr>
        <w:t xml:space="preserve">Summary</w:t>
      </w:r>
    </w:p>
    <w:p w:rsidR="00000000" w:rsidDel="00000000" w:rsidP="00000000" w:rsidRDefault="00000000" w:rsidRPr="00000000" w14:paraId="00000071">
      <w:pPr>
        <w:rPr/>
      </w:pPr>
      <w:r w:rsidDel="00000000" w:rsidR="00000000" w:rsidRPr="00000000">
        <w:rPr>
          <w:rtl w:val="0"/>
        </w:rPr>
        <w:t xml:space="preserve">This analysis is based on the stock prices of </w:t>
      </w:r>
      <w:commentRangeStart w:id="0"/>
      <w:r w:rsidDel="00000000" w:rsidR="00000000" w:rsidRPr="00000000">
        <w:rPr>
          <w:rtl w:val="0"/>
        </w:rPr>
        <w:t xml:space="preserve">79 </w:t>
      </w:r>
      <w:commentRangeEnd w:id="0"/>
      <w:r w:rsidDel="00000000" w:rsidR="00000000" w:rsidRPr="00000000">
        <w:commentReference w:id="0"/>
      </w:r>
      <w:r w:rsidDel="00000000" w:rsidR="00000000" w:rsidRPr="00000000">
        <w:rPr>
          <w:rtl w:val="0"/>
        </w:rPr>
        <w:t xml:space="preserve">Fortune 500 or S&amp;P 500 companies. We identified 38 of these companies as having a female CEO as of November 2021. We also identified 12 companies with a minority CEO as of November 2021, 6 of these companies have a minority female as a CEO. The other 35 companies in our dataset represent the control group of companies that we pulled at random to use as points of comparison. The dataset includes the monthly stock prices for each of these companies. For minority and female led companies, the stock prices begin on the month the CEO was named. The control companies have stock prices for the same corresponding time period. The data also includes education information on the CEO. Lastly, the dataset includes information on stock price indices and economic growth factors. A detailed outline of fields available in the dataset is in Table 1 below.</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rPr/>
      </w:pPr>
      <w:bookmarkStart w:colFirst="0" w:colLast="0" w:name="_qeg4bh732btk" w:id="4"/>
      <w:bookmarkEnd w:id="4"/>
      <w:r w:rsidDel="00000000" w:rsidR="00000000" w:rsidRPr="00000000">
        <w:rPr>
          <w:rtl w:val="0"/>
        </w:rPr>
        <w:t xml:space="preserve">Exhibit 1. Data Dictionary</w:t>
      </w:r>
    </w:p>
    <w:p w:rsidR="00000000" w:rsidDel="00000000" w:rsidP="00000000" w:rsidRDefault="00000000" w:rsidRPr="00000000" w14:paraId="00000074">
      <w:pPr>
        <w:rPr/>
      </w:pPr>
      <w:r w:rsidDel="00000000" w:rsidR="00000000" w:rsidRPr="00000000">
        <w:rPr>
          <w:rtl w:val="0"/>
        </w:rPr>
      </w:r>
    </w:p>
    <w:tbl>
      <w:tblPr>
        <w:tblStyle w:val="Table1"/>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6390"/>
        <w:tblGridChange w:id="0">
          <w:tblGrid>
            <w:gridCol w:w="2970"/>
            <w:gridCol w:w="6390"/>
          </w:tblGrid>
        </w:tblGridChange>
      </w:tblGrid>
      <w:tr>
        <w:trPr>
          <w:cantSplit w:val="0"/>
          <w:trHeight w:val="415" w:hRule="atLeast"/>
          <w:tblHeader w:val="0"/>
        </w:trPr>
        <w:tc>
          <w:tcPr>
            <w:tcBorders>
              <w:top w:color="000000" w:space="0" w:sz="8" w:val="single"/>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Variable Name</w:t>
            </w:r>
            <w:r w:rsidDel="00000000" w:rsidR="00000000" w:rsidRPr="00000000">
              <w:rPr>
                <w:rtl w:val="0"/>
              </w:rPr>
            </w:r>
          </w:p>
        </w:tc>
        <w:tc>
          <w:tcPr>
            <w:tcBorders>
              <w:top w:color="000000" w:space="0" w:sz="8" w:val="single"/>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Description</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stock</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Name of the stock as traded (ex. AMD, GM, DUK)</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date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The date of the stock price - stock prices were pulled for the first day of each month</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period</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An index for date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price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The </w:t>
            </w:r>
            <w:r w:rsidDel="00000000" w:rsidR="00000000" w:rsidRPr="00000000">
              <w:rPr>
                <w:sz w:val="22"/>
                <w:szCs w:val="22"/>
                <w:rtl w:val="0"/>
              </w:rPr>
              <w:t xml:space="preserve">closing</w:t>
            </w:r>
            <w:r w:rsidDel="00000000" w:rsidR="00000000" w:rsidRPr="00000000">
              <w:rPr>
                <w:sz w:val="22"/>
                <w:szCs w:val="22"/>
                <w:rtl w:val="0"/>
              </w:rPr>
              <w:t xml:space="preserve"> stock price on the associated date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pct_change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vertAlign w:val="subscript"/>
              </w:rPr>
            </w:pPr>
            <w:r w:rsidDel="00000000" w:rsidR="00000000" w:rsidRPr="00000000">
              <w:rPr>
                <w:sz w:val="22"/>
                <w:szCs w:val="22"/>
                <w:rtl w:val="0"/>
              </w:rPr>
              <w:t xml:space="preserve">Percent change in stock price from one month to the next, calculated as (Price</w:t>
            </w:r>
            <w:r w:rsidDel="00000000" w:rsidR="00000000" w:rsidRPr="00000000">
              <w:rPr>
                <w:sz w:val="22"/>
                <w:szCs w:val="22"/>
                <w:vertAlign w:val="subscript"/>
                <w:rtl w:val="0"/>
              </w:rPr>
              <w:t xml:space="preserve">t</w:t>
            </w:r>
            <w:r w:rsidDel="00000000" w:rsidR="00000000" w:rsidRPr="00000000">
              <w:rPr>
                <w:sz w:val="22"/>
                <w:szCs w:val="22"/>
                <w:rtl w:val="0"/>
              </w:rPr>
              <w:t xml:space="preserve"> - Price</w:t>
            </w:r>
            <w:r w:rsidDel="00000000" w:rsidR="00000000" w:rsidRPr="00000000">
              <w:rPr>
                <w:sz w:val="22"/>
                <w:szCs w:val="22"/>
                <w:vertAlign w:val="subscript"/>
                <w:rtl w:val="0"/>
              </w:rPr>
              <w:t xml:space="preserve">t-1</w:t>
            </w:r>
            <w:r w:rsidDel="00000000" w:rsidR="00000000" w:rsidRPr="00000000">
              <w:rPr>
                <w:sz w:val="22"/>
                <w:szCs w:val="22"/>
                <w:rtl w:val="0"/>
              </w:rPr>
              <w:t xml:space="preserve">) / Price</w:t>
            </w:r>
            <w:r w:rsidDel="00000000" w:rsidR="00000000" w:rsidRPr="00000000">
              <w:rPr>
                <w:sz w:val="22"/>
                <w:szCs w:val="22"/>
                <w:vertAlign w:val="subscript"/>
                <w:rtl w:val="0"/>
              </w:rPr>
              <w:t xml:space="preserve">t-1</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avg_change_woman</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Average percent change in stock price from month-to-month for companies with a female CEO</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avg_change_men</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Average percent change in stock price from month-to-month for companies with a male CEO</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7">
            <w:pPr>
              <w:widowControl w:val="0"/>
              <w:rPr>
                <w:sz w:val="22"/>
                <w:szCs w:val="22"/>
              </w:rPr>
            </w:pPr>
            <w:r w:rsidDel="00000000" w:rsidR="00000000" w:rsidRPr="00000000">
              <w:rPr>
                <w:sz w:val="22"/>
                <w:szCs w:val="22"/>
                <w:rtl w:val="0"/>
              </w:rPr>
              <w:t xml:space="preserve">avg_change_minority</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8">
            <w:pPr>
              <w:widowControl w:val="0"/>
              <w:rPr>
                <w:sz w:val="22"/>
                <w:szCs w:val="22"/>
              </w:rPr>
            </w:pPr>
            <w:r w:rsidDel="00000000" w:rsidR="00000000" w:rsidRPr="00000000">
              <w:rPr>
                <w:sz w:val="22"/>
                <w:szCs w:val="22"/>
                <w:rtl w:val="0"/>
              </w:rPr>
              <w:t xml:space="preserve">Average percent change in stock price from month-to-month for companies with a minority CEO</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9">
            <w:pPr>
              <w:widowControl w:val="0"/>
              <w:rPr>
                <w:sz w:val="22"/>
                <w:szCs w:val="22"/>
              </w:rPr>
            </w:pPr>
            <w:r w:rsidDel="00000000" w:rsidR="00000000" w:rsidRPr="00000000">
              <w:rPr>
                <w:sz w:val="22"/>
                <w:szCs w:val="22"/>
                <w:rtl w:val="0"/>
              </w:rPr>
              <w:t xml:space="preserve">avg_change_non_minority</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A">
            <w:pPr>
              <w:widowControl w:val="0"/>
              <w:rPr>
                <w:sz w:val="22"/>
                <w:szCs w:val="22"/>
              </w:rPr>
            </w:pPr>
            <w:r w:rsidDel="00000000" w:rsidR="00000000" w:rsidRPr="00000000">
              <w:rPr>
                <w:sz w:val="22"/>
                <w:szCs w:val="22"/>
                <w:rtl w:val="0"/>
              </w:rPr>
              <w:t xml:space="preserve">Average percent change in stock price from month-to-month for companies with a non-minority CEO</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woman</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 flag for whether the CEO was a female. </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minority</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 flag for whether the CEO was a minority. Minority flags were based on self-identification. Those that identified with White (Non-Hispanic) were omitted from this category since they comprise the racial majority in the United States.</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educationUndergrad</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 flag for whether the CEO obtained an undergraduate degree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educationGraduate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 flag for whether the CEO obtained a graduate degree (incl. JD, MBA, Masters, and PhD)</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NASDAQ</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NASDAQ Composite</w:t>
            </w:r>
            <w:r w:rsidDel="00000000" w:rsidR="00000000" w:rsidRPr="00000000">
              <w:rPr>
                <w:sz w:val="22"/>
                <w:szCs w:val="22"/>
                <w:vertAlign w:val="superscript"/>
              </w:rPr>
              <w:footnoteReference w:customMarkFollows="0" w:id="2"/>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SP500</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S&amp;P 500</w:t>
            </w:r>
            <w:r w:rsidDel="00000000" w:rsidR="00000000" w:rsidRPr="00000000">
              <w:rPr>
                <w:sz w:val="22"/>
                <w:szCs w:val="22"/>
                <w:vertAlign w:val="superscript"/>
              </w:rPr>
              <w:footnoteReference w:customMarkFollows="0" w:id="3"/>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DOWJONES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Dow Jones Industrial Average</w:t>
            </w:r>
            <w:r w:rsidDel="00000000" w:rsidR="00000000" w:rsidRPr="00000000">
              <w:rPr>
                <w:sz w:val="22"/>
                <w:szCs w:val="22"/>
                <w:vertAlign w:val="superscript"/>
              </w:rPr>
              <w:footnoteReference w:customMarkFollows="0" w:id="4"/>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CPI_Price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Consumer Price Index</w:t>
            </w:r>
            <w:r w:rsidDel="00000000" w:rsidR="00000000" w:rsidRPr="00000000">
              <w:rPr>
                <w:sz w:val="22"/>
                <w:szCs w:val="22"/>
                <w:vertAlign w:val="superscript"/>
              </w:rPr>
              <w:footnoteReference w:customMarkFollows="0" w:id="5"/>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Unemployment_rate_percent</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Seasonally Adjusted, Civilian Unemployment Rate</w:t>
            </w:r>
            <w:r w:rsidDel="00000000" w:rsidR="00000000" w:rsidRPr="00000000">
              <w:rPr>
                <w:sz w:val="22"/>
                <w:szCs w:val="22"/>
                <w:vertAlign w:val="superscript"/>
              </w:rPr>
              <w:footnoteReference w:customMarkFollows="0" w:id="6"/>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8"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FEDFUNDS</w:t>
            </w:r>
          </w:p>
        </w:tc>
        <w:tc>
          <w:tcPr>
            <w:tcBorders>
              <w:top w:color="000000" w:space="0" w:sz="0" w:val="nil"/>
              <w:left w:color="000000" w:space="0" w:sz="0" w:val="nil"/>
              <w:bottom w:color="000000" w:space="0" w:sz="8"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Average Monthly Federal Funds Effective Rate</w:t>
            </w:r>
            <w:r w:rsidDel="00000000" w:rsidR="00000000" w:rsidRPr="00000000">
              <w:rPr>
                <w:sz w:val="22"/>
                <w:szCs w:val="22"/>
                <w:vertAlign w:val="superscript"/>
              </w:rPr>
              <w:footnoteReference w:customMarkFollows="0" w:id="7"/>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numPr>
          <w:ilvl w:val="0"/>
          <w:numId w:val="6"/>
        </w:numPr>
        <w:ind w:left="720" w:hanging="360"/>
        <w:rPr/>
      </w:pPr>
      <w:bookmarkStart w:colFirst="0" w:colLast="0" w:name="_kx4ngyk4o5t8" w:id="5"/>
      <w:bookmarkEnd w:id="5"/>
      <w:r w:rsidDel="00000000" w:rsidR="00000000" w:rsidRPr="00000000">
        <w:rPr>
          <w:rtl w:val="0"/>
        </w:rPr>
        <w:t xml:space="preserve">Relationship Between Variables</w:t>
      </w:r>
    </w:p>
    <w:p w:rsidR="00000000" w:rsidDel="00000000" w:rsidP="00000000" w:rsidRDefault="00000000" w:rsidRPr="00000000" w14:paraId="000000A1">
      <w:pPr>
        <w:rPr/>
      </w:pPr>
      <w:r w:rsidDel="00000000" w:rsidR="00000000" w:rsidRPr="00000000">
        <w:rPr>
          <w:rtl w:val="0"/>
        </w:rPr>
        <w:t xml:space="preserve">We started with visualizing the data. In Figure 1 below, we plotted the stock price over time, differentiating companies with female and male CEOs. Based on the chart, we can see that stock prices increase over time. There appears to be constant variation between prices, although it appears that companies with female CEOs tend to have lower stock prices than those with male CEOs.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ind w:left="0" w:firstLine="0"/>
        <w:rPr/>
      </w:pPr>
      <w:bookmarkStart w:colFirst="0" w:colLast="0" w:name="_2zbkvmsaj7rj" w:id="6"/>
      <w:bookmarkEnd w:id="6"/>
      <w:r w:rsidDel="00000000" w:rsidR="00000000" w:rsidRPr="00000000">
        <w:rPr>
          <w:rtl w:val="0"/>
        </w:rPr>
        <w:t xml:space="preserve">Exhibit 2</w:t>
      </w:r>
      <w:r w:rsidDel="00000000" w:rsidR="00000000" w:rsidRPr="00000000">
        <w:rPr>
          <w:i w:val="1"/>
          <w:rtl w:val="0"/>
        </w:rPr>
        <w:t xml:space="preserve">.</w:t>
      </w:r>
      <w:r w:rsidDel="00000000" w:rsidR="00000000" w:rsidRPr="00000000">
        <w:rPr>
          <w:rtl w:val="0"/>
        </w:rPr>
        <w:t xml:space="preserve"> Stock Price Over Time (Female vs. Male CEOs)</w:t>
      </w:r>
    </w:p>
    <w:p w:rsidR="00000000" w:rsidDel="00000000" w:rsidP="00000000" w:rsidRDefault="00000000" w:rsidRPr="00000000" w14:paraId="000000A4">
      <w:pPr>
        <w:rPr/>
      </w:pPr>
      <w:r w:rsidDel="00000000" w:rsidR="00000000" w:rsidRPr="00000000">
        <w:rPr>
          <w:rtl w:val="0"/>
        </w:rPr>
        <w:t xml:space="preserve">We created a similar chart (Figure 2), that plots stock price over time, differentiating between minority and non-minority CEOs. In earlier years (pre-2017), it appears that non-minority led companies had higher stock prices, but in recent years the stock prices for companies with minority CEOs appear to be higher.</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133350</wp:posOffset>
            </wp:positionV>
            <wp:extent cx="5486400" cy="3860431"/>
            <wp:effectExtent b="0" l="0" r="0" t="0"/>
            <wp:wrapTopAndBottom distB="57150" distT="5715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86400" cy="3860431"/>
                    </a:xfrm>
                    <a:prstGeom prst="rect"/>
                    <a:ln/>
                  </pic:spPr>
                </pic:pic>
              </a:graphicData>
            </a:graphic>
          </wp:anchor>
        </w:drawing>
      </w:r>
    </w:p>
    <w:p w:rsidR="00000000" w:rsidDel="00000000" w:rsidP="00000000" w:rsidRDefault="00000000" w:rsidRPr="00000000" w14:paraId="000000A5">
      <w:pPr>
        <w:pStyle w:val="Heading3"/>
        <w:rPr/>
      </w:pPr>
      <w:bookmarkStart w:colFirst="0" w:colLast="0" w:name="_233cwzw2mv4t" w:id="7"/>
      <w:bookmarkEnd w:id="7"/>
      <w:r w:rsidDel="00000000" w:rsidR="00000000" w:rsidRPr="00000000">
        <w:rPr>
          <w:rtl w:val="0"/>
        </w:rPr>
        <w:t xml:space="preserve">Exhibit 3. Stock Price Over Time (Minority vs. Non-Minority CEOs)</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471729</wp:posOffset>
            </wp:positionV>
            <wp:extent cx="5486400" cy="3857361"/>
            <wp:effectExtent b="0" l="0" r="0" t="0"/>
            <wp:wrapTopAndBottom distB="57150" distT="5715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486400" cy="3857361"/>
                    </a:xfrm>
                    <a:prstGeom prst="rect"/>
                    <a:ln/>
                  </pic:spPr>
                </pic:pic>
              </a:graphicData>
            </a:graphic>
          </wp:anchor>
        </w:drawing>
      </w:r>
    </w:p>
    <w:p w:rsidR="00000000" w:rsidDel="00000000" w:rsidP="00000000" w:rsidRDefault="00000000" w:rsidRPr="00000000" w14:paraId="000000A6">
      <w:pPr>
        <w:pStyle w:val="Heading1"/>
        <w:ind w:left="0" w:firstLine="0"/>
        <w:rPr/>
      </w:pPr>
      <w:bookmarkStart w:colFirst="0" w:colLast="0" w:name="_925j2xvhflbw" w:id="8"/>
      <w:bookmarkEnd w:id="8"/>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We also looked at the distribution of stock price for each company in our dataset by plotting boxplots. These boxplots can be seen in the Appendix. Based on these plots, we can see the distribution of stock price varies across companies, with some companies have a small range of prices while other companies having a larger range.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numPr>
          <w:ilvl w:val="0"/>
          <w:numId w:val="8"/>
        </w:numPr>
        <w:rPr>
          <w:sz w:val="28"/>
          <w:szCs w:val="28"/>
        </w:rPr>
      </w:pPr>
      <w:bookmarkStart w:colFirst="0" w:colLast="0" w:name="_3bzaytw6vl6i" w:id="9"/>
      <w:bookmarkEnd w:id="9"/>
      <w:r w:rsidDel="00000000" w:rsidR="00000000" w:rsidRPr="00000000">
        <w:rPr>
          <w:rtl w:val="0"/>
        </w:rPr>
        <w:t xml:space="preserve">Preliminary Analysis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0"/>
          <w:numId w:val="7"/>
        </w:numPr>
        <w:ind w:left="720" w:hanging="360"/>
        <w:rPr/>
      </w:pPr>
      <w:bookmarkStart w:colFirst="0" w:colLast="0" w:name="_e0lo6uqmj62g" w:id="10"/>
      <w:bookmarkEnd w:id="10"/>
      <w:r w:rsidDel="00000000" w:rsidR="00000000" w:rsidRPr="00000000">
        <w:rPr>
          <w:rtl w:val="0"/>
        </w:rPr>
        <w:t xml:space="preserve">Data Limitations</w:t>
      </w:r>
    </w:p>
    <w:p w:rsidR="00000000" w:rsidDel="00000000" w:rsidP="00000000" w:rsidRDefault="00000000" w:rsidRPr="00000000" w14:paraId="000000AC">
      <w:pPr>
        <w:rPr/>
      </w:pPr>
      <w:r w:rsidDel="00000000" w:rsidR="00000000" w:rsidRPr="00000000">
        <w:rPr>
          <w:rtl w:val="0"/>
        </w:rPr>
        <w:t xml:space="preserve">As we compiled the data, we found that the number of female and minority led companies was small compared to the universe of publicly traded companies. We have seen an increase in the number of female and minority CEOs over time, perhaps because of the growing recognition of the importance of D&amp;I in the workplace. Before the 2000s, there was minimal amounts of data for publicly traded companies with diverse CEOs at the helm. Understanding that as a possible limitation, we chose to use stock price information from companies that currently employ a female CEO rather than pull data from previous tenures, as we believed this would illustrate the current climate best. Therefore, the data is concentrated from May 2015 through October 2021, which we felt was an adequate amount of data points to determine the effect of a CEO’s tenure.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Additionally, out of our 79 companies selected, only 12 companies had a minority CEO (6 male and 6 female). We chose to track the company’s growth rate after the CEO took charge rather than compare the before and after effects within the company. We did this because our goal was to determine the effect of the CEO on growth rate in comparison to other companies rather than itself.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numPr>
          <w:ilvl w:val="0"/>
          <w:numId w:val="7"/>
        </w:numPr>
        <w:rPr>
          <w:b w:val="1"/>
          <w:i w:val="1"/>
        </w:rPr>
      </w:pPr>
      <w:bookmarkStart w:colFirst="0" w:colLast="0" w:name="_oodqz1owai4p" w:id="11"/>
      <w:bookmarkEnd w:id="11"/>
      <w:r w:rsidDel="00000000" w:rsidR="00000000" w:rsidRPr="00000000">
        <w:rPr>
          <w:rtl w:val="0"/>
        </w:rPr>
        <w:t xml:space="preserve">Simple Linear Regression</w:t>
      </w:r>
    </w:p>
    <w:p w:rsidR="00000000" w:rsidDel="00000000" w:rsidP="00000000" w:rsidRDefault="00000000" w:rsidRPr="00000000" w14:paraId="000000B1">
      <w:pPr>
        <w:rPr/>
      </w:pPr>
      <w:r w:rsidDel="00000000" w:rsidR="00000000" w:rsidRPr="00000000">
        <w:rPr>
          <w:rtl w:val="0"/>
        </w:rPr>
        <w:t xml:space="preserve">We began by using a simple linear regression log model to understand the percent change relationship between our variables. In the initial analysis, we wanted to understand the relationship between the female-run versus non-female-run companies’ prices. Figure 3, below, summarizes the results of the regression. For the companies that did have women as CEOs, we had an average drop of  -27.9% in company stock price. Now, this regression does not take into account the overall market trends over time or any of the other variables we noted previously. When we run the regression for minority CEOs, we see the opposite. For the companies in our data that did have minorities as CEOs, we had an average gain of 20.5% in stock price. As we move forward in our model building, we will analyze our methods and incorporate the other variables to improve our model. The full output of these regressions can be found in the Appendix.</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rPr/>
      </w:pPr>
      <w:bookmarkStart w:colFirst="0" w:colLast="0" w:name="_mrzgvjunjfwc" w:id="12"/>
      <w:bookmarkEnd w:id="12"/>
      <w:r w:rsidDel="00000000" w:rsidR="00000000" w:rsidRPr="00000000">
        <w:rPr>
          <w:rtl w:val="0"/>
        </w:rPr>
        <w:t xml:space="preserve">Exhibit 4. Results of Simple Linear Regression </w:t>
      </w:r>
    </w:p>
    <w:p w:rsidR="00000000" w:rsidDel="00000000" w:rsidP="00000000" w:rsidRDefault="00000000" w:rsidRPr="00000000" w14:paraId="000000B4">
      <w:pPr>
        <w:ind w:firstLine="720"/>
        <w:rPr>
          <w:sz w:val="20"/>
          <w:szCs w:val="20"/>
        </w:rPr>
      </w:pPr>
      <w:r w:rsidDel="00000000" w:rsidR="00000000" w:rsidRPr="00000000">
        <w:rPr>
          <w:rtl w:val="0"/>
        </w:rPr>
      </w:r>
    </w:p>
    <w:p w:rsidR="00000000" w:rsidDel="00000000" w:rsidP="00000000" w:rsidRDefault="00000000" w:rsidRPr="00000000" w14:paraId="000000B5">
      <w:pPr>
        <w:ind w:firstLine="720"/>
        <w:rPr>
          <w:sz w:val="20"/>
          <w:szCs w:val="20"/>
        </w:rPr>
      </w:pPr>
      <m:oMath>
        <m:r>
          <w:rPr>
            <w:sz w:val="20"/>
            <w:szCs w:val="20"/>
          </w:rPr>
          <m:t xml:space="preserve">ln(Stock Price) = </m:t>
        </m:r>
        <m:sSub>
          <m:sSubPr>
            <m:ctrlPr>
              <w:rPr>
                <w:sz w:val="20"/>
                <w:szCs w:val="20"/>
              </w:rPr>
            </m:ctrlPr>
          </m:sSubPr>
          <m:e>
            <m:r>
              <w:rPr>
                <w:sz w:val="20"/>
                <w:szCs w:val="20"/>
              </w:rPr>
              <m:t>β</m:t>
            </m:r>
          </m:e>
          <m:sub>
            <m:r>
              <w:rPr>
                <w:sz w:val="20"/>
                <w:szCs w:val="20"/>
              </w:rPr>
              <m:t xml:space="preserve">0</m:t>
            </m:r>
          </m:sub>
        </m:sSub>
        <m:r>
          <w:rPr>
            <w:sz w:val="20"/>
            <w:szCs w:val="20"/>
          </w:rPr>
          <m:t xml:space="preserve">+</m:t>
        </m:r>
        <m:sSub>
          <m:sSubPr>
            <m:ctrlPr>
              <w:rPr>
                <w:sz w:val="20"/>
                <w:szCs w:val="20"/>
              </w:rPr>
            </m:ctrlPr>
          </m:sSubPr>
          <m:e>
            <m:r>
              <w:rPr>
                <w:sz w:val="20"/>
                <w:szCs w:val="20"/>
              </w:rPr>
              <m:t>β</m:t>
            </m:r>
          </m:e>
          <m:sub>
            <m:r>
              <w:rPr>
                <w:sz w:val="20"/>
                <w:szCs w:val="20"/>
              </w:rPr>
              <m:t xml:space="preserve">1</m:t>
            </m:r>
          </m:sub>
        </m:sSub>
        <m:r>
          <w:rPr>
            <w:sz w:val="20"/>
            <w:szCs w:val="20"/>
          </w:rPr>
          <m:t>×</m:t>
        </m:r>
        <m:r>
          <w:rPr>
            <w:sz w:val="20"/>
            <w:szCs w:val="20"/>
          </w:rPr>
          <m:t xml:space="preserve"> Woman</m:t>
        </m:r>
      </m:oMath>
      <w:r w:rsidDel="00000000" w:rsidR="00000000" w:rsidRPr="00000000">
        <w:rPr>
          <w:rtl w:val="0"/>
        </w:rPr>
      </w:r>
    </w:p>
    <w:p w:rsidR="00000000" w:rsidDel="00000000" w:rsidP="00000000" w:rsidRDefault="00000000" w:rsidRPr="00000000" w14:paraId="000000B6">
      <w:pPr>
        <w:ind w:firstLine="720"/>
        <w:rPr>
          <w:sz w:val="20"/>
          <w:szCs w:val="20"/>
        </w:rPr>
      </w:pPr>
      <w:r w:rsidDel="00000000" w:rsidR="00000000" w:rsidRPr="00000000">
        <w:rPr>
          <w:rtl w:val="0"/>
        </w:rPr>
      </w:r>
    </w:p>
    <w:p w:rsidR="00000000" w:rsidDel="00000000" w:rsidP="00000000" w:rsidRDefault="00000000" w:rsidRPr="00000000" w14:paraId="000000B7">
      <w:pPr>
        <w:ind w:firstLine="720"/>
        <w:rPr>
          <w:sz w:val="20"/>
          <w:szCs w:val="20"/>
        </w:rPr>
      </w:pPr>
      <m:oMath>
        <m:r>
          <w:rPr>
            <w:sz w:val="20"/>
            <w:szCs w:val="20"/>
          </w:rPr>
          <m:t xml:space="preserve">ln(Stock Price) = </m:t>
        </m:r>
        <m:sSub>
          <m:sSubPr>
            <m:ctrlPr>
              <w:rPr>
                <w:sz w:val="20"/>
                <w:szCs w:val="20"/>
              </w:rPr>
            </m:ctrlPr>
          </m:sSubPr>
          <m:e>
            <m:r>
              <w:rPr>
                <w:sz w:val="20"/>
                <w:szCs w:val="20"/>
              </w:rPr>
              <m:t>β</m:t>
            </m:r>
          </m:e>
          <m:sub>
            <m:r>
              <w:rPr>
                <w:sz w:val="20"/>
                <w:szCs w:val="20"/>
              </w:rPr>
              <m:t xml:space="preserve">0</m:t>
            </m:r>
          </m:sub>
        </m:sSub>
        <m:r>
          <w:rPr>
            <w:sz w:val="20"/>
            <w:szCs w:val="20"/>
          </w:rPr>
          <m:t xml:space="preserve">+</m:t>
        </m:r>
        <m:sSub>
          <m:sSubPr>
            <m:ctrlPr>
              <w:rPr>
                <w:sz w:val="20"/>
                <w:szCs w:val="20"/>
              </w:rPr>
            </m:ctrlPr>
          </m:sSubPr>
          <m:e>
            <m:r>
              <w:rPr>
                <w:sz w:val="20"/>
                <w:szCs w:val="20"/>
              </w:rPr>
              <m:t>β</m:t>
            </m:r>
          </m:e>
          <m:sub>
            <m:r>
              <w:rPr>
                <w:sz w:val="20"/>
                <w:szCs w:val="20"/>
              </w:rPr>
              <m:t xml:space="preserve">1</m:t>
            </m:r>
          </m:sub>
        </m:sSub>
        <m:r>
          <w:rPr>
            <w:sz w:val="20"/>
            <w:szCs w:val="20"/>
          </w:rPr>
          <m:t>×</m:t>
        </m:r>
        <m:r>
          <w:rPr>
            <w:sz w:val="20"/>
            <w:szCs w:val="20"/>
          </w:rPr>
          <m:t xml:space="preserve"> Minority</m:t>
        </m:r>
      </m:oMath>
      <w:r w:rsidDel="00000000" w:rsidR="00000000" w:rsidRPr="00000000">
        <w:rPr>
          <w:rtl w:val="0"/>
        </w:rPr>
      </w:r>
    </w:p>
    <w:p w:rsidR="00000000" w:rsidDel="00000000" w:rsidP="00000000" w:rsidRDefault="00000000" w:rsidRPr="00000000" w14:paraId="000000B8">
      <w:pPr>
        <w:ind w:left="0" w:firstLine="0"/>
        <w:rPr>
          <w:sz w:val="20"/>
          <w:szCs w:val="20"/>
        </w:rPr>
      </w:pPr>
      <w:r w:rsidDel="00000000" w:rsidR="00000000" w:rsidRPr="00000000">
        <w:rPr>
          <w:sz w:val="20"/>
          <w:szCs w:val="20"/>
          <w:rtl w:val="0"/>
        </w:rPr>
        <w:tab/>
      </w:r>
    </w:p>
    <w:tbl>
      <w:tblPr>
        <w:tblStyle w:val="Table2"/>
        <w:tblW w:w="639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535"/>
        <w:gridCol w:w="2535"/>
        <w:tblGridChange w:id="0">
          <w:tblGrid>
            <w:gridCol w:w="1320"/>
            <w:gridCol w:w="2535"/>
            <w:gridCol w:w="2535"/>
          </w:tblGrid>
        </w:tblGridChange>
      </w:tblGrid>
      <w:tr>
        <w:trPr>
          <w:cantSplit w:val="0"/>
          <w:trHeight w:val="400" w:hRule="atLeast"/>
          <w:tblHeader w:val="0"/>
        </w:trPr>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2"/>
                <w:szCs w:val="22"/>
                <w:rtl w:val="0"/>
              </w:rPr>
              <w:t xml:space="preserve"> </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2"/>
                <w:szCs w:val="22"/>
                <w:rtl w:val="0"/>
              </w:rPr>
              <w:t xml:space="preserve">(1)</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B">
            <w:pPr>
              <w:jc w:val="center"/>
              <w:rPr>
                <w:sz w:val="20"/>
                <w:szCs w:val="20"/>
              </w:rPr>
            </w:pPr>
            <w:r w:rsidDel="00000000" w:rsidR="00000000" w:rsidRPr="00000000">
              <w:rPr>
                <w:sz w:val="22"/>
                <w:szCs w:val="22"/>
                <w:rtl w:val="0"/>
              </w:rPr>
              <w:t xml:space="preserve">(2)</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C">
            <w:pPr>
              <w:rPr>
                <w:sz w:val="20"/>
                <w:szCs w:val="20"/>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D">
            <w:pPr>
              <w:jc w:val="center"/>
              <w:rPr>
                <w:sz w:val="20"/>
                <w:szCs w:val="20"/>
              </w:rPr>
            </w:pPr>
            <w:r w:rsidDel="00000000" w:rsidR="00000000" w:rsidRPr="00000000">
              <w:rPr>
                <w:sz w:val="22"/>
                <w:szCs w:val="22"/>
                <w:rtl w:val="0"/>
              </w:rPr>
              <w:t xml:space="preserve">ln(Stock Price)</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E">
            <w:pPr>
              <w:jc w:val="center"/>
              <w:rPr>
                <w:sz w:val="20"/>
                <w:szCs w:val="20"/>
              </w:rPr>
            </w:pPr>
            <w:r w:rsidDel="00000000" w:rsidR="00000000" w:rsidRPr="00000000">
              <w:rPr>
                <w:sz w:val="22"/>
                <w:szCs w:val="22"/>
                <w:rtl w:val="0"/>
              </w:rPr>
              <w:t xml:space="preserve">ln(Stock Price)</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F">
            <w:pPr>
              <w:rPr>
                <w:sz w:val="20"/>
                <w:szCs w:val="20"/>
              </w:rPr>
            </w:pPr>
            <w:r w:rsidDel="00000000" w:rsidR="00000000" w:rsidRPr="00000000">
              <w:rPr>
                <w:sz w:val="22"/>
                <w:szCs w:val="22"/>
                <w:rtl w:val="0"/>
              </w:rPr>
              <w:t xml:space="preserve">Intercept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0">
            <w:pPr>
              <w:jc w:val="center"/>
              <w:rPr>
                <w:sz w:val="20"/>
                <w:szCs w:val="20"/>
              </w:rPr>
            </w:pPr>
            <w:r w:rsidDel="00000000" w:rsidR="00000000" w:rsidRPr="00000000">
              <w:rPr>
                <w:sz w:val="22"/>
                <w:szCs w:val="22"/>
                <w:rtl w:val="0"/>
              </w:rPr>
              <w:t xml:space="preserve">4.265***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1">
            <w:pPr>
              <w:jc w:val="center"/>
              <w:rPr>
                <w:sz w:val="20"/>
                <w:szCs w:val="20"/>
              </w:rPr>
            </w:pPr>
            <w:r w:rsidDel="00000000" w:rsidR="00000000" w:rsidRPr="00000000">
              <w:rPr>
                <w:sz w:val="22"/>
                <w:szCs w:val="22"/>
                <w:rtl w:val="0"/>
              </w:rPr>
              <w:t xml:space="preserve">4.175***</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2">
            <w:pP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3">
            <w:pPr>
              <w:jc w:val="center"/>
              <w:rPr>
                <w:sz w:val="20"/>
                <w:szCs w:val="20"/>
              </w:rPr>
            </w:pPr>
            <w:r w:rsidDel="00000000" w:rsidR="00000000" w:rsidRPr="00000000">
              <w:rPr>
                <w:sz w:val="22"/>
                <w:szCs w:val="22"/>
                <w:rtl w:val="0"/>
              </w:rPr>
              <w:t xml:space="preserve">(0.0129)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4">
            <w:pPr>
              <w:jc w:val="center"/>
              <w:rPr>
                <w:sz w:val="20"/>
                <w:szCs w:val="20"/>
              </w:rPr>
            </w:pPr>
            <w:r w:rsidDel="00000000" w:rsidR="00000000" w:rsidRPr="00000000">
              <w:rPr>
                <w:sz w:val="22"/>
                <w:szCs w:val="22"/>
                <w:rtl w:val="0"/>
              </w:rPr>
              <w:t xml:space="preserve">(0.0122)</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5">
            <w:pPr>
              <w:rPr>
                <w:sz w:val="20"/>
                <w:szCs w:val="20"/>
              </w:rPr>
            </w:pPr>
            <w:r w:rsidDel="00000000" w:rsidR="00000000" w:rsidRPr="00000000">
              <w:rPr>
                <w:sz w:val="22"/>
                <w:szCs w:val="22"/>
                <w:rtl w:val="0"/>
              </w:rPr>
              <w:t xml:space="preserve">Woman =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6">
            <w:pPr>
              <w:jc w:val="center"/>
              <w:rPr>
                <w:sz w:val="20"/>
                <w:szCs w:val="20"/>
              </w:rPr>
            </w:pPr>
            <w:r w:rsidDel="00000000" w:rsidR="00000000" w:rsidRPr="00000000">
              <w:rPr>
                <w:sz w:val="22"/>
                <w:szCs w:val="22"/>
                <w:rtl w:val="0"/>
              </w:rPr>
              <w:t xml:space="preserve">-0.279***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0cece" w:val="clear"/>
            <w:tcMar>
              <w:top w:w="20.0" w:type="dxa"/>
              <w:left w:w="20.0" w:type="dxa"/>
              <w:bottom w:w="100.0" w:type="dxa"/>
              <w:right w:w="20.0" w:type="dxa"/>
            </w:tcMar>
            <w:vAlign w:val="bottom"/>
          </w:tcPr>
          <w:p w:rsidR="00000000" w:rsidDel="00000000" w:rsidP="00000000" w:rsidRDefault="00000000" w:rsidRPr="00000000" w14:paraId="000000C7">
            <w:pPr>
              <w:jc w:val="center"/>
              <w:rPr>
                <w:sz w:val="20"/>
                <w:szCs w:val="20"/>
              </w:rPr>
            </w:pPr>
            <w:r w:rsidDel="00000000" w:rsidR="00000000" w:rsidRPr="00000000">
              <w:rPr>
                <w:sz w:val="22"/>
                <w:szCs w:val="22"/>
                <w:rtl w:val="0"/>
              </w:rPr>
              <w:t xml:space="preserve"> </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8">
            <w:pP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9">
            <w:pPr>
              <w:jc w:val="center"/>
              <w:rPr>
                <w:sz w:val="20"/>
                <w:szCs w:val="20"/>
              </w:rPr>
            </w:pPr>
            <w:r w:rsidDel="00000000" w:rsidR="00000000" w:rsidRPr="00000000">
              <w:rPr>
                <w:sz w:val="22"/>
                <w:szCs w:val="22"/>
                <w:rtl w:val="0"/>
              </w:rPr>
              <w:t xml:space="preserve">(0.027)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0cece" w:val="clear"/>
            <w:tcMar>
              <w:top w:w="20.0" w:type="dxa"/>
              <w:left w:w="20.0" w:type="dxa"/>
              <w:bottom w:w="100.0" w:type="dxa"/>
              <w:right w:w="20.0" w:type="dxa"/>
            </w:tcMar>
            <w:vAlign w:val="bottom"/>
          </w:tcPr>
          <w:p w:rsidR="00000000" w:rsidDel="00000000" w:rsidP="00000000" w:rsidRDefault="00000000" w:rsidRPr="00000000" w14:paraId="000000CA">
            <w:pPr>
              <w:jc w:val="center"/>
              <w:rPr>
                <w:sz w:val="20"/>
                <w:szCs w:val="20"/>
              </w:rPr>
            </w:pPr>
            <w:r w:rsidDel="00000000" w:rsidR="00000000" w:rsidRPr="00000000">
              <w:rPr>
                <w:sz w:val="22"/>
                <w:szCs w:val="22"/>
                <w:rtl w:val="0"/>
              </w:rPr>
              <w:t xml:space="preserve"> </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B">
            <w:pPr>
              <w:rPr>
                <w:sz w:val="20"/>
                <w:szCs w:val="20"/>
              </w:rPr>
            </w:pPr>
            <w:r w:rsidDel="00000000" w:rsidR="00000000" w:rsidRPr="00000000">
              <w:rPr>
                <w:sz w:val="22"/>
                <w:szCs w:val="22"/>
                <w:rtl w:val="0"/>
              </w:rPr>
              <w:t xml:space="preserve">Minority =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0cece" w:val="clear"/>
            <w:tcMar>
              <w:top w:w="20.0" w:type="dxa"/>
              <w:left w:w="20.0" w:type="dxa"/>
              <w:bottom w:w="100.0" w:type="dxa"/>
              <w:right w:w="20.0" w:type="dxa"/>
            </w:tcMar>
            <w:vAlign w:val="bottom"/>
          </w:tcPr>
          <w:p w:rsidR="00000000" w:rsidDel="00000000" w:rsidP="00000000" w:rsidRDefault="00000000" w:rsidRPr="00000000" w14:paraId="000000CC">
            <w:pPr>
              <w:jc w:val="center"/>
              <w:rPr>
                <w:sz w:val="20"/>
                <w:szCs w:val="20"/>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D">
            <w:pPr>
              <w:jc w:val="center"/>
              <w:rPr>
                <w:sz w:val="20"/>
                <w:szCs w:val="20"/>
              </w:rPr>
            </w:pPr>
            <w:r w:rsidDel="00000000" w:rsidR="00000000" w:rsidRPr="00000000">
              <w:rPr>
                <w:sz w:val="22"/>
                <w:szCs w:val="22"/>
                <w:rtl w:val="0"/>
              </w:rPr>
              <w:t xml:space="preserve">0.205***</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E">
            <w:pPr>
              <w:rPr>
                <w:sz w:val="20"/>
                <w:szCs w:val="20"/>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d0cece" w:val="clear"/>
            <w:tcMar>
              <w:top w:w="20.0" w:type="dxa"/>
              <w:left w:w="20.0" w:type="dxa"/>
              <w:bottom w:w="100.0" w:type="dxa"/>
              <w:right w:w="20.0" w:type="dxa"/>
            </w:tcMar>
            <w:vAlign w:val="bottom"/>
          </w:tcPr>
          <w:p w:rsidR="00000000" w:rsidDel="00000000" w:rsidP="00000000" w:rsidRDefault="00000000" w:rsidRPr="00000000" w14:paraId="000000CF">
            <w:pPr>
              <w:jc w:val="center"/>
              <w:rPr>
                <w:sz w:val="20"/>
                <w:szCs w:val="20"/>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0">
            <w:pPr>
              <w:jc w:val="center"/>
              <w:rPr>
                <w:sz w:val="20"/>
                <w:szCs w:val="20"/>
              </w:rPr>
            </w:pPr>
            <w:r w:rsidDel="00000000" w:rsidR="00000000" w:rsidRPr="00000000">
              <w:rPr>
                <w:sz w:val="22"/>
                <w:szCs w:val="22"/>
                <w:rtl w:val="0"/>
              </w:rPr>
              <w:t xml:space="preserve">(0.034)</w:t>
            </w:r>
            <w:r w:rsidDel="00000000" w:rsidR="00000000" w:rsidRPr="00000000">
              <w:rPr>
                <w:rtl w:val="0"/>
              </w:rPr>
            </w:r>
          </w:p>
        </w:tc>
      </w:tr>
    </w:tbl>
    <w:p w:rsidR="00000000" w:rsidDel="00000000" w:rsidP="00000000" w:rsidRDefault="00000000" w:rsidRPr="00000000" w14:paraId="000000D1">
      <w:pPr>
        <w:ind w:firstLine="0"/>
        <w:jc w:val="left"/>
        <w:rPr/>
      </w:pPr>
      <w:r w:rsidDel="00000000" w:rsidR="00000000" w:rsidRPr="00000000">
        <w:rPr>
          <w:rtl w:val="0"/>
        </w:rPr>
      </w:r>
    </w:p>
    <w:p w:rsidR="00000000" w:rsidDel="00000000" w:rsidP="00000000" w:rsidRDefault="00000000" w:rsidRPr="00000000" w14:paraId="000000D2">
      <w:pPr>
        <w:pStyle w:val="Heading1"/>
        <w:numPr>
          <w:ilvl w:val="0"/>
          <w:numId w:val="8"/>
        </w:numPr>
        <w:rPr>
          <w:sz w:val="28"/>
          <w:szCs w:val="28"/>
        </w:rPr>
      </w:pPr>
      <w:bookmarkStart w:colFirst="0" w:colLast="0" w:name="_19y4cg9o2wzx" w:id="13"/>
      <w:bookmarkEnd w:id="13"/>
      <w:r w:rsidDel="00000000" w:rsidR="00000000" w:rsidRPr="00000000">
        <w:rPr>
          <w:rtl w:val="0"/>
        </w:rPr>
        <w:t xml:space="preserve">Model I: MLR</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pStyle w:val="Heading2"/>
        <w:numPr>
          <w:ilvl w:val="0"/>
          <w:numId w:val="1"/>
        </w:numPr>
        <w:ind w:left="720" w:hanging="360"/>
        <w:rPr/>
      </w:pPr>
      <w:bookmarkStart w:colFirst="0" w:colLast="0" w:name="_fyyoaf75wp9a" w:id="14"/>
      <w:bookmarkEnd w:id="14"/>
      <w:r w:rsidDel="00000000" w:rsidR="00000000" w:rsidRPr="00000000">
        <w:rPr>
          <w:rtl w:val="0"/>
        </w:rPr>
        <w:t xml:space="preserve">MLR Justification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We believe that an MLR is a starting point to begin to understand the relationship between stock performance of minority-run businesses relative to the performance of multiple stock indices.</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We will create our MLR by taking the following approach:</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numPr>
          <w:ilvl w:val="0"/>
          <w:numId w:val="3"/>
        </w:numPr>
        <w:ind w:left="720" w:firstLine="0"/>
        <w:rPr>
          <w:u w:val="none"/>
        </w:rPr>
      </w:pPr>
      <w:r w:rsidDel="00000000" w:rsidR="00000000" w:rsidRPr="00000000">
        <w:rPr>
          <w:rtl w:val="0"/>
        </w:rPr>
        <w:t xml:space="preserve">Selecting model variables</w:t>
      </w:r>
    </w:p>
    <w:p w:rsidR="00000000" w:rsidDel="00000000" w:rsidP="00000000" w:rsidRDefault="00000000" w:rsidRPr="00000000" w14:paraId="000000DB">
      <w:pPr>
        <w:numPr>
          <w:ilvl w:val="0"/>
          <w:numId w:val="3"/>
        </w:numPr>
        <w:ind w:left="720" w:firstLine="0"/>
        <w:rPr>
          <w:u w:val="none"/>
        </w:rPr>
      </w:pPr>
      <w:r w:rsidDel="00000000" w:rsidR="00000000" w:rsidRPr="00000000">
        <w:rPr>
          <w:rtl w:val="0"/>
        </w:rPr>
        <w:t xml:space="preserve">Interpreting results</w:t>
      </w:r>
    </w:p>
    <w:p w:rsidR="00000000" w:rsidDel="00000000" w:rsidP="00000000" w:rsidRDefault="00000000" w:rsidRPr="00000000" w14:paraId="000000DC">
      <w:pPr>
        <w:numPr>
          <w:ilvl w:val="0"/>
          <w:numId w:val="3"/>
        </w:numPr>
        <w:ind w:left="720" w:firstLine="0"/>
        <w:rPr>
          <w:u w:val="none"/>
        </w:rPr>
      </w:pPr>
      <w:r w:rsidDel="00000000" w:rsidR="00000000" w:rsidRPr="00000000">
        <w:rPr>
          <w:rtl w:val="0"/>
        </w:rPr>
        <w:t xml:space="preserve">Examining alternative models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numPr>
          <w:ilvl w:val="0"/>
          <w:numId w:val="1"/>
        </w:numPr>
        <w:ind w:left="720" w:hanging="360"/>
        <w:rPr/>
      </w:pPr>
      <w:bookmarkStart w:colFirst="0" w:colLast="0" w:name="_j5l1gu66wv7z" w:id="15"/>
      <w:bookmarkEnd w:id="15"/>
      <w:r w:rsidDel="00000000" w:rsidR="00000000" w:rsidRPr="00000000">
        <w:rPr>
          <w:rtl w:val="0"/>
        </w:rPr>
        <w:t xml:space="preserve">Variable Selection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We took a 5 step approach in selecting variables for our MLR:</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numPr>
          <w:ilvl w:val="0"/>
          <w:numId w:val="9"/>
        </w:numPr>
        <w:ind w:left="1440" w:hanging="360"/>
        <w:rPr>
          <w:u w:val="none"/>
        </w:rPr>
      </w:pPr>
      <w:r w:rsidDel="00000000" w:rsidR="00000000" w:rsidRPr="00000000">
        <w:rPr>
          <w:rtl w:val="0"/>
        </w:rPr>
        <w:t xml:space="preserve">Used intuition and understanding of current market elements contributing to stock price to determine base variables selected</w:t>
      </w:r>
    </w:p>
    <w:p w:rsidR="00000000" w:rsidDel="00000000" w:rsidP="00000000" w:rsidRDefault="00000000" w:rsidRPr="00000000" w14:paraId="000000E3">
      <w:pPr>
        <w:numPr>
          <w:ilvl w:val="0"/>
          <w:numId w:val="9"/>
        </w:numPr>
        <w:ind w:left="1440" w:hanging="360"/>
        <w:rPr>
          <w:u w:val="none"/>
        </w:rPr>
      </w:pPr>
      <w:r w:rsidDel="00000000" w:rsidR="00000000" w:rsidRPr="00000000">
        <w:rPr>
          <w:rtl w:val="0"/>
        </w:rPr>
        <w:t xml:space="preserve">Conducted multicollinearity analysis to eliminate independent variables</w:t>
      </w:r>
    </w:p>
    <w:p w:rsidR="00000000" w:rsidDel="00000000" w:rsidP="00000000" w:rsidRDefault="00000000" w:rsidRPr="00000000" w14:paraId="000000E4">
      <w:pPr>
        <w:numPr>
          <w:ilvl w:val="0"/>
          <w:numId w:val="9"/>
        </w:numPr>
        <w:ind w:left="1440" w:hanging="360"/>
        <w:rPr>
          <w:u w:val="none"/>
        </w:rPr>
      </w:pPr>
      <w:r w:rsidDel="00000000" w:rsidR="00000000" w:rsidRPr="00000000">
        <w:rPr>
          <w:rtl w:val="0"/>
        </w:rPr>
        <w:t xml:space="preserve">Analyzed base model results to determine the statistical significance of variable coefficients</w:t>
      </w:r>
    </w:p>
    <w:p w:rsidR="00000000" w:rsidDel="00000000" w:rsidP="00000000" w:rsidRDefault="00000000" w:rsidRPr="00000000" w14:paraId="000000E5">
      <w:pPr>
        <w:numPr>
          <w:ilvl w:val="0"/>
          <w:numId w:val="9"/>
        </w:numPr>
        <w:ind w:left="1440" w:hanging="360"/>
        <w:rPr>
          <w:u w:val="none"/>
        </w:rPr>
      </w:pPr>
      <w:r w:rsidDel="00000000" w:rsidR="00000000" w:rsidRPr="00000000">
        <w:rPr>
          <w:rtl w:val="0"/>
        </w:rPr>
        <w:t xml:space="preserve">Considered interaction variables and analyzed coefficient significance</w:t>
      </w:r>
    </w:p>
    <w:p w:rsidR="00000000" w:rsidDel="00000000" w:rsidP="00000000" w:rsidRDefault="00000000" w:rsidRPr="00000000" w14:paraId="000000E6">
      <w:pPr>
        <w:numPr>
          <w:ilvl w:val="0"/>
          <w:numId w:val="9"/>
        </w:numPr>
        <w:ind w:left="1440" w:hanging="360"/>
        <w:rPr>
          <w:u w:val="none"/>
        </w:rPr>
      </w:pPr>
      <w:r w:rsidDel="00000000" w:rsidR="00000000" w:rsidRPr="00000000">
        <w:rPr>
          <w:rtl w:val="0"/>
        </w:rPr>
        <w:t xml:space="preserve">Utilized formal model selection tools to verify variable selection</w:t>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Our first step in the variable selection process is to use our intuition to determine potential variables that might affect the performance of stock prices. The below table outlines the variables included in our initial model:</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pStyle w:val="Heading3"/>
        <w:rPr/>
      </w:pPr>
      <w:bookmarkStart w:colFirst="0" w:colLast="0" w:name="_wdzc17j0z20a" w:id="16"/>
      <w:bookmarkEnd w:id="16"/>
      <w:r w:rsidDel="00000000" w:rsidR="00000000" w:rsidRPr="00000000">
        <w:rPr>
          <w:rtl w:val="0"/>
        </w:rPr>
        <w:t xml:space="preserve">Exhibit 5. Variable Selection</w:t>
      </w:r>
    </w:p>
    <w:p w:rsidR="00000000" w:rsidDel="00000000" w:rsidP="00000000" w:rsidRDefault="00000000" w:rsidRPr="00000000" w14:paraId="000000EB">
      <w:pPr>
        <w:rPr/>
      </w:pPr>
      <w:r w:rsidDel="00000000" w:rsidR="00000000" w:rsidRPr="00000000">
        <w:rPr>
          <w:rtl w:val="0"/>
        </w:rPr>
      </w:r>
    </w:p>
    <w:tbl>
      <w:tblPr>
        <w:tblStyle w:val="Table3"/>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3330"/>
        <w:gridCol w:w="3210"/>
        <w:tblGridChange w:id="0">
          <w:tblGrid>
            <w:gridCol w:w="2820"/>
            <w:gridCol w:w="3330"/>
            <w:gridCol w:w="3210"/>
          </w:tblGrid>
        </w:tblGridChange>
      </w:tblGrid>
      <w:tr>
        <w:trPr>
          <w:cantSplit w:val="0"/>
          <w:trHeight w:val="415" w:hRule="atLeast"/>
          <w:tblHeader w:val="0"/>
        </w:trPr>
        <w:tc>
          <w:tcPr>
            <w:tcBorders>
              <w:top w:color="000000" w:space="0" w:sz="8" w:val="single"/>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C">
            <w:pPr>
              <w:widowControl w:val="0"/>
              <w:rPr/>
            </w:pPr>
            <w:r w:rsidDel="00000000" w:rsidR="00000000" w:rsidRPr="00000000">
              <w:rPr>
                <w:b w:val="1"/>
                <w:rtl w:val="0"/>
              </w:rPr>
              <w:t xml:space="preserve">Variable Name</w:t>
            </w:r>
            <w:r w:rsidDel="00000000" w:rsidR="00000000" w:rsidRPr="00000000">
              <w:rPr>
                <w:rtl w:val="0"/>
              </w:rPr>
            </w:r>
          </w:p>
        </w:tc>
        <w:tc>
          <w:tcPr>
            <w:tcBorders>
              <w:top w:color="000000" w:space="0" w:sz="8" w:val="single"/>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D">
            <w:pPr>
              <w:widowControl w:val="0"/>
              <w:rPr/>
            </w:pPr>
            <w:r w:rsidDel="00000000" w:rsidR="00000000" w:rsidRPr="00000000">
              <w:rPr>
                <w:b w:val="1"/>
                <w:rtl w:val="0"/>
              </w:rPr>
              <w:t xml:space="preserve">Inclusion in Initial Model</w:t>
            </w:r>
            <w:r w:rsidDel="00000000" w:rsidR="00000000" w:rsidRPr="00000000">
              <w:rPr>
                <w:rtl w:val="0"/>
              </w:rPr>
            </w:r>
          </w:p>
        </w:tc>
        <w:tc>
          <w:tcPr>
            <w:tcBorders>
              <w:top w:color="000000" w:space="0" w:sz="8" w:val="single"/>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E">
            <w:pPr>
              <w:widowControl w:val="0"/>
              <w:rPr>
                <w:b w:val="1"/>
              </w:rPr>
            </w:pPr>
            <w:r w:rsidDel="00000000" w:rsidR="00000000" w:rsidRPr="00000000">
              <w:rPr>
                <w:b w:val="1"/>
                <w:rtl w:val="0"/>
              </w:rPr>
              <w:t xml:space="preserve">Correlation with Stock Price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EF">
            <w:pPr>
              <w:widowControl w:val="0"/>
              <w:rPr>
                <w:sz w:val="22"/>
                <w:szCs w:val="22"/>
              </w:rPr>
            </w:pPr>
            <w:r w:rsidDel="00000000" w:rsidR="00000000" w:rsidRPr="00000000">
              <w:rPr>
                <w:sz w:val="22"/>
                <w:szCs w:val="22"/>
                <w:rtl w:val="0"/>
              </w:rPr>
              <w:t xml:space="preserve">stock</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0">
            <w:pPr>
              <w:widowControl w:val="0"/>
              <w:rPr>
                <w:sz w:val="22"/>
                <w:szCs w:val="22"/>
              </w:rPr>
            </w:pPr>
            <w:r w:rsidDel="00000000" w:rsidR="00000000" w:rsidRPr="00000000">
              <w:rPr>
                <w:sz w:val="22"/>
                <w:szCs w:val="22"/>
                <w:rtl w:val="0"/>
              </w:rPr>
              <w:t xml:space="preserve">No</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1">
            <w:pPr>
              <w:widowControl w:val="0"/>
              <w:rPr>
                <w:sz w:val="22"/>
                <w:szCs w:val="22"/>
              </w:rPr>
            </w:pPr>
            <w:r w:rsidDel="00000000" w:rsidR="00000000" w:rsidRPr="00000000">
              <w:rPr>
                <w:sz w:val="22"/>
                <w:szCs w:val="22"/>
                <w:rtl w:val="0"/>
              </w:rPr>
              <w:t xml:space="preser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2">
            <w:pPr>
              <w:widowControl w:val="0"/>
              <w:rPr>
                <w:sz w:val="22"/>
                <w:szCs w:val="22"/>
              </w:rPr>
            </w:pPr>
            <w:r w:rsidDel="00000000" w:rsidR="00000000" w:rsidRPr="00000000">
              <w:rPr>
                <w:sz w:val="22"/>
                <w:szCs w:val="22"/>
                <w:rtl w:val="0"/>
              </w:rPr>
              <w:t xml:space="preserve">date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3">
            <w:pPr>
              <w:widowControl w:val="0"/>
              <w:rPr>
                <w:sz w:val="22"/>
                <w:szCs w:val="22"/>
              </w:rPr>
            </w:pPr>
            <w:r w:rsidDel="00000000" w:rsidR="00000000" w:rsidRPr="00000000">
              <w:rPr>
                <w:sz w:val="22"/>
                <w:szCs w:val="22"/>
                <w:rtl w:val="0"/>
              </w:rPr>
              <w:t xml:space="preserve">No</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4">
            <w:pPr>
              <w:widowControl w:val="0"/>
              <w:rPr>
                <w:sz w:val="22"/>
                <w:szCs w:val="22"/>
              </w:rPr>
            </w:pPr>
            <w:r w:rsidDel="00000000" w:rsidR="00000000" w:rsidRPr="00000000">
              <w:rPr>
                <w:sz w:val="22"/>
                <w:szCs w:val="22"/>
                <w:rtl w:val="0"/>
              </w:rPr>
              <w:t xml:space="preser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5">
            <w:pPr>
              <w:widowControl w:val="0"/>
              <w:rPr>
                <w:sz w:val="22"/>
                <w:szCs w:val="22"/>
              </w:rPr>
            </w:pPr>
            <w:r w:rsidDel="00000000" w:rsidR="00000000" w:rsidRPr="00000000">
              <w:rPr>
                <w:sz w:val="22"/>
                <w:szCs w:val="22"/>
                <w:rtl w:val="0"/>
              </w:rPr>
              <w:t xml:space="preserve">price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6">
            <w:pPr>
              <w:widowControl w:val="0"/>
              <w:rPr>
                <w:sz w:val="22"/>
                <w:szCs w:val="22"/>
              </w:rPr>
            </w:pPr>
            <w:r w:rsidDel="00000000" w:rsidR="00000000" w:rsidRPr="00000000">
              <w:rPr>
                <w:sz w:val="22"/>
                <w:szCs w:val="22"/>
                <w:rtl w:val="0"/>
              </w:rPr>
              <w:t xml:space="preserve">Yes - Dependent Variable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7">
            <w:pPr>
              <w:widowControl w:val="0"/>
              <w:rPr>
                <w:sz w:val="22"/>
                <w:szCs w:val="22"/>
              </w:rPr>
            </w:pPr>
            <w:r w:rsidDel="00000000" w:rsidR="00000000" w:rsidRPr="00000000">
              <w:rPr>
                <w:sz w:val="22"/>
                <w:szCs w:val="22"/>
                <w:rtl w:val="0"/>
              </w:rPr>
              <w:t xml:space="preser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8">
            <w:pPr>
              <w:widowControl w:val="0"/>
              <w:rPr>
                <w:sz w:val="22"/>
                <w:szCs w:val="22"/>
              </w:rPr>
            </w:pPr>
            <w:r w:rsidDel="00000000" w:rsidR="00000000" w:rsidRPr="00000000">
              <w:rPr>
                <w:sz w:val="22"/>
                <w:szCs w:val="22"/>
                <w:rtl w:val="0"/>
              </w:rPr>
              <w:t xml:space="preserve">woman</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9">
            <w:pPr>
              <w:widowControl w:val="0"/>
              <w:rPr>
                <w:sz w:val="22"/>
                <w:szCs w:val="22"/>
              </w:rPr>
            </w:pPr>
            <w:r w:rsidDel="00000000" w:rsidR="00000000" w:rsidRPr="00000000">
              <w:rPr>
                <w:sz w:val="22"/>
                <w:szCs w:val="22"/>
                <w:rtl w:val="0"/>
              </w:rPr>
              <w:t xml:space="preserve">Yes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A">
            <w:pPr>
              <w:widowControl w:val="0"/>
              <w:rPr>
                <w:color w:val="6aa84f"/>
                <w:sz w:val="22"/>
                <w:szCs w:val="22"/>
              </w:rPr>
            </w:pPr>
            <w:r w:rsidDel="00000000" w:rsidR="00000000" w:rsidRPr="00000000">
              <w:rPr>
                <w:color w:val="6aa84f"/>
                <w:sz w:val="22"/>
                <w:szCs w:val="22"/>
                <w:rtl w:val="0"/>
              </w:rPr>
              <w:t xml:space="preserve">Positive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B">
            <w:pPr>
              <w:widowControl w:val="0"/>
              <w:rPr>
                <w:sz w:val="22"/>
                <w:szCs w:val="22"/>
              </w:rPr>
            </w:pPr>
            <w:r w:rsidDel="00000000" w:rsidR="00000000" w:rsidRPr="00000000">
              <w:rPr>
                <w:sz w:val="22"/>
                <w:szCs w:val="22"/>
                <w:rtl w:val="0"/>
              </w:rPr>
              <w:t xml:space="preserve">minority</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C">
            <w:pPr>
              <w:widowControl w:val="0"/>
              <w:rPr>
                <w:sz w:val="22"/>
                <w:szCs w:val="22"/>
              </w:rPr>
            </w:pPr>
            <w:r w:rsidDel="00000000" w:rsidR="00000000" w:rsidRPr="00000000">
              <w:rPr>
                <w:sz w:val="22"/>
                <w:szCs w:val="22"/>
                <w:rtl w:val="0"/>
              </w:rPr>
              <w:t xml:space="preserve">Yes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D">
            <w:pPr>
              <w:widowControl w:val="0"/>
              <w:rPr>
                <w:color w:val="ff0000"/>
                <w:sz w:val="22"/>
                <w:szCs w:val="22"/>
              </w:rPr>
            </w:pPr>
            <w:r w:rsidDel="00000000" w:rsidR="00000000" w:rsidRPr="00000000">
              <w:rPr>
                <w:color w:val="ff0000"/>
                <w:sz w:val="22"/>
                <w:szCs w:val="22"/>
                <w:rtl w:val="0"/>
              </w:rPr>
              <w:t xml:space="preserve">Negative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E">
            <w:pPr>
              <w:widowControl w:val="0"/>
              <w:rPr>
                <w:sz w:val="22"/>
                <w:szCs w:val="22"/>
              </w:rPr>
            </w:pPr>
            <w:r w:rsidDel="00000000" w:rsidR="00000000" w:rsidRPr="00000000">
              <w:rPr>
                <w:sz w:val="22"/>
                <w:szCs w:val="22"/>
                <w:rtl w:val="0"/>
              </w:rPr>
              <w:t xml:space="preserve">educationUndergrad</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F">
            <w:pPr>
              <w:widowControl w:val="0"/>
              <w:rPr>
                <w:sz w:val="22"/>
                <w:szCs w:val="22"/>
              </w:rPr>
            </w:pPr>
            <w:r w:rsidDel="00000000" w:rsidR="00000000" w:rsidRPr="00000000">
              <w:rPr>
                <w:sz w:val="22"/>
                <w:szCs w:val="22"/>
                <w:rtl w:val="0"/>
              </w:rPr>
              <w:t xml:space="preserve">No</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0">
            <w:pPr>
              <w:widowControl w:val="0"/>
              <w:rPr>
                <w:sz w:val="22"/>
                <w:szCs w:val="22"/>
              </w:rPr>
            </w:pPr>
            <w:r w:rsidDel="00000000" w:rsidR="00000000" w:rsidRPr="00000000">
              <w:rPr>
                <w:sz w:val="22"/>
                <w:szCs w:val="22"/>
                <w:rtl w:val="0"/>
              </w:rPr>
              <w:t xml:space="preser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1">
            <w:pPr>
              <w:widowControl w:val="0"/>
              <w:rPr>
                <w:sz w:val="22"/>
                <w:szCs w:val="22"/>
              </w:rPr>
            </w:pPr>
            <w:r w:rsidDel="00000000" w:rsidR="00000000" w:rsidRPr="00000000">
              <w:rPr>
                <w:sz w:val="22"/>
                <w:szCs w:val="22"/>
                <w:rtl w:val="0"/>
              </w:rPr>
              <w:t xml:space="preserve">educationGraduate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2">
            <w:pPr>
              <w:widowControl w:val="0"/>
              <w:rPr>
                <w:sz w:val="22"/>
                <w:szCs w:val="22"/>
              </w:rPr>
            </w:pPr>
            <w:r w:rsidDel="00000000" w:rsidR="00000000" w:rsidRPr="00000000">
              <w:rPr>
                <w:sz w:val="22"/>
                <w:szCs w:val="22"/>
                <w:rtl w:val="0"/>
              </w:rPr>
              <w:t xml:space="preserve">Yes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3">
            <w:pPr>
              <w:widowControl w:val="0"/>
              <w:rPr>
                <w:color w:val="6aa84f"/>
                <w:sz w:val="22"/>
                <w:szCs w:val="22"/>
              </w:rPr>
            </w:pPr>
            <w:r w:rsidDel="00000000" w:rsidR="00000000" w:rsidRPr="00000000">
              <w:rPr>
                <w:color w:val="6aa84f"/>
                <w:sz w:val="22"/>
                <w:szCs w:val="22"/>
                <w:rtl w:val="0"/>
              </w:rPr>
              <w:t xml:space="preserve">Positive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4">
            <w:pPr>
              <w:widowControl w:val="0"/>
              <w:rPr>
                <w:sz w:val="22"/>
                <w:szCs w:val="22"/>
              </w:rPr>
            </w:pPr>
            <w:r w:rsidDel="00000000" w:rsidR="00000000" w:rsidRPr="00000000">
              <w:rPr>
                <w:sz w:val="22"/>
                <w:szCs w:val="22"/>
                <w:rtl w:val="0"/>
              </w:rPr>
              <w:t xml:space="preserve">NASDAQ</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5">
            <w:pPr>
              <w:widowControl w:val="0"/>
              <w:rPr>
                <w:sz w:val="22"/>
                <w:szCs w:val="22"/>
              </w:rPr>
            </w:pPr>
            <w:r w:rsidDel="00000000" w:rsidR="00000000" w:rsidRPr="00000000">
              <w:rPr>
                <w:sz w:val="22"/>
                <w:szCs w:val="22"/>
                <w:rtl w:val="0"/>
              </w:rPr>
              <w:t xml:space="preserve">Yes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6">
            <w:pPr>
              <w:widowControl w:val="0"/>
              <w:rPr>
                <w:color w:val="6aa84f"/>
                <w:sz w:val="22"/>
                <w:szCs w:val="22"/>
              </w:rPr>
            </w:pPr>
            <w:r w:rsidDel="00000000" w:rsidR="00000000" w:rsidRPr="00000000">
              <w:rPr>
                <w:color w:val="6aa84f"/>
                <w:sz w:val="22"/>
                <w:szCs w:val="22"/>
                <w:rtl w:val="0"/>
              </w:rPr>
              <w:t xml:space="preserve">Positive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7">
            <w:pPr>
              <w:widowControl w:val="0"/>
              <w:rPr>
                <w:sz w:val="22"/>
                <w:szCs w:val="22"/>
              </w:rPr>
            </w:pPr>
            <w:r w:rsidDel="00000000" w:rsidR="00000000" w:rsidRPr="00000000">
              <w:rPr>
                <w:sz w:val="22"/>
                <w:szCs w:val="22"/>
                <w:rtl w:val="0"/>
              </w:rPr>
              <w:t xml:space="preserve">SP500</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8">
            <w:pPr>
              <w:widowControl w:val="0"/>
              <w:rPr>
                <w:sz w:val="22"/>
                <w:szCs w:val="22"/>
              </w:rPr>
            </w:pPr>
            <w:r w:rsidDel="00000000" w:rsidR="00000000" w:rsidRPr="00000000">
              <w:rPr>
                <w:sz w:val="22"/>
                <w:szCs w:val="22"/>
                <w:rtl w:val="0"/>
              </w:rPr>
              <w:t xml:space="preserve">No</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9">
            <w:pPr>
              <w:widowControl w:val="0"/>
              <w:rPr>
                <w:sz w:val="22"/>
                <w:szCs w:val="22"/>
              </w:rPr>
            </w:pPr>
            <w:r w:rsidDel="00000000" w:rsidR="00000000" w:rsidRPr="00000000">
              <w:rPr>
                <w:sz w:val="22"/>
                <w:szCs w:val="22"/>
                <w:rtl w:val="0"/>
              </w:rPr>
              <w:t xml:space="preser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A">
            <w:pPr>
              <w:widowControl w:val="0"/>
              <w:rPr>
                <w:sz w:val="22"/>
                <w:szCs w:val="22"/>
              </w:rPr>
            </w:pPr>
            <w:r w:rsidDel="00000000" w:rsidR="00000000" w:rsidRPr="00000000">
              <w:rPr>
                <w:sz w:val="22"/>
                <w:szCs w:val="22"/>
                <w:rtl w:val="0"/>
              </w:rPr>
              <w:t xml:space="preserve">DOWJONES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B">
            <w:pPr>
              <w:widowControl w:val="0"/>
              <w:rPr>
                <w:sz w:val="22"/>
                <w:szCs w:val="22"/>
              </w:rPr>
            </w:pPr>
            <w:r w:rsidDel="00000000" w:rsidR="00000000" w:rsidRPr="00000000">
              <w:rPr>
                <w:sz w:val="22"/>
                <w:szCs w:val="22"/>
                <w:rtl w:val="0"/>
              </w:rPr>
              <w:t xml:space="preserve">No</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C">
            <w:pPr>
              <w:widowControl w:val="0"/>
              <w:rPr>
                <w:sz w:val="22"/>
                <w:szCs w:val="22"/>
              </w:rPr>
            </w:pPr>
            <w:r w:rsidDel="00000000" w:rsidR="00000000" w:rsidRPr="00000000">
              <w:rPr>
                <w:sz w:val="22"/>
                <w:szCs w:val="22"/>
                <w:rtl w:val="0"/>
              </w:rPr>
              <w:t xml:space="preser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D">
            <w:pPr>
              <w:widowControl w:val="0"/>
              <w:rPr>
                <w:sz w:val="22"/>
                <w:szCs w:val="22"/>
              </w:rPr>
            </w:pPr>
            <w:r w:rsidDel="00000000" w:rsidR="00000000" w:rsidRPr="00000000">
              <w:rPr>
                <w:sz w:val="22"/>
                <w:szCs w:val="22"/>
                <w:rtl w:val="0"/>
              </w:rPr>
              <w:t xml:space="preserve">CPI_Price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E">
            <w:pPr>
              <w:widowControl w:val="0"/>
              <w:rPr>
                <w:sz w:val="22"/>
                <w:szCs w:val="22"/>
              </w:rPr>
            </w:pPr>
            <w:r w:rsidDel="00000000" w:rsidR="00000000" w:rsidRPr="00000000">
              <w:rPr>
                <w:sz w:val="22"/>
                <w:szCs w:val="22"/>
                <w:rtl w:val="0"/>
              </w:rPr>
              <w:t xml:space="preserve">Yes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F">
            <w:pPr>
              <w:widowControl w:val="0"/>
              <w:rPr>
                <w:color w:val="6aa84f"/>
                <w:sz w:val="22"/>
                <w:szCs w:val="22"/>
              </w:rPr>
            </w:pPr>
            <w:r w:rsidDel="00000000" w:rsidR="00000000" w:rsidRPr="00000000">
              <w:rPr>
                <w:color w:val="6aa84f"/>
                <w:sz w:val="22"/>
                <w:szCs w:val="22"/>
                <w:rtl w:val="0"/>
              </w:rPr>
              <w:t xml:space="preserve">Positive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0">
            <w:pPr>
              <w:widowControl w:val="0"/>
              <w:rPr>
                <w:sz w:val="22"/>
                <w:szCs w:val="22"/>
              </w:rPr>
            </w:pPr>
            <w:r w:rsidDel="00000000" w:rsidR="00000000" w:rsidRPr="00000000">
              <w:rPr>
                <w:sz w:val="22"/>
                <w:szCs w:val="22"/>
                <w:rtl w:val="0"/>
              </w:rPr>
              <w:t xml:space="preserve">Unemployment_rate_percent</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1">
            <w:pPr>
              <w:widowControl w:val="0"/>
              <w:rPr>
                <w:sz w:val="22"/>
                <w:szCs w:val="22"/>
              </w:rPr>
            </w:pPr>
            <w:r w:rsidDel="00000000" w:rsidR="00000000" w:rsidRPr="00000000">
              <w:rPr>
                <w:sz w:val="22"/>
                <w:szCs w:val="22"/>
                <w:rtl w:val="0"/>
              </w:rPr>
              <w:t xml:space="preserve">Yes</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2">
            <w:pPr>
              <w:widowControl w:val="0"/>
              <w:rPr>
                <w:color w:val="ff0000"/>
                <w:sz w:val="22"/>
                <w:szCs w:val="22"/>
              </w:rPr>
            </w:pPr>
            <w:r w:rsidDel="00000000" w:rsidR="00000000" w:rsidRPr="00000000">
              <w:rPr>
                <w:color w:val="ff0000"/>
                <w:sz w:val="22"/>
                <w:szCs w:val="22"/>
                <w:rtl w:val="0"/>
              </w:rPr>
              <w:t xml:space="preserve">Negative</w:t>
            </w:r>
          </w:p>
        </w:tc>
      </w:tr>
      <w:tr>
        <w:trPr>
          <w:cantSplit w:val="0"/>
          <w:trHeight w:val="415" w:hRule="atLeast"/>
          <w:tblHeader w:val="0"/>
        </w:trPr>
        <w:tc>
          <w:tcPr>
            <w:tcBorders>
              <w:top w:color="000000" w:space="0" w:sz="0" w:val="nil"/>
              <w:left w:color="000000" w:space="0" w:sz="0" w:val="nil"/>
              <w:bottom w:color="000000" w:space="0" w:sz="8"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3">
            <w:pPr>
              <w:widowControl w:val="0"/>
              <w:rPr>
                <w:sz w:val="22"/>
                <w:szCs w:val="22"/>
              </w:rPr>
            </w:pPr>
            <w:r w:rsidDel="00000000" w:rsidR="00000000" w:rsidRPr="00000000">
              <w:rPr>
                <w:sz w:val="22"/>
                <w:szCs w:val="22"/>
                <w:rtl w:val="0"/>
              </w:rPr>
              <w:t xml:space="preserve">FEDFUNDS</w:t>
            </w:r>
          </w:p>
        </w:tc>
        <w:tc>
          <w:tcPr>
            <w:tcBorders>
              <w:top w:color="000000" w:space="0" w:sz="0" w:val="nil"/>
              <w:left w:color="000000" w:space="0" w:sz="0" w:val="nil"/>
              <w:bottom w:color="000000" w:space="0" w:sz="8"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4">
            <w:pPr>
              <w:widowControl w:val="0"/>
              <w:rPr>
                <w:sz w:val="22"/>
                <w:szCs w:val="22"/>
              </w:rPr>
            </w:pPr>
            <w:r w:rsidDel="00000000" w:rsidR="00000000" w:rsidRPr="00000000">
              <w:rPr>
                <w:sz w:val="22"/>
                <w:szCs w:val="22"/>
                <w:rtl w:val="0"/>
              </w:rPr>
              <w:t xml:space="preserve">Yes</w:t>
            </w:r>
          </w:p>
        </w:tc>
        <w:tc>
          <w:tcPr>
            <w:tcBorders>
              <w:top w:color="000000" w:space="0" w:sz="0" w:val="nil"/>
              <w:left w:color="000000" w:space="0" w:sz="0" w:val="nil"/>
              <w:bottom w:color="000000" w:space="0" w:sz="8"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5">
            <w:pPr>
              <w:widowControl w:val="0"/>
              <w:rPr>
                <w:color w:val="6aa84f"/>
                <w:sz w:val="22"/>
                <w:szCs w:val="22"/>
              </w:rPr>
            </w:pPr>
            <w:r w:rsidDel="00000000" w:rsidR="00000000" w:rsidRPr="00000000">
              <w:rPr>
                <w:color w:val="6aa84f"/>
                <w:sz w:val="22"/>
                <w:szCs w:val="22"/>
                <w:rtl w:val="0"/>
              </w:rPr>
              <w:t xml:space="preserve">Positive</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We chose to exclude the flag for undergraduate education as almost all CEOs in our data had obtained a Bachelors. We only kept one price index in our model (NASDAQ) as we know that the prices amongst indices are too closely correlated. </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t xml:space="preserve">We then choose to explore multicollinearity effects and created a multicollinearity matrix to get a better understanding of the correlation between each of the independent variables:</w:t>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pStyle w:val="Heading3"/>
        <w:rPr/>
      </w:pPr>
      <w:bookmarkStart w:colFirst="0" w:colLast="0" w:name="_325j79jue18e" w:id="17"/>
      <w:bookmarkEnd w:id="17"/>
      <w:r w:rsidDel="00000000" w:rsidR="00000000" w:rsidRPr="00000000">
        <w:rPr>
          <w:rtl w:val="0"/>
        </w:rPr>
        <w:t xml:space="preserve">Exhibit 6. Correlation Matrix</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5943600" cy="1460500"/>
            <wp:effectExtent b="0" l="0" r="0" t="0"/>
            <wp:wrapTopAndBottom distB="114300" distT="11430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1460500"/>
                    </a:xfrm>
                    <a:prstGeom prst="rect"/>
                    <a:ln/>
                  </pic:spPr>
                </pic:pic>
              </a:graphicData>
            </a:graphic>
          </wp:anchor>
        </w:drawing>
      </w:r>
    </w:p>
    <w:p w:rsidR="00000000" w:rsidDel="00000000" w:rsidP="00000000" w:rsidRDefault="00000000" w:rsidRPr="00000000" w14:paraId="0000011C">
      <w:pPr>
        <w:ind w:left="720" w:firstLine="0"/>
        <w:jc w:val="center"/>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t xml:space="preserve">From this matrix, we can see that CPI price correlates with our index prices. This means that if we include both our index and CPI price into our model, we will not be able to differentiate their effects. We believe that the index prices are a more relevant barometer for our individual stock price changes and therefore choose to exclude the CPI variable from our model.</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 xml:space="preserve">We ran the model (Model 1): </w:t>
      </w:r>
      <w:r w:rsidDel="00000000" w:rsidR="00000000" w:rsidRPr="00000000">
        <w:rPr>
          <w:i w:val="1"/>
          <w:sz w:val="20"/>
          <w:szCs w:val="20"/>
          <w:rtl w:val="0"/>
        </w:rPr>
        <w:t xml:space="preserve">ln(Stock Price) = β</w:t>
      </w:r>
      <w:r w:rsidDel="00000000" w:rsidR="00000000" w:rsidRPr="00000000">
        <w:rPr>
          <w:i w:val="1"/>
          <w:sz w:val="20"/>
          <w:szCs w:val="20"/>
          <w:vertAlign w:val="subscript"/>
          <w:rtl w:val="0"/>
        </w:rPr>
        <w:t xml:space="preserve">0</w:t>
      </w:r>
      <w:r w:rsidDel="00000000" w:rsidR="00000000" w:rsidRPr="00000000">
        <w:rPr>
          <w:i w:val="1"/>
          <w:sz w:val="20"/>
          <w:szCs w:val="20"/>
          <w:rtl w:val="0"/>
        </w:rPr>
        <w:t xml:space="preserve"> + β</w:t>
      </w:r>
      <w:r w:rsidDel="00000000" w:rsidR="00000000" w:rsidRPr="00000000">
        <w:rPr>
          <w:i w:val="1"/>
          <w:sz w:val="20"/>
          <w:szCs w:val="20"/>
          <w:vertAlign w:val="subscript"/>
          <w:rtl w:val="0"/>
        </w:rPr>
        <w:t xml:space="preserve">1</w:t>
      </w:r>
      <w:r w:rsidDel="00000000" w:rsidR="00000000" w:rsidRPr="00000000">
        <w:rPr>
          <w:i w:val="1"/>
          <w:sz w:val="20"/>
          <w:szCs w:val="20"/>
          <w:vertAlign w:val="superscript"/>
          <w:rtl w:val="0"/>
        </w:rPr>
        <w:t xml:space="preserve"> </w:t>
      </w:r>
      <w:r w:rsidDel="00000000" w:rsidR="00000000" w:rsidRPr="00000000">
        <w:rPr>
          <w:i w:val="1"/>
          <w:sz w:val="20"/>
          <w:szCs w:val="20"/>
          <w:rtl w:val="0"/>
        </w:rPr>
        <w:t xml:space="preserve">× Woman + β</w:t>
      </w:r>
      <w:r w:rsidDel="00000000" w:rsidR="00000000" w:rsidRPr="00000000">
        <w:rPr>
          <w:i w:val="1"/>
          <w:sz w:val="20"/>
          <w:szCs w:val="20"/>
          <w:vertAlign w:val="subscript"/>
          <w:rtl w:val="0"/>
        </w:rPr>
        <w:t xml:space="preserve">2 </w:t>
      </w:r>
      <w:r w:rsidDel="00000000" w:rsidR="00000000" w:rsidRPr="00000000">
        <w:rPr>
          <w:i w:val="1"/>
          <w:sz w:val="20"/>
          <w:szCs w:val="20"/>
          <w:rtl w:val="0"/>
        </w:rPr>
        <w:t xml:space="preserve">× Minority +  β</w:t>
      </w:r>
      <w:r w:rsidDel="00000000" w:rsidR="00000000" w:rsidRPr="00000000">
        <w:rPr>
          <w:i w:val="1"/>
          <w:sz w:val="20"/>
          <w:szCs w:val="20"/>
          <w:vertAlign w:val="subscript"/>
          <w:rtl w:val="0"/>
        </w:rPr>
        <w:t xml:space="preserve">3 </w:t>
      </w:r>
      <w:r w:rsidDel="00000000" w:rsidR="00000000" w:rsidRPr="00000000">
        <w:rPr>
          <w:i w:val="1"/>
          <w:sz w:val="20"/>
          <w:szCs w:val="20"/>
          <w:rtl w:val="0"/>
        </w:rPr>
        <w:t xml:space="preserve">× Graduate Education +  β</w:t>
      </w:r>
      <w:r w:rsidDel="00000000" w:rsidR="00000000" w:rsidRPr="00000000">
        <w:rPr>
          <w:i w:val="1"/>
          <w:sz w:val="20"/>
          <w:szCs w:val="20"/>
          <w:vertAlign w:val="subscript"/>
          <w:rtl w:val="0"/>
        </w:rPr>
        <w:t xml:space="preserve">4 </w:t>
      </w:r>
      <w:r w:rsidDel="00000000" w:rsidR="00000000" w:rsidRPr="00000000">
        <w:rPr>
          <w:i w:val="1"/>
          <w:sz w:val="20"/>
          <w:szCs w:val="20"/>
          <w:rtl w:val="0"/>
        </w:rPr>
        <w:t xml:space="preserve">× NASDAQ +  β</w:t>
      </w:r>
      <w:r w:rsidDel="00000000" w:rsidR="00000000" w:rsidRPr="00000000">
        <w:rPr>
          <w:i w:val="1"/>
          <w:sz w:val="20"/>
          <w:szCs w:val="20"/>
          <w:vertAlign w:val="subscript"/>
          <w:rtl w:val="0"/>
        </w:rPr>
        <w:t xml:space="preserve">5 </w:t>
      </w:r>
      <w:r w:rsidDel="00000000" w:rsidR="00000000" w:rsidRPr="00000000">
        <w:rPr>
          <w:i w:val="1"/>
          <w:sz w:val="20"/>
          <w:szCs w:val="20"/>
          <w:rtl w:val="0"/>
        </w:rPr>
        <w:t xml:space="preserve">× Unemployment Rate +  β</w:t>
      </w:r>
      <w:r w:rsidDel="00000000" w:rsidR="00000000" w:rsidRPr="00000000">
        <w:rPr>
          <w:i w:val="1"/>
          <w:sz w:val="20"/>
          <w:szCs w:val="20"/>
          <w:vertAlign w:val="subscript"/>
          <w:rtl w:val="0"/>
        </w:rPr>
        <w:t xml:space="preserve">6 </w:t>
      </w:r>
      <w:r w:rsidDel="00000000" w:rsidR="00000000" w:rsidRPr="00000000">
        <w:rPr>
          <w:i w:val="1"/>
          <w:sz w:val="20"/>
          <w:szCs w:val="20"/>
          <w:rtl w:val="0"/>
        </w:rPr>
        <w:t xml:space="preserve">× FEDFUNDS + ε. </w:t>
      </w:r>
      <w:r w:rsidDel="00000000" w:rsidR="00000000" w:rsidRPr="00000000">
        <w:rPr>
          <w:rtl w:val="0"/>
        </w:rPr>
        <w:t xml:space="preserve">At an alpha level of 0.05, all of the coefficients are significant. Regression coefficients can be found in Figure 5 below, full results are available in the Appendix. </w:t>
      </w:r>
      <w:r w:rsidDel="00000000" w:rsidR="00000000" w:rsidRPr="00000000">
        <w:rPr>
          <w:rtl w:val="0"/>
        </w:rPr>
      </w:r>
    </w:p>
    <w:p w:rsidR="00000000" w:rsidDel="00000000" w:rsidP="00000000" w:rsidRDefault="00000000" w:rsidRPr="00000000" w14:paraId="00000120">
      <w:pPr>
        <w:pStyle w:val="Heading3"/>
        <w:rPr/>
      </w:pPr>
      <w:bookmarkStart w:colFirst="0" w:colLast="0" w:name="_tdcnrj297hqt" w:id="18"/>
      <w:bookmarkEnd w:id="18"/>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t xml:space="preserve">We then considered the addition of two interaction variables:</w:t>
      </w:r>
    </w:p>
    <w:p w:rsidR="00000000" w:rsidDel="00000000" w:rsidP="00000000" w:rsidRDefault="00000000" w:rsidRPr="00000000" w14:paraId="00000122">
      <w:pPr>
        <w:numPr>
          <w:ilvl w:val="0"/>
          <w:numId w:val="4"/>
        </w:numPr>
        <w:ind w:left="720" w:firstLine="0"/>
        <w:rPr>
          <w:u w:val="none"/>
        </w:rPr>
      </w:pPr>
      <w:r w:rsidDel="00000000" w:rsidR="00000000" w:rsidRPr="00000000">
        <w:rPr>
          <w:rtl w:val="0"/>
        </w:rPr>
        <w:t xml:space="preserve">Minorities and Graduate Degrees</w:t>
      </w:r>
    </w:p>
    <w:p w:rsidR="00000000" w:rsidDel="00000000" w:rsidP="00000000" w:rsidRDefault="00000000" w:rsidRPr="00000000" w14:paraId="00000123">
      <w:pPr>
        <w:numPr>
          <w:ilvl w:val="0"/>
          <w:numId w:val="4"/>
        </w:numPr>
        <w:ind w:left="720" w:firstLine="0"/>
        <w:rPr>
          <w:u w:val="none"/>
        </w:rPr>
      </w:pPr>
      <w:r w:rsidDel="00000000" w:rsidR="00000000" w:rsidRPr="00000000">
        <w:rPr>
          <w:rtl w:val="0"/>
        </w:rPr>
        <w:t xml:space="preserve">Women and Graduate Degrees</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Through our research, we noticed that most minority CEOs had at least one graduate degree (JD, MBA, or PhD) and had been long-tenured within their companies (greater than 5 years). As a result, we were interested in understanding the interaction effect between minorities and those with a graduate degree. We ran the model (Model 2): </w:t>
      </w:r>
      <w:r w:rsidDel="00000000" w:rsidR="00000000" w:rsidRPr="00000000">
        <w:rPr>
          <w:i w:val="1"/>
          <w:sz w:val="20"/>
          <w:szCs w:val="20"/>
          <w:rtl w:val="0"/>
        </w:rPr>
        <w:t xml:space="preserve">ln(Stock Price) = β</w:t>
      </w:r>
      <w:r w:rsidDel="00000000" w:rsidR="00000000" w:rsidRPr="00000000">
        <w:rPr>
          <w:i w:val="1"/>
          <w:sz w:val="20"/>
          <w:szCs w:val="20"/>
          <w:vertAlign w:val="subscript"/>
          <w:rtl w:val="0"/>
        </w:rPr>
        <w:t xml:space="preserve">0</w:t>
      </w:r>
      <w:r w:rsidDel="00000000" w:rsidR="00000000" w:rsidRPr="00000000">
        <w:rPr>
          <w:i w:val="1"/>
          <w:sz w:val="20"/>
          <w:szCs w:val="20"/>
          <w:rtl w:val="0"/>
        </w:rPr>
        <w:t xml:space="preserve"> + β</w:t>
      </w:r>
      <w:r w:rsidDel="00000000" w:rsidR="00000000" w:rsidRPr="00000000">
        <w:rPr>
          <w:i w:val="1"/>
          <w:sz w:val="20"/>
          <w:szCs w:val="20"/>
          <w:vertAlign w:val="subscript"/>
          <w:rtl w:val="0"/>
        </w:rPr>
        <w:t xml:space="preserve">1</w:t>
      </w:r>
      <w:r w:rsidDel="00000000" w:rsidR="00000000" w:rsidRPr="00000000">
        <w:rPr>
          <w:i w:val="1"/>
          <w:sz w:val="20"/>
          <w:szCs w:val="20"/>
          <w:vertAlign w:val="superscript"/>
          <w:rtl w:val="0"/>
        </w:rPr>
        <w:t xml:space="preserve"> </w:t>
      </w:r>
      <w:r w:rsidDel="00000000" w:rsidR="00000000" w:rsidRPr="00000000">
        <w:rPr>
          <w:i w:val="1"/>
          <w:sz w:val="20"/>
          <w:szCs w:val="20"/>
          <w:rtl w:val="0"/>
        </w:rPr>
        <w:t xml:space="preserve">× Woman + β</w:t>
      </w:r>
      <w:r w:rsidDel="00000000" w:rsidR="00000000" w:rsidRPr="00000000">
        <w:rPr>
          <w:i w:val="1"/>
          <w:sz w:val="20"/>
          <w:szCs w:val="20"/>
          <w:vertAlign w:val="subscript"/>
          <w:rtl w:val="0"/>
        </w:rPr>
        <w:t xml:space="preserve">2 </w:t>
      </w:r>
      <w:r w:rsidDel="00000000" w:rsidR="00000000" w:rsidRPr="00000000">
        <w:rPr>
          <w:i w:val="1"/>
          <w:sz w:val="20"/>
          <w:szCs w:val="20"/>
          <w:rtl w:val="0"/>
        </w:rPr>
        <w:t xml:space="preserve">× Minority +  β</w:t>
      </w:r>
      <w:r w:rsidDel="00000000" w:rsidR="00000000" w:rsidRPr="00000000">
        <w:rPr>
          <w:i w:val="1"/>
          <w:sz w:val="20"/>
          <w:szCs w:val="20"/>
          <w:vertAlign w:val="subscript"/>
          <w:rtl w:val="0"/>
        </w:rPr>
        <w:t xml:space="preserve">3 </w:t>
      </w:r>
      <w:r w:rsidDel="00000000" w:rsidR="00000000" w:rsidRPr="00000000">
        <w:rPr>
          <w:i w:val="1"/>
          <w:sz w:val="20"/>
          <w:szCs w:val="20"/>
          <w:rtl w:val="0"/>
        </w:rPr>
        <w:t xml:space="preserve">× Graduate Education +  β</w:t>
      </w:r>
      <w:r w:rsidDel="00000000" w:rsidR="00000000" w:rsidRPr="00000000">
        <w:rPr>
          <w:i w:val="1"/>
          <w:sz w:val="20"/>
          <w:szCs w:val="20"/>
          <w:vertAlign w:val="subscript"/>
          <w:rtl w:val="0"/>
        </w:rPr>
        <w:t xml:space="preserve">4 </w:t>
      </w:r>
      <w:r w:rsidDel="00000000" w:rsidR="00000000" w:rsidRPr="00000000">
        <w:rPr>
          <w:i w:val="1"/>
          <w:sz w:val="20"/>
          <w:szCs w:val="20"/>
          <w:rtl w:val="0"/>
        </w:rPr>
        <w:t xml:space="preserve">× NASDAQ +  β</w:t>
      </w:r>
      <w:r w:rsidDel="00000000" w:rsidR="00000000" w:rsidRPr="00000000">
        <w:rPr>
          <w:i w:val="1"/>
          <w:sz w:val="20"/>
          <w:szCs w:val="20"/>
          <w:vertAlign w:val="subscript"/>
          <w:rtl w:val="0"/>
        </w:rPr>
        <w:t xml:space="preserve">5 </w:t>
      </w:r>
      <w:r w:rsidDel="00000000" w:rsidR="00000000" w:rsidRPr="00000000">
        <w:rPr>
          <w:i w:val="1"/>
          <w:sz w:val="20"/>
          <w:szCs w:val="20"/>
          <w:rtl w:val="0"/>
        </w:rPr>
        <w:t xml:space="preserve">× Unemployment Rate +  β</w:t>
      </w:r>
      <w:r w:rsidDel="00000000" w:rsidR="00000000" w:rsidRPr="00000000">
        <w:rPr>
          <w:i w:val="1"/>
          <w:sz w:val="20"/>
          <w:szCs w:val="20"/>
          <w:vertAlign w:val="subscript"/>
          <w:rtl w:val="0"/>
        </w:rPr>
        <w:t xml:space="preserve">6 </w:t>
      </w:r>
      <w:r w:rsidDel="00000000" w:rsidR="00000000" w:rsidRPr="00000000">
        <w:rPr>
          <w:i w:val="1"/>
          <w:sz w:val="20"/>
          <w:szCs w:val="20"/>
          <w:rtl w:val="0"/>
        </w:rPr>
        <w:t xml:space="preserve">× FEDFUNDS + β</w:t>
      </w:r>
      <w:r w:rsidDel="00000000" w:rsidR="00000000" w:rsidRPr="00000000">
        <w:rPr>
          <w:i w:val="1"/>
          <w:sz w:val="20"/>
          <w:szCs w:val="20"/>
          <w:vertAlign w:val="subscript"/>
          <w:rtl w:val="0"/>
        </w:rPr>
        <w:t xml:space="preserve">7 </w:t>
      </w:r>
      <w:r w:rsidDel="00000000" w:rsidR="00000000" w:rsidRPr="00000000">
        <w:rPr>
          <w:i w:val="1"/>
          <w:sz w:val="20"/>
          <w:szCs w:val="20"/>
          <w:rtl w:val="0"/>
        </w:rPr>
        <w:t xml:space="preserve"> × Minority × Graduate Education + ε. </w:t>
      </w:r>
      <w:r w:rsidDel="00000000" w:rsidR="00000000" w:rsidRPr="00000000">
        <w:rPr>
          <w:rtl w:val="0"/>
        </w:rPr>
        <w:t xml:space="preserve">T</w:t>
      </w:r>
      <w:r w:rsidDel="00000000" w:rsidR="00000000" w:rsidRPr="00000000">
        <w:rPr>
          <w:rtl w:val="0"/>
        </w:rPr>
        <w:t xml:space="preserve">hrough the partial-F test we found that the interaction between minority and graduate education was not statistically significant at an alpha level of 0.05. Results of this model can be found in Figure 5 below and more detail results can be found in the Appendix.</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t xml:space="preserve">We then modeled the following model (Model 3): </w:t>
      </w:r>
      <w:r w:rsidDel="00000000" w:rsidR="00000000" w:rsidRPr="00000000">
        <w:rPr>
          <w:i w:val="1"/>
          <w:sz w:val="20"/>
          <w:szCs w:val="20"/>
          <w:rtl w:val="0"/>
        </w:rPr>
        <w:t xml:space="preserve">ln(Stock Price) = β</w:t>
      </w:r>
      <w:r w:rsidDel="00000000" w:rsidR="00000000" w:rsidRPr="00000000">
        <w:rPr>
          <w:i w:val="1"/>
          <w:sz w:val="20"/>
          <w:szCs w:val="20"/>
          <w:vertAlign w:val="subscript"/>
          <w:rtl w:val="0"/>
        </w:rPr>
        <w:t xml:space="preserve">0</w:t>
      </w:r>
      <w:r w:rsidDel="00000000" w:rsidR="00000000" w:rsidRPr="00000000">
        <w:rPr>
          <w:i w:val="1"/>
          <w:sz w:val="20"/>
          <w:szCs w:val="20"/>
          <w:rtl w:val="0"/>
        </w:rPr>
        <w:t xml:space="preserve"> + β</w:t>
      </w:r>
      <w:r w:rsidDel="00000000" w:rsidR="00000000" w:rsidRPr="00000000">
        <w:rPr>
          <w:i w:val="1"/>
          <w:sz w:val="20"/>
          <w:szCs w:val="20"/>
          <w:vertAlign w:val="subscript"/>
          <w:rtl w:val="0"/>
        </w:rPr>
        <w:t xml:space="preserve">1</w:t>
      </w:r>
      <w:r w:rsidDel="00000000" w:rsidR="00000000" w:rsidRPr="00000000">
        <w:rPr>
          <w:i w:val="1"/>
          <w:sz w:val="20"/>
          <w:szCs w:val="20"/>
          <w:vertAlign w:val="superscript"/>
          <w:rtl w:val="0"/>
        </w:rPr>
        <w:t xml:space="preserve"> </w:t>
      </w:r>
      <w:r w:rsidDel="00000000" w:rsidR="00000000" w:rsidRPr="00000000">
        <w:rPr>
          <w:i w:val="1"/>
          <w:sz w:val="20"/>
          <w:szCs w:val="20"/>
          <w:rtl w:val="0"/>
        </w:rPr>
        <w:t xml:space="preserve">× Woman + β</w:t>
      </w:r>
      <w:r w:rsidDel="00000000" w:rsidR="00000000" w:rsidRPr="00000000">
        <w:rPr>
          <w:i w:val="1"/>
          <w:sz w:val="20"/>
          <w:szCs w:val="20"/>
          <w:vertAlign w:val="subscript"/>
          <w:rtl w:val="0"/>
        </w:rPr>
        <w:t xml:space="preserve">2 </w:t>
      </w:r>
      <w:r w:rsidDel="00000000" w:rsidR="00000000" w:rsidRPr="00000000">
        <w:rPr>
          <w:i w:val="1"/>
          <w:sz w:val="20"/>
          <w:szCs w:val="20"/>
          <w:rtl w:val="0"/>
        </w:rPr>
        <w:t xml:space="preserve">× Minority +  β</w:t>
      </w:r>
      <w:r w:rsidDel="00000000" w:rsidR="00000000" w:rsidRPr="00000000">
        <w:rPr>
          <w:i w:val="1"/>
          <w:sz w:val="20"/>
          <w:szCs w:val="20"/>
          <w:vertAlign w:val="subscript"/>
          <w:rtl w:val="0"/>
        </w:rPr>
        <w:t xml:space="preserve">3 </w:t>
      </w:r>
      <w:r w:rsidDel="00000000" w:rsidR="00000000" w:rsidRPr="00000000">
        <w:rPr>
          <w:i w:val="1"/>
          <w:sz w:val="20"/>
          <w:szCs w:val="20"/>
          <w:rtl w:val="0"/>
        </w:rPr>
        <w:t xml:space="preserve">× Graduate Education +  β</w:t>
      </w:r>
      <w:r w:rsidDel="00000000" w:rsidR="00000000" w:rsidRPr="00000000">
        <w:rPr>
          <w:i w:val="1"/>
          <w:sz w:val="20"/>
          <w:szCs w:val="20"/>
          <w:vertAlign w:val="subscript"/>
          <w:rtl w:val="0"/>
        </w:rPr>
        <w:t xml:space="preserve">4 </w:t>
      </w:r>
      <w:r w:rsidDel="00000000" w:rsidR="00000000" w:rsidRPr="00000000">
        <w:rPr>
          <w:i w:val="1"/>
          <w:sz w:val="20"/>
          <w:szCs w:val="20"/>
          <w:rtl w:val="0"/>
        </w:rPr>
        <w:t xml:space="preserve">× NASDAQ +  β</w:t>
      </w:r>
      <w:r w:rsidDel="00000000" w:rsidR="00000000" w:rsidRPr="00000000">
        <w:rPr>
          <w:i w:val="1"/>
          <w:sz w:val="20"/>
          <w:szCs w:val="20"/>
          <w:vertAlign w:val="subscript"/>
          <w:rtl w:val="0"/>
        </w:rPr>
        <w:t xml:space="preserve">5 </w:t>
      </w:r>
      <w:r w:rsidDel="00000000" w:rsidR="00000000" w:rsidRPr="00000000">
        <w:rPr>
          <w:i w:val="1"/>
          <w:sz w:val="20"/>
          <w:szCs w:val="20"/>
          <w:rtl w:val="0"/>
        </w:rPr>
        <w:t xml:space="preserve">× Unemployment Rate +  β</w:t>
      </w:r>
      <w:r w:rsidDel="00000000" w:rsidR="00000000" w:rsidRPr="00000000">
        <w:rPr>
          <w:i w:val="1"/>
          <w:sz w:val="20"/>
          <w:szCs w:val="20"/>
          <w:vertAlign w:val="subscript"/>
          <w:rtl w:val="0"/>
        </w:rPr>
        <w:t xml:space="preserve">6 </w:t>
      </w:r>
      <w:r w:rsidDel="00000000" w:rsidR="00000000" w:rsidRPr="00000000">
        <w:rPr>
          <w:i w:val="1"/>
          <w:sz w:val="20"/>
          <w:szCs w:val="20"/>
          <w:rtl w:val="0"/>
        </w:rPr>
        <w:t xml:space="preserve">× FEDFUNDS + β</w:t>
      </w:r>
      <w:r w:rsidDel="00000000" w:rsidR="00000000" w:rsidRPr="00000000">
        <w:rPr>
          <w:i w:val="1"/>
          <w:sz w:val="20"/>
          <w:szCs w:val="20"/>
          <w:vertAlign w:val="subscript"/>
          <w:rtl w:val="0"/>
        </w:rPr>
        <w:t xml:space="preserve">7 </w:t>
      </w:r>
      <w:r w:rsidDel="00000000" w:rsidR="00000000" w:rsidRPr="00000000">
        <w:rPr>
          <w:i w:val="1"/>
          <w:sz w:val="20"/>
          <w:szCs w:val="20"/>
          <w:rtl w:val="0"/>
        </w:rPr>
        <w:t xml:space="preserve"> × Woman × Graduate Education + ε.</w:t>
      </w:r>
      <w:r w:rsidDel="00000000" w:rsidR="00000000" w:rsidRPr="00000000">
        <w:rPr>
          <w:rtl w:val="0"/>
        </w:rPr>
        <w:t xml:space="preserve"> </w:t>
      </w:r>
      <w:r w:rsidDel="00000000" w:rsidR="00000000" w:rsidRPr="00000000">
        <w:rPr>
          <w:rtl w:val="0"/>
        </w:rPr>
        <w:t xml:space="preserve">We found that the interaction effect between women and graduate education was statistically significant at an alpha level of 0.05. Result below in Figure 5, and full output in the Appendix.</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pStyle w:val="Heading3"/>
        <w:rPr/>
      </w:pPr>
      <w:bookmarkStart w:colFirst="0" w:colLast="0" w:name="_293tdd73dckt" w:id="19"/>
      <w:bookmarkEnd w:id="19"/>
      <w:r w:rsidDel="00000000" w:rsidR="00000000" w:rsidRPr="00000000">
        <w:rPr>
          <w:rtl w:val="0"/>
        </w:rPr>
        <w:t xml:space="preserve">Exhibit 7. Results of Multiple Linear Regression </w:t>
      </w:r>
    </w:p>
    <w:p w:rsidR="00000000" w:rsidDel="00000000" w:rsidP="00000000" w:rsidRDefault="00000000" w:rsidRPr="00000000" w14:paraId="0000012A">
      <w:pPr>
        <w:rPr/>
      </w:pPr>
      <w:r w:rsidDel="00000000" w:rsidR="00000000" w:rsidRPr="00000000">
        <w:rPr>
          <w:rtl w:val="0"/>
        </w:rPr>
      </w:r>
    </w:p>
    <w:tbl>
      <w:tblPr>
        <w:tblStyle w:val="Table4"/>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8.4573748308526"/>
        <w:gridCol w:w="2140.514208389716"/>
        <w:gridCol w:w="2140.514208389716"/>
        <w:gridCol w:w="2140.514208389716"/>
        <w:tblGridChange w:id="0">
          <w:tblGrid>
            <w:gridCol w:w="2938.4573748308526"/>
            <w:gridCol w:w="2140.514208389716"/>
            <w:gridCol w:w="2140.514208389716"/>
            <w:gridCol w:w="2140.514208389716"/>
          </w:tblGrid>
        </w:tblGridChange>
      </w:tblGrid>
      <w:tr>
        <w:trPr>
          <w:cantSplit w:val="0"/>
          <w:trHeight w:val="400" w:hRule="atLeast"/>
          <w:tblHeader w:val="0"/>
        </w:trPr>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 </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2C">
            <w:pPr>
              <w:jc w:val="center"/>
              <w:rPr/>
            </w:pPr>
            <w:r w:rsidDel="00000000" w:rsidR="00000000" w:rsidRPr="00000000">
              <w:rPr>
                <w:sz w:val="22"/>
                <w:szCs w:val="22"/>
                <w:rtl w:val="0"/>
              </w:rPr>
              <w:t xml:space="preserve">(1)</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2D">
            <w:pPr>
              <w:jc w:val="center"/>
              <w:rPr/>
            </w:pPr>
            <w:r w:rsidDel="00000000" w:rsidR="00000000" w:rsidRPr="00000000">
              <w:rPr>
                <w:sz w:val="22"/>
                <w:szCs w:val="22"/>
                <w:rtl w:val="0"/>
              </w:rPr>
              <w:t xml:space="preserve">(2)</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2E">
            <w:pPr>
              <w:jc w:val="center"/>
              <w:rPr/>
            </w:pPr>
            <w:r w:rsidDel="00000000" w:rsidR="00000000" w:rsidRPr="00000000">
              <w:rPr>
                <w:sz w:val="22"/>
                <w:szCs w:val="22"/>
                <w:rtl w:val="0"/>
              </w:rPr>
              <w:t xml:space="preserve">(3)</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2F">
            <w:pPr>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0">
            <w:pPr>
              <w:jc w:val="center"/>
              <w:rPr/>
            </w:pPr>
            <w:r w:rsidDel="00000000" w:rsidR="00000000" w:rsidRPr="00000000">
              <w:rPr>
                <w:i w:val="1"/>
                <w:sz w:val="22"/>
                <w:szCs w:val="22"/>
                <w:rtl w:val="0"/>
              </w:rPr>
              <w:t xml:space="preserve">ln(Stock Price)</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1">
            <w:pPr>
              <w:jc w:val="center"/>
              <w:rPr/>
            </w:pPr>
            <w:r w:rsidDel="00000000" w:rsidR="00000000" w:rsidRPr="00000000">
              <w:rPr>
                <w:i w:val="1"/>
                <w:sz w:val="22"/>
                <w:szCs w:val="22"/>
                <w:rtl w:val="0"/>
              </w:rPr>
              <w:t xml:space="preserve">ln(Stock Price)</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2">
            <w:pPr>
              <w:jc w:val="center"/>
              <w:rPr/>
            </w:pPr>
            <w:r w:rsidDel="00000000" w:rsidR="00000000" w:rsidRPr="00000000">
              <w:rPr>
                <w:i w:val="1"/>
                <w:sz w:val="22"/>
                <w:szCs w:val="22"/>
                <w:rtl w:val="0"/>
              </w:rPr>
              <w:t xml:space="preserve">ln(Stock Price)</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3">
            <w:pPr>
              <w:rPr/>
            </w:pPr>
            <w:r w:rsidDel="00000000" w:rsidR="00000000" w:rsidRPr="00000000">
              <w:rPr>
                <w:sz w:val="22"/>
                <w:szCs w:val="22"/>
                <w:rtl w:val="0"/>
              </w:rPr>
              <w:t xml:space="preserve">Intercept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4">
            <w:pPr>
              <w:jc w:val="center"/>
              <w:rPr/>
            </w:pPr>
            <w:r w:rsidDel="00000000" w:rsidR="00000000" w:rsidRPr="00000000">
              <w:rPr>
                <w:sz w:val="22"/>
                <w:szCs w:val="22"/>
                <w:rtl w:val="0"/>
              </w:rPr>
              <w:t xml:space="preserve">3.712***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5">
            <w:pPr>
              <w:jc w:val="center"/>
              <w:rPr/>
            </w:pPr>
            <w:r w:rsidDel="00000000" w:rsidR="00000000" w:rsidRPr="00000000">
              <w:rPr>
                <w:sz w:val="22"/>
                <w:szCs w:val="22"/>
                <w:rtl w:val="0"/>
              </w:rPr>
              <w:t xml:space="preserve">3.712***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6">
            <w:pPr>
              <w:jc w:val="center"/>
              <w:rPr/>
            </w:pPr>
            <w:r w:rsidDel="00000000" w:rsidR="00000000" w:rsidRPr="00000000">
              <w:rPr>
                <w:sz w:val="22"/>
                <w:szCs w:val="22"/>
                <w:rtl w:val="0"/>
              </w:rPr>
              <w:t xml:space="preserve">3.618***</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8">
            <w:pPr>
              <w:jc w:val="center"/>
              <w:rPr/>
            </w:pPr>
            <w:r w:rsidDel="00000000" w:rsidR="00000000" w:rsidRPr="00000000">
              <w:rPr>
                <w:sz w:val="22"/>
                <w:szCs w:val="22"/>
                <w:rtl w:val="0"/>
              </w:rPr>
              <w:t xml:space="preserve">(0.055)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9">
            <w:pPr>
              <w:jc w:val="center"/>
              <w:rPr/>
            </w:pPr>
            <w:r w:rsidDel="00000000" w:rsidR="00000000" w:rsidRPr="00000000">
              <w:rPr>
                <w:sz w:val="22"/>
                <w:szCs w:val="22"/>
                <w:rtl w:val="0"/>
              </w:rPr>
              <w:t xml:space="preserve">(0.055)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A">
            <w:pPr>
              <w:jc w:val="center"/>
              <w:rPr/>
            </w:pPr>
            <w:r w:rsidDel="00000000" w:rsidR="00000000" w:rsidRPr="00000000">
              <w:rPr>
                <w:sz w:val="22"/>
                <w:szCs w:val="22"/>
                <w:rtl w:val="0"/>
              </w:rPr>
              <w:t xml:space="preserve">(0.057)</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B">
            <w:pPr>
              <w:rPr/>
            </w:pPr>
            <w:r w:rsidDel="00000000" w:rsidR="00000000" w:rsidRPr="00000000">
              <w:rPr>
                <w:sz w:val="22"/>
                <w:szCs w:val="22"/>
                <w:rtl w:val="0"/>
              </w:rPr>
              <w:t xml:space="preserve">Woman =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C">
            <w:pPr>
              <w:jc w:val="center"/>
              <w:rPr/>
            </w:pPr>
            <w:r w:rsidDel="00000000" w:rsidR="00000000" w:rsidRPr="00000000">
              <w:rPr>
                <w:sz w:val="22"/>
                <w:szCs w:val="22"/>
                <w:rtl w:val="0"/>
              </w:rPr>
              <w:t xml:space="preserve">-0.523***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D">
            <w:pPr>
              <w:jc w:val="center"/>
              <w:rPr/>
            </w:pPr>
            <w:r w:rsidDel="00000000" w:rsidR="00000000" w:rsidRPr="00000000">
              <w:rPr>
                <w:sz w:val="22"/>
                <w:szCs w:val="22"/>
                <w:rtl w:val="0"/>
              </w:rPr>
              <w:t xml:space="preserve">-0.523***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E">
            <w:pPr>
              <w:jc w:val="center"/>
              <w:rPr/>
            </w:pPr>
            <w:r w:rsidDel="00000000" w:rsidR="00000000" w:rsidRPr="00000000">
              <w:rPr>
                <w:sz w:val="22"/>
                <w:szCs w:val="22"/>
                <w:rtl w:val="0"/>
              </w:rPr>
              <w:t xml:space="preserve">-0.3118***</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3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0">
            <w:pPr>
              <w:jc w:val="center"/>
              <w:rPr/>
            </w:pPr>
            <w:r w:rsidDel="00000000" w:rsidR="00000000" w:rsidRPr="00000000">
              <w:rPr>
                <w:sz w:val="22"/>
                <w:szCs w:val="22"/>
                <w:rtl w:val="0"/>
              </w:rPr>
              <w:t xml:space="preserve">(0.0269)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1">
            <w:pPr>
              <w:jc w:val="center"/>
              <w:rPr/>
            </w:pPr>
            <w:r w:rsidDel="00000000" w:rsidR="00000000" w:rsidRPr="00000000">
              <w:rPr>
                <w:sz w:val="22"/>
                <w:szCs w:val="22"/>
                <w:rtl w:val="0"/>
              </w:rPr>
              <w:t xml:space="preserve">(0.0273)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2">
            <w:pPr>
              <w:jc w:val="center"/>
              <w:rPr/>
            </w:pPr>
            <w:r w:rsidDel="00000000" w:rsidR="00000000" w:rsidRPr="00000000">
              <w:rPr>
                <w:sz w:val="22"/>
                <w:szCs w:val="22"/>
                <w:rtl w:val="0"/>
              </w:rPr>
              <w:t xml:space="preserve">(0.0421)</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3">
            <w:pPr>
              <w:rPr/>
            </w:pPr>
            <w:r w:rsidDel="00000000" w:rsidR="00000000" w:rsidRPr="00000000">
              <w:rPr>
                <w:sz w:val="22"/>
                <w:szCs w:val="22"/>
                <w:rtl w:val="0"/>
              </w:rPr>
              <w:t xml:space="preserve">Minority =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4">
            <w:pPr>
              <w:jc w:val="center"/>
              <w:rPr/>
            </w:pPr>
            <w:r w:rsidDel="00000000" w:rsidR="00000000" w:rsidRPr="00000000">
              <w:rPr>
                <w:sz w:val="22"/>
                <w:szCs w:val="22"/>
                <w:rtl w:val="0"/>
              </w:rPr>
              <w:t xml:space="preserve">0.107***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5">
            <w:pPr>
              <w:jc w:val="center"/>
              <w:rPr/>
            </w:pPr>
            <w:r w:rsidDel="00000000" w:rsidR="00000000" w:rsidRPr="00000000">
              <w:rPr>
                <w:sz w:val="22"/>
                <w:szCs w:val="22"/>
                <w:rtl w:val="0"/>
              </w:rPr>
              <w:t xml:space="preserve">0.104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6">
            <w:pPr>
              <w:jc w:val="center"/>
              <w:rPr/>
            </w:pPr>
            <w:r w:rsidDel="00000000" w:rsidR="00000000" w:rsidRPr="00000000">
              <w:rPr>
                <w:sz w:val="22"/>
                <w:szCs w:val="22"/>
                <w:rtl w:val="0"/>
              </w:rPr>
              <w:t xml:space="preserve">0.104***</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8">
            <w:pPr>
              <w:jc w:val="center"/>
              <w:rPr/>
            </w:pPr>
            <w:r w:rsidDel="00000000" w:rsidR="00000000" w:rsidRPr="00000000">
              <w:rPr>
                <w:sz w:val="22"/>
                <w:szCs w:val="22"/>
                <w:rtl w:val="0"/>
              </w:rPr>
              <w:t xml:space="preserve">(0.0314)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9">
            <w:pPr>
              <w:jc w:val="center"/>
              <w:rPr/>
            </w:pPr>
            <w:r w:rsidDel="00000000" w:rsidR="00000000" w:rsidRPr="00000000">
              <w:rPr>
                <w:sz w:val="22"/>
                <w:szCs w:val="22"/>
                <w:rtl w:val="0"/>
              </w:rPr>
              <w:t xml:space="preserve">(0.0856)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A">
            <w:pPr>
              <w:jc w:val="center"/>
              <w:rPr/>
            </w:pPr>
            <w:r w:rsidDel="00000000" w:rsidR="00000000" w:rsidRPr="00000000">
              <w:rPr>
                <w:sz w:val="22"/>
                <w:szCs w:val="22"/>
                <w:rtl w:val="0"/>
              </w:rPr>
              <w:t xml:space="preserve">(0.3475)</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B">
            <w:pPr>
              <w:rPr/>
            </w:pPr>
            <w:r w:rsidDel="00000000" w:rsidR="00000000" w:rsidRPr="00000000">
              <w:rPr>
                <w:sz w:val="22"/>
                <w:szCs w:val="22"/>
                <w:rtl w:val="0"/>
              </w:rPr>
              <w:t xml:space="preserve">Graduate Education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C">
            <w:pPr>
              <w:jc w:val="center"/>
              <w:rPr/>
            </w:pPr>
            <w:r w:rsidDel="00000000" w:rsidR="00000000" w:rsidRPr="00000000">
              <w:rPr>
                <w:sz w:val="22"/>
                <w:szCs w:val="22"/>
                <w:rtl w:val="0"/>
              </w:rPr>
              <w:t xml:space="preserve">0.2526***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D">
            <w:pPr>
              <w:jc w:val="center"/>
              <w:rPr/>
            </w:pPr>
            <w:r w:rsidDel="00000000" w:rsidR="00000000" w:rsidRPr="00000000">
              <w:rPr>
                <w:sz w:val="22"/>
                <w:szCs w:val="22"/>
                <w:rtl w:val="0"/>
              </w:rPr>
              <w:t xml:space="preserve">0.2526***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E">
            <w:pPr>
              <w:jc w:val="center"/>
              <w:rPr/>
            </w:pPr>
            <w:r w:rsidDel="00000000" w:rsidR="00000000" w:rsidRPr="00000000">
              <w:rPr>
                <w:sz w:val="22"/>
                <w:szCs w:val="22"/>
                <w:rtl w:val="0"/>
              </w:rPr>
              <w:t xml:space="preserve">0.3475***</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0">
            <w:pPr>
              <w:jc w:val="center"/>
              <w:rPr/>
            </w:pPr>
            <w:r w:rsidDel="00000000" w:rsidR="00000000" w:rsidRPr="00000000">
              <w:rPr>
                <w:sz w:val="22"/>
                <w:szCs w:val="22"/>
                <w:rtl w:val="0"/>
              </w:rPr>
              <w:t xml:space="preserve">(0.024)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1">
            <w:pPr>
              <w:jc w:val="center"/>
              <w:rPr/>
            </w:pPr>
            <w:r w:rsidDel="00000000" w:rsidR="00000000" w:rsidRPr="00000000">
              <w:rPr>
                <w:sz w:val="22"/>
                <w:szCs w:val="22"/>
                <w:rtl w:val="0"/>
              </w:rPr>
              <w:t xml:space="preserve">(0.025)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2">
            <w:pPr>
              <w:jc w:val="center"/>
              <w:rPr/>
            </w:pPr>
            <w:r w:rsidDel="00000000" w:rsidR="00000000" w:rsidRPr="00000000">
              <w:rPr>
                <w:sz w:val="22"/>
                <w:szCs w:val="22"/>
                <w:rtl w:val="0"/>
              </w:rPr>
              <w:t xml:space="preserve">(0.02796)</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3">
            <w:pPr>
              <w:rPr/>
            </w:pPr>
            <w:r w:rsidDel="00000000" w:rsidR="00000000" w:rsidRPr="00000000">
              <w:rPr>
                <w:sz w:val="22"/>
                <w:szCs w:val="22"/>
                <w:rtl w:val="0"/>
              </w:rPr>
              <w:t xml:space="preserve">Nasdaq Composite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4">
            <w:pPr>
              <w:jc w:val="center"/>
              <w:rPr/>
            </w:pPr>
            <w:r w:rsidDel="00000000" w:rsidR="00000000" w:rsidRPr="00000000">
              <w:rPr>
                <w:sz w:val="22"/>
                <w:szCs w:val="22"/>
                <w:rtl w:val="0"/>
              </w:rPr>
              <w:t xml:space="preserve">0.00009***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5">
            <w:pPr>
              <w:jc w:val="center"/>
              <w:rPr/>
            </w:pPr>
            <w:r w:rsidDel="00000000" w:rsidR="00000000" w:rsidRPr="00000000">
              <w:rPr>
                <w:sz w:val="22"/>
                <w:szCs w:val="22"/>
                <w:rtl w:val="0"/>
              </w:rPr>
              <w:t xml:space="preserve">0.00009***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6">
            <w:pPr>
              <w:jc w:val="center"/>
              <w:rPr/>
            </w:pPr>
            <w:r w:rsidDel="00000000" w:rsidR="00000000" w:rsidRPr="00000000">
              <w:rPr>
                <w:sz w:val="22"/>
                <w:szCs w:val="22"/>
                <w:rtl w:val="0"/>
              </w:rPr>
              <w:t xml:space="preserve">0.00009***</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8">
            <w:pPr>
              <w:jc w:val="center"/>
              <w:rPr/>
            </w:pPr>
            <w:r w:rsidDel="00000000" w:rsidR="00000000" w:rsidRPr="00000000">
              <w:rPr>
                <w:sz w:val="22"/>
                <w:szCs w:val="22"/>
                <w:rtl w:val="0"/>
              </w:rPr>
              <w:t xml:space="preserve">(0.000003)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9">
            <w:pPr>
              <w:jc w:val="center"/>
              <w:rPr/>
            </w:pPr>
            <w:r w:rsidDel="00000000" w:rsidR="00000000" w:rsidRPr="00000000">
              <w:rPr>
                <w:sz w:val="22"/>
                <w:szCs w:val="22"/>
                <w:rtl w:val="0"/>
              </w:rPr>
              <w:t xml:space="preserve">(0.000003)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A">
            <w:pPr>
              <w:jc w:val="center"/>
              <w:rPr/>
            </w:pPr>
            <w:r w:rsidDel="00000000" w:rsidR="00000000" w:rsidRPr="00000000">
              <w:rPr>
                <w:sz w:val="22"/>
                <w:szCs w:val="22"/>
                <w:rtl w:val="0"/>
              </w:rPr>
              <w:t xml:space="preserve">(0.000003)</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B">
            <w:pPr>
              <w:rPr/>
            </w:pPr>
            <w:r w:rsidDel="00000000" w:rsidR="00000000" w:rsidRPr="00000000">
              <w:rPr>
                <w:sz w:val="22"/>
                <w:szCs w:val="22"/>
                <w:rtl w:val="0"/>
              </w:rPr>
              <w:t xml:space="preserve">Unemployment 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C">
            <w:pPr>
              <w:jc w:val="center"/>
              <w:rPr/>
            </w:pPr>
            <w:r w:rsidDel="00000000" w:rsidR="00000000" w:rsidRPr="00000000">
              <w:rPr>
                <w:sz w:val="22"/>
                <w:szCs w:val="22"/>
                <w:rtl w:val="0"/>
              </w:rPr>
              <w:t xml:space="preserve">-0.0391***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D">
            <w:pPr>
              <w:jc w:val="center"/>
              <w:rPr/>
            </w:pPr>
            <w:r w:rsidDel="00000000" w:rsidR="00000000" w:rsidRPr="00000000">
              <w:rPr>
                <w:sz w:val="22"/>
                <w:szCs w:val="22"/>
                <w:rtl w:val="0"/>
              </w:rPr>
              <w:t xml:space="preserve">-0.0391***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E">
            <w:pPr>
              <w:jc w:val="center"/>
              <w:rPr/>
            </w:pPr>
            <w:r w:rsidDel="00000000" w:rsidR="00000000" w:rsidRPr="00000000">
              <w:rPr>
                <w:sz w:val="22"/>
                <w:szCs w:val="22"/>
                <w:rtl w:val="0"/>
              </w:rPr>
              <w:t xml:space="preserve">-0.03803***</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0">
            <w:pPr>
              <w:jc w:val="center"/>
              <w:rPr/>
            </w:pPr>
            <w:r w:rsidDel="00000000" w:rsidR="00000000" w:rsidRPr="00000000">
              <w:rPr>
                <w:sz w:val="22"/>
                <w:szCs w:val="22"/>
                <w:rtl w:val="0"/>
              </w:rPr>
              <w:t xml:space="preserve">(0.0062)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1">
            <w:pPr>
              <w:jc w:val="center"/>
              <w:rPr/>
            </w:pPr>
            <w:r w:rsidDel="00000000" w:rsidR="00000000" w:rsidRPr="00000000">
              <w:rPr>
                <w:sz w:val="22"/>
                <w:szCs w:val="22"/>
                <w:rtl w:val="0"/>
              </w:rPr>
              <w:t xml:space="preserve">(0.0062)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2">
            <w:pPr>
              <w:jc w:val="center"/>
              <w:rPr/>
            </w:pPr>
            <w:r w:rsidDel="00000000" w:rsidR="00000000" w:rsidRPr="00000000">
              <w:rPr>
                <w:sz w:val="22"/>
                <w:szCs w:val="22"/>
                <w:rtl w:val="0"/>
              </w:rPr>
              <w:t xml:space="preserve">(0.0062)</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3">
            <w:pPr>
              <w:rPr/>
            </w:pPr>
            <w:r w:rsidDel="00000000" w:rsidR="00000000" w:rsidRPr="00000000">
              <w:rPr>
                <w:sz w:val="22"/>
                <w:szCs w:val="22"/>
                <w:rtl w:val="0"/>
              </w:rPr>
              <w:t xml:space="preserve">Federal Funds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4">
            <w:pPr>
              <w:jc w:val="center"/>
              <w:rPr/>
            </w:pPr>
            <w:r w:rsidDel="00000000" w:rsidR="00000000" w:rsidRPr="00000000">
              <w:rPr>
                <w:sz w:val="22"/>
                <w:szCs w:val="22"/>
                <w:rtl w:val="0"/>
              </w:rPr>
              <w:t xml:space="preserve">0.106***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5">
            <w:pPr>
              <w:jc w:val="center"/>
              <w:rPr/>
            </w:pPr>
            <w:r w:rsidDel="00000000" w:rsidR="00000000" w:rsidRPr="00000000">
              <w:rPr>
                <w:sz w:val="22"/>
                <w:szCs w:val="22"/>
                <w:rtl w:val="0"/>
              </w:rPr>
              <w:t xml:space="preserve">0.106***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6">
            <w:pPr>
              <w:jc w:val="center"/>
              <w:rPr/>
            </w:pPr>
            <w:r w:rsidDel="00000000" w:rsidR="00000000" w:rsidRPr="00000000">
              <w:rPr>
                <w:sz w:val="22"/>
                <w:szCs w:val="22"/>
                <w:rtl w:val="0"/>
              </w:rPr>
              <w:t xml:space="preserve">0.106***</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7">
            <w:pPr>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8">
            <w:pPr>
              <w:jc w:val="center"/>
              <w:rPr/>
            </w:pPr>
            <w:r w:rsidDel="00000000" w:rsidR="00000000" w:rsidRPr="00000000">
              <w:rPr>
                <w:sz w:val="22"/>
                <w:szCs w:val="22"/>
                <w:rtl w:val="0"/>
              </w:rPr>
              <w:t xml:space="preserve">(0.0162)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9">
            <w:pPr>
              <w:jc w:val="center"/>
              <w:rPr/>
            </w:pPr>
            <w:r w:rsidDel="00000000" w:rsidR="00000000" w:rsidRPr="00000000">
              <w:rPr>
                <w:sz w:val="22"/>
                <w:szCs w:val="22"/>
                <w:rtl w:val="0"/>
              </w:rPr>
              <w:t xml:space="preserve">(0.0162)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A">
            <w:pPr>
              <w:jc w:val="center"/>
              <w:rPr/>
            </w:pPr>
            <w:r w:rsidDel="00000000" w:rsidR="00000000" w:rsidRPr="00000000">
              <w:rPr>
                <w:sz w:val="22"/>
                <w:szCs w:val="22"/>
                <w:rtl w:val="0"/>
              </w:rPr>
              <w:t xml:space="preserve">(0.0164)</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B">
            <w:pPr>
              <w:rPr/>
            </w:pPr>
            <w:r w:rsidDel="00000000" w:rsidR="00000000" w:rsidRPr="00000000">
              <w:rPr>
                <w:sz w:val="22"/>
                <w:szCs w:val="22"/>
                <w:rtl w:val="0"/>
              </w:rPr>
              <w:t xml:space="preserve">Minority = 1 * Graduate Education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bottom"/>
          </w:tcPr>
          <w:p w:rsidR="00000000" w:rsidDel="00000000" w:rsidP="00000000" w:rsidRDefault="00000000" w:rsidRPr="00000000" w14:paraId="0000016C">
            <w:pPr>
              <w:jc w:val="center"/>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D">
            <w:pPr>
              <w:jc w:val="center"/>
              <w:rPr/>
            </w:pPr>
            <w:r w:rsidDel="00000000" w:rsidR="00000000" w:rsidRPr="00000000">
              <w:rPr>
                <w:sz w:val="22"/>
                <w:szCs w:val="22"/>
                <w:rtl w:val="0"/>
              </w:rPr>
              <w:t xml:space="preserve">0.0036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bottom"/>
          </w:tcPr>
          <w:p w:rsidR="00000000" w:rsidDel="00000000" w:rsidP="00000000" w:rsidRDefault="00000000" w:rsidRPr="00000000" w14:paraId="0000016E">
            <w:pPr>
              <w:jc w:val="center"/>
              <w:rPr/>
            </w:pPr>
            <w:r w:rsidDel="00000000" w:rsidR="00000000" w:rsidRPr="00000000">
              <w:rPr>
                <w:sz w:val="22"/>
                <w:szCs w:val="22"/>
                <w:rtl w:val="0"/>
              </w:rPr>
              <w:t xml:space="preserve"> </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F">
            <w:pPr>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bottom"/>
          </w:tcPr>
          <w:p w:rsidR="00000000" w:rsidDel="00000000" w:rsidP="00000000" w:rsidRDefault="00000000" w:rsidRPr="00000000" w14:paraId="00000170">
            <w:pPr>
              <w:jc w:val="center"/>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71">
            <w:pPr>
              <w:jc w:val="center"/>
              <w:rPr/>
            </w:pPr>
            <w:r w:rsidDel="00000000" w:rsidR="00000000" w:rsidRPr="00000000">
              <w:rPr>
                <w:sz w:val="22"/>
                <w:szCs w:val="22"/>
                <w:rtl w:val="0"/>
              </w:rPr>
              <w:t xml:space="preserve">(0.0925)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bottom"/>
          </w:tcPr>
          <w:p w:rsidR="00000000" w:rsidDel="00000000" w:rsidP="00000000" w:rsidRDefault="00000000" w:rsidRPr="00000000" w14:paraId="00000172">
            <w:pPr>
              <w:jc w:val="center"/>
              <w:rPr/>
            </w:pPr>
            <w:r w:rsidDel="00000000" w:rsidR="00000000" w:rsidRPr="00000000">
              <w:rPr>
                <w:sz w:val="22"/>
                <w:szCs w:val="22"/>
                <w:rtl w:val="0"/>
              </w:rPr>
              <w:t xml:space="preserve"> </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73">
            <w:pPr>
              <w:rPr/>
            </w:pPr>
            <w:r w:rsidDel="00000000" w:rsidR="00000000" w:rsidRPr="00000000">
              <w:rPr>
                <w:sz w:val="22"/>
                <w:szCs w:val="22"/>
                <w:rtl w:val="0"/>
              </w:rPr>
              <w:t xml:space="preserve">Woman = 1 * Graduate Education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bottom"/>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bottom"/>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76">
            <w:pPr>
              <w:jc w:val="center"/>
              <w:rPr/>
            </w:pPr>
            <w:r w:rsidDel="00000000" w:rsidR="00000000" w:rsidRPr="00000000">
              <w:rPr>
                <w:sz w:val="22"/>
                <w:szCs w:val="22"/>
                <w:rtl w:val="0"/>
              </w:rPr>
              <w:t xml:space="preserve">0.345***</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77">
            <w:pP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0" w:val="nil"/>
            </w:tcBorders>
            <w:shd w:fill="d9d9d9" w:val="clear"/>
            <w:tcMar>
              <w:top w:w="20.0" w:type="dxa"/>
              <w:left w:w="20.0" w:type="dxa"/>
              <w:bottom w:w="100.0" w:type="dxa"/>
              <w:right w:w="20.0" w:type="dxa"/>
            </w:tcMar>
            <w:vAlign w:val="bottom"/>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0" w:val="nil"/>
            </w:tcBorders>
            <w:shd w:fill="d9d9d9" w:val="clear"/>
            <w:tcMar>
              <w:top w:w="20.0" w:type="dxa"/>
              <w:left w:w="20.0" w:type="dxa"/>
              <w:bottom w:w="100.0" w:type="dxa"/>
              <w:right w:w="20.0" w:type="dxa"/>
            </w:tcMar>
            <w:vAlign w:val="bottom"/>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7A">
            <w:pPr>
              <w:jc w:val="center"/>
              <w:rPr/>
            </w:pPr>
            <w:r w:rsidDel="00000000" w:rsidR="00000000" w:rsidRPr="00000000">
              <w:rPr>
                <w:sz w:val="22"/>
                <w:szCs w:val="22"/>
                <w:rtl w:val="0"/>
              </w:rPr>
              <w:t xml:space="preserve">(0.05286)</w:t>
            </w:r>
            <w:r w:rsidDel="00000000" w:rsidR="00000000" w:rsidRPr="00000000">
              <w:rPr>
                <w:rtl w:val="0"/>
              </w:rPr>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t xml:space="preserve">Finally, we use formal model selection tools to further assess variable inclusion in our model. We compare our initial MLR model to our new model that includes our interaction variable and arrive at the following results:</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3"/>
        <w:rPr/>
      </w:pPr>
      <w:bookmarkStart w:colFirst="0" w:colLast="0" w:name="_ryzt5g9di5tf" w:id="20"/>
      <w:bookmarkEnd w:id="20"/>
      <w:r w:rsidDel="00000000" w:rsidR="00000000" w:rsidRPr="00000000">
        <w:rPr>
          <w:rtl w:val="0"/>
        </w:rPr>
        <w:t xml:space="preserve">Exhibit 8: AIC and BIC Calculations for Model Selection</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MLR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MLR + Interaction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AIC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BIC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-2134</w:t>
            </w:r>
          </w:p>
        </w:tc>
      </w:tr>
    </w:tbl>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 xml:space="preserve">We can see that our new model with the interaction has a lower AIC and BIC and is likely the better model to understand the relationship between female CEOs and stock performance.</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Based on these results the variables we select are the following: </w:t>
      </w:r>
      <w:r w:rsidDel="00000000" w:rsidR="00000000" w:rsidRPr="00000000">
        <w:rPr>
          <w:i w:val="1"/>
          <w:rtl w:val="0"/>
        </w:rPr>
        <w:t xml:space="preserve">Woman, Minority, Graduate Education, Nasdaq Composite, Unemployment Rate, Federal Funds, and Woman * Graduate Education. </w:t>
      </w:r>
      <w:r w:rsidDel="00000000" w:rsidR="00000000" w:rsidRPr="00000000">
        <w:rPr>
          <w:rtl w:val="0"/>
        </w:rPr>
        <w:t xml:space="preserve">As we are interested in inference and not predictability, we forgo stepwise regression and LASSO selection methods that are better suited for predictability than inferential analysis.</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 xml:space="preserve">Up to this point we had not considered the time and firm effects. We built both a random and fixed effects model to account for these. The full results of these can be found in the Appendix. We then ran a Hausman Test and concluded that the random effects model was best to use.</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pStyle w:val="Heading3"/>
        <w:rPr/>
      </w:pPr>
      <w:bookmarkStart w:colFirst="0" w:colLast="0" w:name="_9hn3sjbkhw3v" w:id="21"/>
      <w:bookmarkEnd w:id="21"/>
      <w:r w:rsidDel="00000000" w:rsidR="00000000" w:rsidRPr="00000000">
        <w:rPr>
          <w:rtl w:val="0"/>
        </w:rPr>
        <w:t xml:space="preserve">Exhibit 9: Hausman Test Results</w:t>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81675" cy="742950"/>
            <wp:effectExtent b="0" l="0" r="0" t="0"/>
            <wp:wrapTopAndBottom distB="0" dist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81675" cy="742950"/>
                    </a:xfrm>
                    <a:prstGeom prst="rect"/>
                    <a:ln/>
                  </pic:spPr>
                </pic:pic>
              </a:graphicData>
            </a:graphic>
          </wp:anchor>
        </w:drawing>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pStyle w:val="Heading2"/>
        <w:numPr>
          <w:ilvl w:val="0"/>
          <w:numId w:val="1"/>
        </w:numPr>
        <w:ind w:left="720" w:hanging="360"/>
        <w:rPr/>
      </w:pPr>
      <w:bookmarkStart w:colFirst="0" w:colLast="0" w:name="_ruu81go85bvf" w:id="22"/>
      <w:bookmarkEnd w:id="22"/>
      <w:r w:rsidDel="00000000" w:rsidR="00000000" w:rsidRPr="00000000">
        <w:rPr>
          <w:rtl w:val="0"/>
        </w:rPr>
        <w:t xml:space="preserve">Regression Results and Interpretation</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t xml:space="preserve">We settled on an MLR model expressed as follows: </w:t>
      </w:r>
      <w:r w:rsidDel="00000000" w:rsidR="00000000" w:rsidRPr="00000000">
        <w:rPr>
          <w:i w:val="1"/>
          <w:rtl w:val="0"/>
        </w:rPr>
        <w:t xml:space="preserve">plm.random &lt;- plm(log(price) ~ woman*educationGraduate + minority + NASDAQ + Unemployment_rate_percent + FEDFUNDS, data = clean4, index=c("ï..stock", "period"), model = "random"). </w:t>
      </w:r>
      <w:r w:rsidDel="00000000" w:rsidR="00000000" w:rsidRPr="00000000">
        <w:rPr>
          <w:rtl w:val="0"/>
        </w:rPr>
        <w:t xml:space="preserve">The output of the regression is below (more detailed version available in the Appendix. </w:t>
      </w:r>
    </w:p>
    <w:p w:rsidR="00000000" w:rsidDel="00000000" w:rsidP="00000000" w:rsidRDefault="00000000" w:rsidRPr="00000000" w14:paraId="00000198">
      <w:pPr>
        <w:pStyle w:val="Heading3"/>
        <w:rPr/>
      </w:pPr>
      <w:bookmarkStart w:colFirst="0" w:colLast="0" w:name="_jvchf3eaa8wy" w:id="23"/>
      <w:bookmarkEnd w:id="23"/>
      <w:r w:rsidDel="00000000" w:rsidR="00000000" w:rsidRPr="00000000">
        <w:rPr>
          <w:rtl w:val="0"/>
        </w:rPr>
        <w:t xml:space="preserve">Exhibit 10: Results of Selected Model for Multiple Linear Regression</w:t>
      </w:r>
    </w:p>
    <w:tbl>
      <w:tblPr>
        <w:tblStyle w:val="Table6"/>
        <w:tblW w:w="600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
        <w:gridCol w:w="2520"/>
        <w:tblGridChange w:id="0">
          <w:tblGrid>
            <w:gridCol w:w="3480"/>
            <w:gridCol w:w="2520"/>
          </w:tblGrid>
        </w:tblGridChange>
      </w:tblGrid>
      <w:tr>
        <w:trPr>
          <w:cantSplit w:val="0"/>
          <w:trHeight w:val="400" w:hRule="atLeast"/>
          <w:tblHeader w:val="0"/>
        </w:trPr>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 </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9A">
            <w:pPr>
              <w:jc w:val="center"/>
              <w:rPr/>
            </w:pPr>
            <w:r w:rsidDel="00000000" w:rsidR="00000000" w:rsidRPr="00000000">
              <w:rPr>
                <w:sz w:val="22"/>
                <w:szCs w:val="22"/>
                <w:rtl w:val="0"/>
              </w:rPr>
              <w:t xml:space="preserve"> </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9B">
            <w:pPr>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9C">
            <w:pPr>
              <w:jc w:val="center"/>
              <w:rPr/>
            </w:pPr>
            <w:r w:rsidDel="00000000" w:rsidR="00000000" w:rsidRPr="00000000">
              <w:rPr>
                <w:i w:val="1"/>
                <w:sz w:val="22"/>
                <w:szCs w:val="22"/>
                <w:rtl w:val="0"/>
              </w:rPr>
              <w:t xml:space="preserve">ln(Stock Price)</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9D">
            <w:pPr>
              <w:rPr/>
            </w:pPr>
            <w:r w:rsidDel="00000000" w:rsidR="00000000" w:rsidRPr="00000000">
              <w:rPr>
                <w:sz w:val="22"/>
                <w:szCs w:val="22"/>
                <w:rtl w:val="0"/>
              </w:rPr>
              <w:t xml:space="preserve">Intercept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9E">
            <w:pPr>
              <w:jc w:val="center"/>
              <w:rPr/>
            </w:pPr>
            <w:r w:rsidDel="00000000" w:rsidR="00000000" w:rsidRPr="00000000">
              <w:rPr>
                <w:sz w:val="22"/>
                <w:szCs w:val="22"/>
                <w:rtl w:val="0"/>
              </w:rPr>
              <w:t xml:space="preserve">3.5688***</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9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0">
            <w:pPr>
              <w:jc w:val="center"/>
              <w:rPr/>
            </w:pPr>
            <w:r w:rsidDel="00000000" w:rsidR="00000000" w:rsidRPr="00000000">
              <w:rPr>
                <w:sz w:val="22"/>
                <w:szCs w:val="22"/>
                <w:rtl w:val="0"/>
              </w:rPr>
              <w:t xml:space="preserve">(0.02597)</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1">
            <w:pPr>
              <w:rPr/>
            </w:pPr>
            <w:r w:rsidDel="00000000" w:rsidR="00000000" w:rsidRPr="00000000">
              <w:rPr>
                <w:sz w:val="22"/>
                <w:szCs w:val="22"/>
                <w:rtl w:val="0"/>
              </w:rPr>
              <w:t xml:space="preserve">Woman =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2">
            <w:pPr>
              <w:jc w:val="center"/>
              <w:rPr/>
            </w:pPr>
            <w:r w:rsidDel="00000000" w:rsidR="00000000" w:rsidRPr="00000000">
              <w:rPr>
                <w:sz w:val="22"/>
                <w:szCs w:val="22"/>
                <w:rtl w:val="0"/>
              </w:rPr>
              <w:t xml:space="preserve">-0.34131</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4">
            <w:pPr>
              <w:jc w:val="center"/>
              <w:rPr/>
            </w:pPr>
            <w:r w:rsidDel="00000000" w:rsidR="00000000" w:rsidRPr="00000000">
              <w:rPr>
                <w:sz w:val="22"/>
                <w:szCs w:val="22"/>
                <w:rtl w:val="0"/>
              </w:rPr>
              <w:t xml:space="preserve">(0.34276)</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5">
            <w:pPr>
              <w:rPr/>
            </w:pPr>
            <w:r w:rsidDel="00000000" w:rsidR="00000000" w:rsidRPr="00000000">
              <w:rPr>
                <w:sz w:val="22"/>
                <w:szCs w:val="22"/>
                <w:rtl w:val="0"/>
              </w:rPr>
              <w:t xml:space="preserve">Minority =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6">
            <w:pPr>
              <w:jc w:val="center"/>
              <w:rPr/>
            </w:pPr>
            <w:r w:rsidDel="00000000" w:rsidR="00000000" w:rsidRPr="00000000">
              <w:rPr>
                <w:sz w:val="22"/>
                <w:szCs w:val="22"/>
                <w:rtl w:val="0"/>
              </w:rPr>
              <w:t xml:space="preserve">0.031081</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8">
            <w:pPr>
              <w:jc w:val="center"/>
              <w:rPr/>
            </w:pPr>
            <w:r w:rsidDel="00000000" w:rsidR="00000000" w:rsidRPr="00000000">
              <w:rPr>
                <w:sz w:val="22"/>
                <w:szCs w:val="22"/>
                <w:rtl w:val="0"/>
              </w:rPr>
              <w:t xml:space="preserve">(0.0390)</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9">
            <w:pPr>
              <w:rPr/>
            </w:pPr>
            <w:r w:rsidDel="00000000" w:rsidR="00000000" w:rsidRPr="00000000">
              <w:rPr>
                <w:sz w:val="22"/>
                <w:szCs w:val="22"/>
                <w:rtl w:val="0"/>
              </w:rPr>
              <w:t xml:space="preserve">Graduate Education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A">
            <w:pPr>
              <w:jc w:val="center"/>
              <w:rPr/>
            </w:pPr>
            <w:r w:rsidDel="00000000" w:rsidR="00000000" w:rsidRPr="00000000">
              <w:rPr>
                <w:sz w:val="22"/>
                <w:szCs w:val="22"/>
                <w:rtl w:val="0"/>
              </w:rPr>
              <w:t xml:space="preserve">0.2808</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C">
            <w:pPr>
              <w:jc w:val="center"/>
              <w:rPr/>
            </w:pPr>
            <w:r w:rsidDel="00000000" w:rsidR="00000000" w:rsidRPr="00000000">
              <w:rPr>
                <w:sz w:val="22"/>
                <w:szCs w:val="22"/>
                <w:rtl w:val="0"/>
              </w:rPr>
              <w:t xml:space="preserve">(0.0293)</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D">
            <w:pPr>
              <w:rPr/>
            </w:pPr>
            <w:r w:rsidDel="00000000" w:rsidR="00000000" w:rsidRPr="00000000">
              <w:rPr>
                <w:sz w:val="22"/>
                <w:szCs w:val="22"/>
                <w:rtl w:val="0"/>
              </w:rPr>
              <w:t xml:space="preserve">Nasdaq Composite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E">
            <w:pPr>
              <w:jc w:val="center"/>
              <w:rPr/>
            </w:pPr>
            <w:r w:rsidDel="00000000" w:rsidR="00000000" w:rsidRPr="00000000">
              <w:rPr>
                <w:sz w:val="22"/>
                <w:szCs w:val="22"/>
                <w:rtl w:val="0"/>
              </w:rPr>
              <w:t xml:space="preserve">0.0001***</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A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0">
            <w:pPr>
              <w:jc w:val="center"/>
              <w:rPr/>
            </w:pPr>
            <w:r w:rsidDel="00000000" w:rsidR="00000000" w:rsidRPr="00000000">
              <w:rPr>
                <w:sz w:val="22"/>
                <w:szCs w:val="22"/>
                <w:rtl w:val="0"/>
              </w:rPr>
              <w:t xml:space="preserve">(0.000002)</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1">
            <w:pPr>
              <w:rPr/>
            </w:pPr>
            <w:r w:rsidDel="00000000" w:rsidR="00000000" w:rsidRPr="00000000">
              <w:rPr>
                <w:sz w:val="22"/>
                <w:szCs w:val="22"/>
                <w:rtl w:val="0"/>
              </w:rPr>
              <w:t xml:space="preserve">Unemployment 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2">
            <w:pPr>
              <w:jc w:val="center"/>
              <w:rPr/>
            </w:pPr>
            <w:r w:rsidDel="00000000" w:rsidR="00000000" w:rsidRPr="00000000">
              <w:rPr>
                <w:sz w:val="22"/>
                <w:szCs w:val="22"/>
                <w:rtl w:val="0"/>
              </w:rPr>
              <w:t xml:space="preserve">-0.0396***</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4">
            <w:pPr>
              <w:jc w:val="center"/>
              <w:rPr/>
            </w:pPr>
            <w:r w:rsidDel="00000000" w:rsidR="00000000" w:rsidRPr="00000000">
              <w:rPr>
                <w:sz w:val="22"/>
                <w:szCs w:val="22"/>
                <w:rtl w:val="0"/>
              </w:rPr>
              <w:t xml:space="preserve">(0.0028)</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5">
            <w:pPr>
              <w:rPr/>
            </w:pPr>
            <w:r w:rsidDel="00000000" w:rsidR="00000000" w:rsidRPr="00000000">
              <w:rPr>
                <w:sz w:val="22"/>
                <w:szCs w:val="22"/>
                <w:rtl w:val="0"/>
              </w:rPr>
              <w:t xml:space="preserve">Federal Funds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6">
            <w:pPr>
              <w:jc w:val="center"/>
              <w:rPr/>
            </w:pPr>
            <w:r w:rsidDel="00000000" w:rsidR="00000000" w:rsidRPr="00000000">
              <w:rPr>
                <w:sz w:val="22"/>
                <w:szCs w:val="22"/>
                <w:rtl w:val="0"/>
              </w:rPr>
              <w:t xml:space="preserve">0.0856***</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7">
            <w:pPr>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8">
            <w:pPr>
              <w:jc w:val="center"/>
              <w:rPr/>
            </w:pPr>
            <w:r w:rsidDel="00000000" w:rsidR="00000000" w:rsidRPr="00000000">
              <w:rPr>
                <w:sz w:val="22"/>
                <w:szCs w:val="22"/>
                <w:rtl w:val="0"/>
              </w:rPr>
              <w:t xml:space="preserve">(0.00736)</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9">
            <w:pPr>
              <w:rPr/>
            </w:pPr>
            <w:r w:rsidDel="00000000" w:rsidR="00000000" w:rsidRPr="00000000">
              <w:rPr>
                <w:sz w:val="22"/>
                <w:szCs w:val="22"/>
                <w:rtl w:val="0"/>
              </w:rPr>
              <w:t xml:space="preserve">Woman = 1 * Graduate Education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A">
            <w:pPr>
              <w:jc w:val="center"/>
              <w:rPr/>
            </w:pPr>
            <w:r w:rsidDel="00000000" w:rsidR="00000000" w:rsidRPr="00000000">
              <w:rPr>
                <w:sz w:val="22"/>
                <w:szCs w:val="22"/>
                <w:rtl w:val="0"/>
              </w:rPr>
              <w:t xml:space="preserve">-0.47725</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B">
            <w:pPr>
              <w:rPr/>
            </w:pPr>
            <w:r w:rsidDel="00000000" w:rsidR="00000000" w:rsidRPr="00000000">
              <w:rPr>
                <w:rtl w:val="0"/>
              </w:rPr>
              <w:t xml:space="preserve"> </w:t>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BC">
            <w:pPr>
              <w:jc w:val="center"/>
              <w:rPr/>
            </w:pPr>
            <w:r w:rsidDel="00000000" w:rsidR="00000000" w:rsidRPr="00000000">
              <w:rPr>
                <w:sz w:val="22"/>
                <w:szCs w:val="22"/>
                <w:rtl w:val="0"/>
              </w:rPr>
              <w:t xml:space="preserve">(0.3996)</w:t>
            </w:r>
            <w:r w:rsidDel="00000000" w:rsidR="00000000" w:rsidRPr="00000000">
              <w:rPr>
                <w:rtl w:val="0"/>
              </w:rPr>
            </w:r>
          </w:p>
        </w:tc>
      </w:tr>
    </w:tbl>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t xml:space="preserve">Based on these results, we see that once we include random effects for time and stock both the woman, and minority flags, as well as the interaction between woman and graduate education are all not significant at a 0.05 alpha level. Based on these results we conclude that there is no significant difference in the performance of stocks over time for female or minority CEOs in comparison to our random sample of non-female, non-minority led companies.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1"/>
        <w:numPr>
          <w:ilvl w:val="0"/>
          <w:numId w:val="8"/>
        </w:numPr>
        <w:rPr>
          <w:b w:val="1"/>
          <w:sz w:val="28"/>
          <w:szCs w:val="28"/>
        </w:rPr>
      </w:pPr>
      <w:bookmarkStart w:colFirst="0" w:colLast="0" w:name="_89kj4vi4x76i" w:id="24"/>
      <w:bookmarkEnd w:id="24"/>
      <w:r w:rsidDel="00000000" w:rsidR="00000000" w:rsidRPr="00000000">
        <w:rPr>
          <w:rtl w:val="0"/>
        </w:rPr>
        <w:t xml:space="preserve">Model II: Auto-Regressive Model Consideration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2"/>
        <w:numPr>
          <w:ilvl w:val="0"/>
          <w:numId w:val="2"/>
        </w:numPr>
        <w:rPr>
          <w:u w:val="none"/>
        </w:rPr>
      </w:pPr>
      <w:bookmarkStart w:colFirst="0" w:colLast="0" w:name="_22b087u7lukn" w:id="25"/>
      <w:bookmarkEnd w:id="25"/>
      <w:r w:rsidDel="00000000" w:rsidR="00000000" w:rsidRPr="00000000">
        <w:rPr>
          <w:rtl w:val="0"/>
        </w:rPr>
        <w:t xml:space="preserve">Auto-Regressive Model Justification</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t xml:space="preserve">Our next step is to understand if women-led companies outperform stock indices. We believe that by comparing the growth trends as a function of past performance for women and non-women led companies, we should be able to identify if there is difference in performance across groups.</w:t>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t xml:space="preserve">We will create our model through a five step approach:</w:t>
      </w:r>
    </w:p>
    <w:p w:rsidR="00000000" w:rsidDel="00000000" w:rsidP="00000000" w:rsidRDefault="00000000" w:rsidRPr="00000000" w14:paraId="000001C7">
      <w:pPr>
        <w:numPr>
          <w:ilvl w:val="0"/>
          <w:numId w:val="5"/>
        </w:numPr>
        <w:ind w:left="1440" w:hanging="360"/>
        <w:rPr>
          <w:u w:val="none"/>
        </w:rPr>
      </w:pPr>
      <w:r w:rsidDel="00000000" w:rsidR="00000000" w:rsidRPr="00000000">
        <w:rPr>
          <w:rtl w:val="0"/>
        </w:rPr>
        <w:t xml:space="preserve">Create average stock price change month-to-month for female and male led companies in the data</w:t>
      </w:r>
    </w:p>
    <w:p w:rsidR="00000000" w:rsidDel="00000000" w:rsidP="00000000" w:rsidRDefault="00000000" w:rsidRPr="00000000" w14:paraId="000001C8">
      <w:pPr>
        <w:numPr>
          <w:ilvl w:val="0"/>
          <w:numId w:val="5"/>
        </w:numPr>
        <w:ind w:left="1440" w:hanging="360"/>
        <w:rPr>
          <w:u w:val="none"/>
        </w:rPr>
      </w:pPr>
      <w:r w:rsidDel="00000000" w:rsidR="00000000" w:rsidRPr="00000000">
        <w:rPr>
          <w:rtl w:val="0"/>
        </w:rPr>
        <w:t xml:space="preserve">Examine correlation between time dependent variables</w:t>
      </w:r>
    </w:p>
    <w:p w:rsidR="00000000" w:rsidDel="00000000" w:rsidP="00000000" w:rsidRDefault="00000000" w:rsidRPr="00000000" w14:paraId="000001C9">
      <w:pPr>
        <w:numPr>
          <w:ilvl w:val="0"/>
          <w:numId w:val="5"/>
        </w:numPr>
        <w:ind w:left="1440" w:hanging="360"/>
        <w:rPr>
          <w:u w:val="none"/>
        </w:rPr>
      </w:pPr>
      <w:r w:rsidDel="00000000" w:rsidR="00000000" w:rsidRPr="00000000">
        <w:rPr>
          <w:rtl w:val="0"/>
        </w:rPr>
        <w:t xml:space="preserve">Run an AR(1) model for each dataset</w:t>
      </w:r>
    </w:p>
    <w:p w:rsidR="00000000" w:rsidDel="00000000" w:rsidP="00000000" w:rsidRDefault="00000000" w:rsidRPr="00000000" w14:paraId="000001CA">
      <w:pPr>
        <w:numPr>
          <w:ilvl w:val="0"/>
          <w:numId w:val="5"/>
        </w:numPr>
        <w:ind w:left="1440" w:hanging="360"/>
        <w:rPr>
          <w:u w:val="none"/>
        </w:rPr>
      </w:pPr>
      <w:r w:rsidDel="00000000" w:rsidR="00000000" w:rsidRPr="00000000">
        <w:rPr>
          <w:rtl w:val="0"/>
        </w:rPr>
        <w:t xml:space="preserve">Examine findings for each dataset and update variables based on results</w:t>
      </w:r>
    </w:p>
    <w:p w:rsidR="00000000" w:rsidDel="00000000" w:rsidP="00000000" w:rsidRDefault="00000000" w:rsidRPr="00000000" w14:paraId="000001CB">
      <w:pPr>
        <w:numPr>
          <w:ilvl w:val="0"/>
          <w:numId w:val="5"/>
        </w:numPr>
        <w:ind w:left="1440" w:hanging="360"/>
        <w:rPr>
          <w:u w:val="none"/>
        </w:rPr>
      </w:pPr>
      <w:r w:rsidDel="00000000" w:rsidR="00000000" w:rsidRPr="00000000">
        <w:rPr>
          <w:rtl w:val="0"/>
        </w:rPr>
        <w:t xml:space="preserve">Select final models and compare the betas between datasets</w:t>
      </w:r>
    </w:p>
    <w:p w:rsidR="00000000" w:rsidDel="00000000" w:rsidP="00000000" w:rsidRDefault="00000000" w:rsidRPr="00000000" w14:paraId="000001CC">
      <w:pPr>
        <w:pStyle w:val="Heading2"/>
        <w:ind w:left="0" w:firstLine="0"/>
        <w:rPr/>
      </w:pPr>
      <w:bookmarkStart w:colFirst="0" w:colLast="0" w:name="_5q6v5xgiro2y" w:id="26"/>
      <w:bookmarkEnd w:id="26"/>
      <w:r w:rsidDel="00000000" w:rsidR="00000000" w:rsidRPr="00000000">
        <w:rPr>
          <w:rtl w:val="0"/>
        </w:rPr>
      </w:r>
    </w:p>
    <w:p w:rsidR="00000000" w:rsidDel="00000000" w:rsidP="00000000" w:rsidRDefault="00000000" w:rsidRPr="00000000" w14:paraId="000001CD">
      <w:pPr>
        <w:pStyle w:val="Heading2"/>
        <w:numPr>
          <w:ilvl w:val="0"/>
          <w:numId w:val="2"/>
        </w:numPr>
        <w:rPr>
          <w:u w:val="none"/>
        </w:rPr>
      </w:pPr>
      <w:bookmarkStart w:colFirst="0" w:colLast="0" w:name="_cfv1rqwsmun7" w:id="27"/>
      <w:bookmarkEnd w:id="27"/>
      <w:r w:rsidDel="00000000" w:rsidR="00000000" w:rsidRPr="00000000">
        <w:rPr>
          <w:rtl w:val="0"/>
        </w:rPr>
        <w:t xml:space="preserve">Model Selection</w:t>
      </w: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b w:val="0"/>
          <w:i w:val="0"/>
          <w:rtl w:val="0"/>
        </w:rPr>
        <w:t xml:space="preserve">We begin by finding the correlation between the previous stock price change and the future stock price change for both of our data sets (Dataset F = dataset with companies with female CEOs, Dataset M = dataset with companies with male CEOs):</w:t>
      </w:r>
      <w:r w:rsidDel="00000000" w:rsidR="00000000" w:rsidRPr="00000000">
        <w:rPr>
          <w:rtl w:val="0"/>
        </w:rPr>
        <w:t xml:space="preserve"> </w:t>
      </w:r>
    </w:p>
    <w:p w:rsidR="00000000" w:rsidDel="00000000" w:rsidP="00000000" w:rsidRDefault="00000000" w:rsidRPr="00000000" w14:paraId="000001D0">
      <w:pPr>
        <w:numPr>
          <w:ilvl w:val="0"/>
          <w:numId w:val="10"/>
        </w:numPr>
        <w:ind w:left="1440" w:hanging="360"/>
        <w:rPr/>
      </w:pPr>
      <w:r w:rsidDel="00000000" w:rsidR="00000000" w:rsidRPr="00000000">
        <w:rPr>
          <w:rtl w:val="0"/>
        </w:rPr>
        <w:t xml:space="preserve">Dataset F: -0.07</w:t>
      </w:r>
    </w:p>
    <w:p w:rsidR="00000000" w:rsidDel="00000000" w:rsidP="00000000" w:rsidRDefault="00000000" w:rsidRPr="00000000" w14:paraId="000001D1">
      <w:pPr>
        <w:numPr>
          <w:ilvl w:val="0"/>
          <w:numId w:val="10"/>
        </w:numPr>
        <w:ind w:left="1440" w:hanging="360"/>
        <w:rPr/>
      </w:pPr>
      <w:r w:rsidDel="00000000" w:rsidR="00000000" w:rsidRPr="00000000">
        <w:rPr>
          <w:rtl w:val="0"/>
        </w:rPr>
        <w:t xml:space="preserve">Dataset M: -0.14</w:t>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t xml:space="preserve">The lack of correlation between the variables suggests that an auto-regressive model will not be an accurate predictor of the future. This is further confirmed by examining the ACF plots below (Exhibit 11 &amp; Exhibit 12). </w:t>
      </w:r>
    </w:p>
    <w:p w:rsidR="00000000" w:rsidDel="00000000" w:rsidP="00000000" w:rsidRDefault="00000000" w:rsidRPr="00000000" w14:paraId="000001D4">
      <w:pPr>
        <w:pStyle w:val="Heading3"/>
        <w:rPr/>
      </w:pPr>
      <w:bookmarkStart w:colFirst="0" w:colLast="0" w:name="_sgk7mjun4yrz" w:id="28"/>
      <w:bookmarkEnd w:id="28"/>
      <w:r w:rsidDel="00000000" w:rsidR="00000000" w:rsidRPr="00000000">
        <w:rPr>
          <w:rtl w:val="0"/>
        </w:rPr>
      </w:r>
    </w:p>
    <w:p w:rsidR="00000000" w:rsidDel="00000000" w:rsidP="00000000" w:rsidRDefault="00000000" w:rsidRPr="00000000" w14:paraId="000001D5">
      <w:pPr>
        <w:pStyle w:val="Heading3"/>
        <w:rPr/>
      </w:pPr>
      <w:bookmarkStart w:colFirst="0" w:colLast="0" w:name="_9ghxicm3t6zq" w:id="29"/>
      <w:bookmarkEnd w:id="29"/>
      <w:r w:rsidDel="00000000" w:rsidR="00000000" w:rsidRPr="00000000">
        <w:rPr>
          <w:rtl w:val="0"/>
        </w:rPr>
        <w:t xml:space="preserve">Exhibit 11: ACF for Dataset F - Average Stock Price Increase</w:t>
      </w:r>
    </w:p>
    <w:p w:rsidR="00000000" w:rsidDel="00000000" w:rsidP="00000000" w:rsidRDefault="00000000" w:rsidRPr="00000000" w14:paraId="000001D6">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104397</wp:posOffset>
            </wp:positionV>
            <wp:extent cx="4148138" cy="3653658"/>
            <wp:effectExtent b="0" l="0" r="0" t="0"/>
            <wp:wrapTopAndBottom distB="0" distT="0"/>
            <wp:docPr id="17" name="image15.png"/>
            <a:graphic>
              <a:graphicData uri="http://schemas.openxmlformats.org/drawingml/2006/picture">
                <pic:pic>
                  <pic:nvPicPr>
                    <pic:cNvPr id="0" name="image15.png"/>
                    <pic:cNvPicPr preferRelativeResize="0"/>
                  </pic:nvPicPr>
                  <pic:blipFill>
                    <a:blip r:embed="rId13"/>
                    <a:srcRect b="0" l="0" r="0" t="6925"/>
                    <a:stretch>
                      <a:fillRect/>
                    </a:stretch>
                  </pic:blipFill>
                  <pic:spPr>
                    <a:xfrm>
                      <a:off x="0" y="0"/>
                      <a:ext cx="4148138" cy="3653658"/>
                    </a:xfrm>
                    <a:prstGeom prst="rect"/>
                    <a:ln/>
                  </pic:spPr>
                </pic:pic>
              </a:graphicData>
            </a:graphic>
          </wp:anchor>
        </w:drawing>
      </w:r>
    </w:p>
    <w:p w:rsidR="00000000" w:rsidDel="00000000" w:rsidP="00000000" w:rsidRDefault="00000000" w:rsidRPr="00000000" w14:paraId="000001D7">
      <w:pPr>
        <w:pStyle w:val="Heading3"/>
        <w:rPr/>
      </w:pPr>
      <w:bookmarkStart w:colFirst="0" w:colLast="0" w:name="_rk2n91ijvn3k" w:id="30"/>
      <w:bookmarkEnd w:id="30"/>
      <w:r w:rsidDel="00000000" w:rsidR="00000000" w:rsidRPr="00000000">
        <w:rPr>
          <w:rtl w:val="0"/>
        </w:rPr>
        <w:t xml:space="preserve">Exhibit 12: ACF for Dataset M - Average Stock Price Increase</w:t>
      </w:r>
    </w:p>
    <w:p w:rsidR="00000000" w:rsidDel="00000000" w:rsidP="00000000" w:rsidRDefault="00000000" w:rsidRPr="00000000" w14:paraId="000001D8">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153907</wp:posOffset>
            </wp:positionV>
            <wp:extent cx="4151376" cy="3653211"/>
            <wp:effectExtent b="0" l="0" r="0" t="0"/>
            <wp:wrapTopAndBottom distB="0" distT="0"/>
            <wp:docPr id="19" name="image14.png"/>
            <a:graphic>
              <a:graphicData uri="http://schemas.openxmlformats.org/drawingml/2006/picture">
                <pic:pic>
                  <pic:nvPicPr>
                    <pic:cNvPr id="0" name="image14.png"/>
                    <pic:cNvPicPr preferRelativeResize="0"/>
                  </pic:nvPicPr>
                  <pic:blipFill>
                    <a:blip r:embed="rId14"/>
                    <a:srcRect b="0" l="0" r="0" t="7236"/>
                    <a:stretch>
                      <a:fillRect/>
                    </a:stretch>
                  </pic:blipFill>
                  <pic:spPr>
                    <a:xfrm>
                      <a:off x="0" y="0"/>
                      <a:ext cx="4151376" cy="3653211"/>
                    </a:xfrm>
                    <a:prstGeom prst="rect"/>
                    <a:ln/>
                  </pic:spPr>
                </pic:pic>
              </a:graphicData>
            </a:graphic>
          </wp:anchor>
        </w:drawing>
      </w:r>
    </w:p>
    <w:p w:rsidR="00000000" w:rsidDel="00000000" w:rsidP="00000000" w:rsidRDefault="00000000" w:rsidRPr="00000000" w14:paraId="000001D9">
      <w:pPr>
        <w:ind w:left="0" w:firstLine="0"/>
        <w:rPr/>
      </w:pPr>
      <w:r w:rsidDel="00000000" w:rsidR="00000000" w:rsidRPr="00000000">
        <w:rPr>
          <w:rtl w:val="0"/>
        </w:rPr>
        <w:t xml:space="preserve">The results of the AR(1) models are below (full results in the Appendix). The models we ran were the following:</w:t>
      </w:r>
    </w:p>
    <w:p w:rsidR="00000000" w:rsidDel="00000000" w:rsidP="00000000" w:rsidRDefault="00000000" w:rsidRPr="00000000" w14:paraId="000001DA">
      <w:pPr>
        <w:rPr>
          <w:i w:val="1"/>
          <w:sz w:val="20"/>
          <w:szCs w:val="20"/>
          <w:vertAlign w:val="subscript"/>
        </w:rPr>
      </w:pPr>
      <w:r w:rsidDel="00000000" w:rsidR="00000000" w:rsidRPr="00000000">
        <w:rPr>
          <w:i w:val="1"/>
          <w:sz w:val="20"/>
          <w:szCs w:val="20"/>
          <w:rtl w:val="0"/>
        </w:rPr>
        <w:t xml:space="preserve">(Avg. % Change for Female Led Companies)</w:t>
      </w:r>
      <w:r w:rsidDel="00000000" w:rsidR="00000000" w:rsidRPr="00000000">
        <w:rPr>
          <w:i w:val="1"/>
          <w:sz w:val="20"/>
          <w:szCs w:val="20"/>
          <w:vertAlign w:val="subscript"/>
          <w:rtl w:val="0"/>
        </w:rPr>
        <w:t xml:space="preserve">t</w:t>
      </w:r>
      <w:r w:rsidDel="00000000" w:rsidR="00000000" w:rsidRPr="00000000">
        <w:rPr>
          <w:i w:val="1"/>
          <w:sz w:val="20"/>
          <w:szCs w:val="20"/>
          <w:rtl w:val="0"/>
        </w:rPr>
        <w:t xml:space="preserve"> = β</w:t>
      </w:r>
      <w:r w:rsidDel="00000000" w:rsidR="00000000" w:rsidRPr="00000000">
        <w:rPr>
          <w:i w:val="1"/>
          <w:sz w:val="20"/>
          <w:szCs w:val="20"/>
          <w:vertAlign w:val="subscript"/>
          <w:rtl w:val="0"/>
        </w:rPr>
        <w:t xml:space="preserve">0</w:t>
      </w:r>
      <w:r w:rsidDel="00000000" w:rsidR="00000000" w:rsidRPr="00000000">
        <w:rPr>
          <w:i w:val="1"/>
          <w:sz w:val="20"/>
          <w:szCs w:val="20"/>
          <w:rtl w:val="0"/>
        </w:rPr>
        <w:t xml:space="preserve"> + β</w:t>
      </w:r>
      <w:r w:rsidDel="00000000" w:rsidR="00000000" w:rsidRPr="00000000">
        <w:rPr>
          <w:i w:val="1"/>
          <w:sz w:val="20"/>
          <w:szCs w:val="20"/>
          <w:vertAlign w:val="subscript"/>
          <w:rtl w:val="0"/>
        </w:rPr>
        <w:t xml:space="preserve">1</w:t>
      </w:r>
      <w:r w:rsidDel="00000000" w:rsidR="00000000" w:rsidRPr="00000000">
        <w:rPr>
          <w:i w:val="1"/>
          <w:sz w:val="20"/>
          <w:szCs w:val="20"/>
          <w:vertAlign w:val="superscript"/>
          <w:rtl w:val="0"/>
        </w:rPr>
        <w:t xml:space="preserve"> </w:t>
      </w:r>
      <w:r w:rsidDel="00000000" w:rsidR="00000000" w:rsidRPr="00000000">
        <w:rPr>
          <w:i w:val="1"/>
          <w:sz w:val="20"/>
          <w:szCs w:val="20"/>
          <w:rtl w:val="0"/>
        </w:rPr>
        <w:t xml:space="preserve">× (Avg. % Change for Female Led Companies)</w:t>
      </w:r>
      <w:r w:rsidDel="00000000" w:rsidR="00000000" w:rsidRPr="00000000">
        <w:rPr>
          <w:i w:val="1"/>
          <w:sz w:val="20"/>
          <w:szCs w:val="20"/>
          <w:vertAlign w:val="subscript"/>
          <w:rtl w:val="0"/>
        </w:rPr>
        <w:t xml:space="preserve">t-1</w:t>
      </w:r>
    </w:p>
    <w:p w:rsidR="00000000" w:rsidDel="00000000" w:rsidP="00000000" w:rsidRDefault="00000000" w:rsidRPr="00000000" w14:paraId="000001DB">
      <w:pPr>
        <w:rPr>
          <w:i w:val="1"/>
          <w:sz w:val="20"/>
          <w:szCs w:val="20"/>
          <w:vertAlign w:val="subscript"/>
        </w:rPr>
      </w:pPr>
      <w:r w:rsidDel="00000000" w:rsidR="00000000" w:rsidRPr="00000000">
        <w:rPr>
          <w:i w:val="1"/>
          <w:sz w:val="20"/>
          <w:szCs w:val="20"/>
          <w:rtl w:val="0"/>
        </w:rPr>
        <w:t xml:space="preserve">(Avg. % Change for Male Led Companies)</w:t>
      </w:r>
      <w:r w:rsidDel="00000000" w:rsidR="00000000" w:rsidRPr="00000000">
        <w:rPr>
          <w:i w:val="1"/>
          <w:sz w:val="20"/>
          <w:szCs w:val="20"/>
          <w:vertAlign w:val="subscript"/>
          <w:rtl w:val="0"/>
        </w:rPr>
        <w:t xml:space="preserve">t</w:t>
      </w:r>
      <w:r w:rsidDel="00000000" w:rsidR="00000000" w:rsidRPr="00000000">
        <w:rPr>
          <w:i w:val="1"/>
          <w:sz w:val="20"/>
          <w:szCs w:val="20"/>
          <w:rtl w:val="0"/>
        </w:rPr>
        <w:t xml:space="preserve"> = β</w:t>
      </w:r>
      <w:r w:rsidDel="00000000" w:rsidR="00000000" w:rsidRPr="00000000">
        <w:rPr>
          <w:i w:val="1"/>
          <w:sz w:val="20"/>
          <w:szCs w:val="20"/>
          <w:vertAlign w:val="subscript"/>
          <w:rtl w:val="0"/>
        </w:rPr>
        <w:t xml:space="preserve">0</w:t>
      </w:r>
      <w:r w:rsidDel="00000000" w:rsidR="00000000" w:rsidRPr="00000000">
        <w:rPr>
          <w:i w:val="1"/>
          <w:sz w:val="20"/>
          <w:szCs w:val="20"/>
          <w:rtl w:val="0"/>
        </w:rPr>
        <w:t xml:space="preserve"> + β</w:t>
      </w:r>
      <w:r w:rsidDel="00000000" w:rsidR="00000000" w:rsidRPr="00000000">
        <w:rPr>
          <w:i w:val="1"/>
          <w:sz w:val="20"/>
          <w:szCs w:val="20"/>
          <w:vertAlign w:val="subscript"/>
          <w:rtl w:val="0"/>
        </w:rPr>
        <w:t xml:space="preserve">1</w:t>
      </w:r>
      <w:r w:rsidDel="00000000" w:rsidR="00000000" w:rsidRPr="00000000">
        <w:rPr>
          <w:i w:val="1"/>
          <w:sz w:val="20"/>
          <w:szCs w:val="20"/>
          <w:vertAlign w:val="superscript"/>
          <w:rtl w:val="0"/>
        </w:rPr>
        <w:t xml:space="preserve"> </w:t>
      </w:r>
      <w:r w:rsidDel="00000000" w:rsidR="00000000" w:rsidRPr="00000000">
        <w:rPr>
          <w:i w:val="1"/>
          <w:sz w:val="20"/>
          <w:szCs w:val="20"/>
          <w:rtl w:val="0"/>
        </w:rPr>
        <w:t xml:space="preserve">× (Avg. % Change for Male Led Companies)</w:t>
      </w:r>
      <w:r w:rsidDel="00000000" w:rsidR="00000000" w:rsidRPr="00000000">
        <w:rPr>
          <w:i w:val="1"/>
          <w:sz w:val="20"/>
          <w:szCs w:val="20"/>
          <w:vertAlign w:val="subscript"/>
          <w:rtl w:val="0"/>
        </w:rPr>
        <w:t xml:space="preserve">t-1</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pStyle w:val="Heading3"/>
        <w:rPr/>
      </w:pPr>
      <w:bookmarkStart w:colFirst="0" w:colLast="0" w:name="_n09lulhw2l9l" w:id="31"/>
      <w:bookmarkEnd w:id="31"/>
      <w:r w:rsidDel="00000000" w:rsidR="00000000" w:rsidRPr="00000000">
        <w:rPr>
          <w:rtl w:val="0"/>
        </w:rPr>
        <w:t xml:space="preserve">Exhibit 13: Regression Results of the AR(1) Model</w:t>
      </w:r>
    </w:p>
    <w:p w:rsidR="00000000" w:rsidDel="00000000" w:rsidP="00000000" w:rsidRDefault="00000000" w:rsidRPr="00000000" w14:paraId="000001DE">
      <w:pPr>
        <w:rPr/>
      </w:pPr>
      <w:r w:rsidDel="00000000" w:rsidR="00000000" w:rsidRPr="00000000">
        <w:rPr>
          <w:rtl w:val="0"/>
        </w:rPr>
      </w:r>
    </w:p>
    <w:tbl>
      <w:tblPr>
        <w:tblStyle w:val="Table7"/>
        <w:tblW w:w="853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2550"/>
        <w:gridCol w:w="2535"/>
        <w:tblGridChange w:id="0">
          <w:tblGrid>
            <w:gridCol w:w="3450"/>
            <w:gridCol w:w="2550"/>
            <w:gridCol w:w="2535"/>
          </w:tblGrid>
        </w:tblGridChange>
      </w:tblGrid>
      <w:tr>
        <w:trPr>
          <w:cantSplit w:val="0"/>
          <w:trHeight w:val="400" w:hRule="atLeast"/>
          <w:tblHeader w:val="0"/>
        </w:trPr>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 </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0">
            <w:pPr>
              <w:jc w:val="center"/>
              <w:rPr/>
            </w:pPr>
            <w:r w:rsidDel="00000000" w:rsidR="00000000" w:rsidRPr="00000000">
              <w:rPr>
                <w:sz w:val="22"/>
                <w:szCs w:val="22"/>
                <w:rtl w:val="0"/>
              </w:rPr>
              <w:t xml:space="preserve">(F)</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1">
            <w:pPr>
              <w:jc w:val="center"/>
              <w:rPr/>
            </w:pPr>
            <w:r w:rsidDel="00000000" w:rsidR="00000000" w:rsidRPr="00000000">
              <w:rPr>
                <w:sz w:val="22"/>
                <w:szCs w:val="22"/>
                <w:rtl w:val="0"/>
              </w:rPr>
              <w:t xml:space="preserve">(M)</w:t>
            </w:r>
            <w:r w:rsidDel="00000000" w:rsidR="00000000" w:rsidRPr="00000000">
              <w:rPr>
                <w:rtl w:val="0"/>
              </w:rPr>
            </w:r>
          </w:p>
        </w:tc>
      </w:tr>
      <w:tr>
        <w:trPr>
          <w:cantSplit w:val="0"/>
          <w:trHeight w:val="715" w:hRule="atLeast"/>
          <w:tblHeader w:val="0"/>
        </w:trPr>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2">
            <w:pPr>
              <w:rPr/>
            </w:pPr>
            <w:r w:rsidDel="00000000" w:rsidR="00000000" w:rsidRPr="00000000">
              <w:rPr>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3">
            <w:pPr>
              <w:jc w:val="center"/>
              <w:rPr>
                <w:sz w:val="22"/>
                <w:szCs w:val="22"/>
              </w:rPr>
            </w:pPr>
            <w:r w:rsidDel="00000000" w:rsidR="00000000" w:rsidRPr="00000000">
              <w:rPr>
                <w:sz w:val="22"/>
                <w:szCs w:val="22"/>
                <w:rtl w:val="0"/>
              </w:rPr>
              <w:t xml:space="preserve">Avg. % Change in Stock</w:t>
            </w:r>
          </w:p>
          <w:p w:rsidR="00000000" w:rsidDel="00000000" w:rsidP="00000000" w:rsidRDefault="00000000" w:rsidRPr="00000000" w14:paraId="000001E4">
            <w:pPr>
              <w:jc w:val="center"/>
              <w:rPr/>
            </w:pPr>
            <w:r w:rsidDel="00000000" w:rsidR="00000000" w:rsidRPr="00000000">
              <w:rPr>
                <w:sz w:val="22"/>
                <w:szCs w:val="22"/>
                <w:rtl w:val="0"/>
              </w:rPr>
              <w:t xml:space="preserve">(Month-to-Month)</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5">
            <w:pPr>
              <w:jc w:val="center"/>
              <w:rPr>
                <w:sz w:val="22"/>
                <w:szCs w:val="22"/>
              </w:rPr>
            </w:pPr>
            <w:r w:rsidDel="00000000" w:rsidR="00000000" w:rsidRPr="00000000">
              <w:rPr>
                <w:sz w:val="22"/>
                <w:szCs w:val="22"/>
                <w:rtl w:val="0"/>
              </w:rPr>
              <w:t xml:space="preserve">Avg. % Change in Stock</w:t>
            </w:r>
          </w:p>
          <w:p w:rsidR="00000000" w:rsidDel="00000000" w:rsidP="00000000" w:rsidRDefault="00000000" w:rsidRPr="00000000" w14:paraId="000001E6">
            <w:pPr>
              <w:jc w:val="center"/>
              <w:rPr/>
            </w:pPr>
            <w:r w:rsidDel="00000000" w:rsidR="00000000" w:rsidRPr="00000000">
              <w:rPr>
                <w:sz w:val="22"/>
                <w:szCs w:val="22"/>
                <w:rtl w:val="0"/>
              </w:rPr>
              <w:t xml:space="preserve">(Month-to-Month)</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7">
            <w:pPr>
              <w:rPr/>
            </w:pPr>
            <w:r w:rsidDel="00000000" w:rsidR="00000000" w:rsidRPr="00000000">
              <w:rPr>
                <w:sz w:val="22"/>
                <w:szCs w:val="22"/>
                <w:rtl w:val="0"/>
              </w:rPr>
              <w:t xml:space="preserve">Intercept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8">
            <w:pPr>
              <w:jc w:val="center"/>
              <w:rPr/>
            </w:pPr>
            <w:r w:rsidDel="00000000" w:rsidR="00000000" w:rsidRPr="00000000">
              <w:rPr>
                <w:sz w:val="22"/>
                <w:szCs w:val="22"/>
                <w:rtl w:val="0"/>
              </w:rPr>
              <w:t xml:space="preserve">0.0176**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9">
            <w:pPr>
              <w:jc w:val="center"/>
              <w:rPr/>
            </w:pPr>
            <w:r w:rsidDel="00000000" w:rsidR="00000000" w:rsidRPr="00000000">
              <w:rPr>
                <w:sz w:val="22"/>
                <w:szCs w:val="22"/>
                <w:rtl w:val="0"/>
              </w:rPr>
              <w:t xml:space="preserve">0.0171***</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B">
            <w:pPr>
              <w:jc w:val="center"/>
              <w:rPr/>
            </w:pPr>
            <w:r w:rsidDel="00000000" w:rsidR="00000000" w:rsidRPr="00000000">
              <w:rPr>
                <w:sz w:val="22"/>
                <w:szCs w:val="22"/>
                <w:rtl w:val="0"/>
              </w:rPr>
              <w:t xml:space="preserve">(0.0058)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C">
            <w:pPr>
              <w:jc w:val="center"/>
              <w:rPr/>
            </w:pPr>
            <w:r w:rsidDel="00000000" w:rsidR="00000000" w:rsidRPr="00000000">
              <w:rPr>
                <w:sz w:val="22"/>
                <w:szCs w:val="22"/>
                <w:rtl w:val="0"/>
              </w:rPr>
              <w:t xml:space="preserve">(0.0041)</w:t>
            </w:r>
            <w:r w:rsidDel="00000000" w:rsidR="00000000" w:rsidRPr="00000000">
              <w:rPr>
                <w:rtl w:val="0"/>
              </w:rPr>
            </w:r>
          </w:p>
        </w:tc>
      </w:tr>
      <w:tr>
        <w:trPr>
          <w:cantSplit w:val="0"/>
          <w:trHeight w:val="460" w:hRule="atLeast"/>
          <w:tblHeader w:val="0"/>
        </w:trPr>
        <w:tc>
          <w:tcPr>
            <w:vMerge w:val="restart"/>
            <w:tcBorders>
              <w:top w:color="000000" w:space="0" w:sz="0" w:val="nil"/>
              <w:left w:color="000000" w:space="0" w:sz="0" w:val="nil"/>
              <w:bottom w:color="000000" w:space="0" w:sz="7"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D">
            <w:pPr>
              <w:rPr>
                <w:sz w:val="22"/>
                <w:szCs w:val="22"/>
              </w:rPr>
            </w:pPr>
            <w:r w:rsidDel="00000000" w:rsidR="00000000" w:rsidRPr="00000000">
              <w:rPr>
                <w:sz w:val="22"/>
                <w:szCs w:val="22"/>
                <w:rtl w:val="0"/>
              </w:rPr>
              <w:t xml:space="preserve">Avg. % Change in Stock</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(Month-to-Month)</w:t>
            </w:r>
            <w:r w:rsidDel="00000000" w:rsidR="00000000" w:rsidRPr="00000000">
              <w:rPr>
                <w:sz w:val="22"/>
                <w:szCs w:val="22"/>
                <w:vertAlign w:val="subscript"/>
                <w:rtl w:val="0"/>
              </w:rPr>
              <w:t xml:space="preserve">t-1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F">
            <w:pPr>
              <w:jc w:val="center"/>
              <w:rPr/>
            </w:pPr>
            <w:r w:rsidDel="00000000" w:rsidR="00000000" w:rsidRPr="00000000">
              <w:rPr>
                <w:sz w:val="22"/>
                <w:szCs w:val="22"/>
                <w:rtl w:val="0"/>
              </w:rPr>
              <w:t xml:space="preserve">-0.0686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F0">
            <w:pPr>
              <w:jc w:val="center"/>
              <w:rPr/>
            </w:pPr>
            <w:r w:rsidDel="00000000" w:rsidR="00000000" w:rsidRPr="00000000">
              <w:rPr>
                <w:sz w:val="22"/>
                <w:szCs w:val="22"/>
                <w:rtl w:val="0"/>
              </w:rPr>
              <w:t xml:space="preserve">-0.139</w:t>
            </w:r>
            <w:r w:rsidDel="00000000" w:rsidR="00000000" w:rsidRPr="00000000">
              <w:rPr>
                <w:rtl w:val="0"/>
              </w:rPr>
            </w:r>
          </w:p>
        </w:tc>
      </w:tr>
      <w:tr>
        <w:trPr>
          <w:cantSplit w:val="0"/>
          <w:trHeight w:val="400" w:hRule="atLeast"/>
          <w:tblHeader w:val="0"/>
        </w:trPr>
        <w:tc>
          <w:tcPr>
            <w:vMerge w:val="continue"/>
            <w:tcBorders>
              <w:bottom w:color="000000" w:space="0" w:sz="7"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2">
            <w:pPr>
              <w:jc w:val="center"/>
              <w:rPr/>
            </w:pPr>
            <w:r w:rsidDel="00000000" w:rsidR="00000000" w:rsidRPr="00000000">
              <w:rPr>
                <w:sz w:val="22"/>
                <w:szCs w:val="22"/>
                <w:rtl w:val="0"/>
              </w:rPr>
              <w:t xml:space="preserve">(0.0864)</w:t>
            </w:r>
            <w:r w:rsidDel="00000000" w:rsidR="00000000" w:rsidRPr="00000000">
              <w:rPr>
                <w:rtl w:val="0"/>
              </w:rPr>
            </w:r>
          </w:p>
        </w:tc>
        <w:tc>
          <w:tcPr>
            <w:tcBorders>
              <w:top w:color="000000" w:space="0" w:sz="0" w:val="nil"/>
              <w:left w:color="000000" w:space="0" w:sz="0" w:val="nil"/>
              <w:bottom w:color="000000" w:space="0" w:sz="7"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F3">
            <w:pPr>
              <w:jc w:val="center"/>
              <w:rPr/>
            </w:pPr>
            <w:r w:rsidDel="00000000" w:rsidR="00000000" w:rsidRPr="00000000">
              <w:rPr>
                <w:sz w:val="22"/>
                <w:szCs w:val="22"/>
                <w:rtl w:val="0"/>
              </w:rPr>
              <w:t xml:space="preserve">(0.08512)</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b w:val="0"/>
          <w:i w:val="0"/>
          <w:rtl w:val="0"/>
        </w:rPr>
        <w:t xml:space="preserve">Based on the results, we can see that both autoregressive terms are not significant at an alpha level of 0.05.</w:t>
      </w:r>
      <w:r w:rsidDel="00000000" w:rsidR="00000000" w:rsidRPr="00000000">
        <w:rPr>
          <w:rtl w:val="0"/>
        </w:rPr>
        <w:tab/>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numPr>
          <w:ilvl w:val="0"/>
          <w:numId w:val="2"/>
        </w:numPr>
      </w:pPr>
      <w:bookmarkStart w:colFirst="0" w:colLast="0" w:name="_3l1f2epwq41t" w:id="32"/>
      <w:bookmarkEnd w:id="32"/>
      <w:r w:rsidDel="00000000" w:rsidR="00000000" w:rsidRPr="00000000">
        <w:rPr>
          <w:rtl w:val="0"/>
        </w:rPr>
        <w:t xml:space="preserve">Interpretation</w:t>
      </w:r>
    </w:p>
    <w:p w:rsidR="00000000" w:rsidDel="00000000" w:rsidP="00000000" w:rsidRDefault="00000000" w:rsidRPr="00000000" w14:paraId="000001F9">
      <w:pPr>
        <w:ind w:left="0" w:firstLine="0"/>
        <w:rPr/>
      </w:pPr>
      <w:r w:rsidDel="00000000" w:rsidR="00000000" w:rsidRPr="00000000">
        <w:rPr>
          <w:rtl w:val="0"/>
        </w:rPr>
        <w:t xml:space="preserve">Since our results were not statistically significant, we cannot conclude any difference between men and women in terms of price increase percentage over time.</w:t>
      </w:r>
    </w:p>
    <w:p w:rsidR="00000000" w:rsidDel="00000000" w:rsidP="00000000" w:rsidRDefault="00000000" w:rsidRPr="00000000" w14:paraId="000001FA">
      <w:pPr>
        <w:rPr>
          <w:b w:val="1"/>
          <w:i w:val="1"/>
        </w:rPr>
      </w:pPr>
      <w:r w:rsidDel="00000000" w:rsidR="00000000" w:rsidRPr="00000000">
        <w:rPr>
          <w:rtl w:val="0"/>
        </w:rPr>
      </w:r>
    </w:p>
    <w:p w:rsidR="00000000" w:rsidDel="00000000" w:rsidP="00000000" w:rsidRDefault="00000000" w:rsidRPr="00000000" w14:paraId="000001FB">
      <w:pPr>
        <w:pStyle w:val="Heading1"/>
        <w:numPr>
          <w:ilvl w:val="0"/>
          <w:numId w:val="8"/>
        </w:numPr>
        <w:rPr>
          <w:sz w:val="28"/>
          <w:szCs w:val="28"/>
        </w:rPr>
      </w:pPr>
      <w:bookmarkStart w:colFirst="0" w:colLast="0" w:name="_6fnbaouoz9af" w:id="33"/>
      <w:bookmarkEnd w:id="33"/>
      <w:r w:rsidDel="00000000" w:rsidR="00000000" w:rsidRPr="00000000">
        <w:rPr>
          <w:rtl w:val="0"/>
        </w:rPr>
        <w:t xml:space="preserve">Conclusion</w:t>
      </w:r>
    </w:p>
    <w:p w:rsidR="00000000" w:rsidDel="00000000" w:rsidP="00000000" w:rsidRDefault="00000000" w:rsidRPr="00000000" w14:paraId="000001FC">
      <w:pPr>
        <w:rPr/>
      </w:pPr>
      <w:r w:rsidDel="00000000" w:rsidR="00000000" w:rsidRPr="00000000">
        <w:rPr>
          <w:rtl w:val="0"/>
        </w:rPr>
        <w:t xml:space="preserve">This paper explored the effect of a female and minority led CEO on financial performance, as measured through the stock price over time. We built two different models, a multiple linear regression, and an auto-regressive model, in order to best infer whether there was an effect.</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We hypothesized that both female and minority CEOs would have a positive effect on financial performance, and theorized that because there are few women and minorities that reach the top of these organizations, that those who do are more likely to be the most hard-working and motivating individuals in their company. Hence, we expected these individuals to drive their companies to success, and thus have better financial performance. Based on the results of our models, we found no evidence to support this claim, and therefore conclude that there is no statistically significant difference in financial performance of female or minority CEOs of major corporations in comparison to those that are not minority led.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Although we did not find empirical evidence to support that diversity at the highest position of companies improves financial performance there is still much more to explore on this topic. In the future, we hope to look at comparing other measures of success for a company including employee satisfaction, and average customer satisfaction.</w:t>
      </w:r>
    </w:p>
    <w:p w:rsidR="00000000" w:rsidDel="00000000" w:rsidP="00000000" w:rsidRDefault="00000000" w:rsidRPr="00000000" w14:paraId="00000201">
      <w:pPr>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02">
      <w:pPr>
        <w:pStyle w:val="Heading1"/>
        <w:ind w:left="0" w:firstLine="0"/>
        <w:rPr/>
      </w:pPr>
      <w:bookmarkStart w:colFirst="0" w:colLast="0" w:name="_11s3ean6uqpe" w:id="34"/>
      <w:bookmarkEnd w:id="34"/>
      <w:r w:rsidDel="00000000" w:rsidR="00000000" w:rsidRPr="00000000">
        <w:rPr>
          <w:rtl w:val="0"/>
        </w:rPr>
      </w:r>
    </w:p>
    <w:p w:rsidR="00000000" w:rsidDel="00000000" w:rsidP="00000000" w:rsidRDefault="00000000" w:rsidRPr="00000000" w14:paraId="00000203">
      <w:pPr>
        <w:pStyle w:val="Heading1"/>
        <w:ind w:left="0" w:firstLine="0"/>
        <w:rPr/>
      </w:pPr>
      <w:bookmarkStart w:colFirst="0" w:colLast="0" w:name="_yd00loq5wf4z" w:id="35"/>
      <w:bookmarkEnd w:id="35"/>
      <w:r w:rsidDel="00000000" w:rsidR="00000000" w:rsidRPr="00000000">
        <w:rPr>
          <w:rtl w:val="0"/>
        </w:rPr>
      </w:r>
    </w:p>
    <w:p w:rsidR="00000000" w:rsidDel="00000000" w:rsidP="00000000" w:rsidRDefault="00000000" w:rsidRPr="00000000" w14:paraId="00000204">
      <w:pPr>
        <w:pStyle w:val="Heading1"/>
        <w:ind w:left="0" w:firstLine="0"/>
        <w:rPr/>
      </w:pPr>
      <w:bookmarkStart w:colFirst="0" w:colLast="0" w:name="_32hc83ccqdy3" w:id="36"/>
      <w:bookmarkEnd w:id="36"/>
      <w:r w:rsidDel="00000000" w:rsidR="00000000" w:rsidRPr="00000000">
        <w:rPr>
          <w:rtl w:val="0"/>
        </w:rPr>
      </w:r>
    </w:p>
    <w:p w:rsidR="00000000" w:rsidDel="00000000" w:rsidP="00000000" w:rsidRDefault="00000000" w:rsidRPr="00000000" w14:paraId="00000205">
      <w:pPr>
        <w:pStyle w:val="Heading1"/>
        <w:ind w:left="0" w:firstLine="0"/>
        <w:rPr/>
      </w:pPr>
      <w:bookmarkStart w:colFirst="0" w:colLast="0" w:name="_t3vbgkwp1hrd" w:id="37"/>
      <w:bookmarkEnd w:id="37"/>
      <w:r w:rsidDel="00000000" w:rsidR="00000000" w:rsidRPr="00000000">
        <w:rPr>
          <w:rtl w:val="0"/>
        </w:rPr>
      </w:r>
    </w:p>
    <w:p w:rsidR="00000000" w:rsidDel="00000000" w:rsidP="00000000" w:rsidRDefault="00000000" w:rsidRPr="00000000" w14:paraId="00000206">
      <w:pPr>
        <w:pStyle w:val="Heading1"/>
        <w:ind w:left="0" w:firstLine="0"/>
        <w:rPr/>
      </w:pPr>
      <w:bookmarkStart w:colFirst="0" w:colLast="0" w:name="_vve9i1ozpjk4" w:id="38"/>
      <w:bookmarkEnd w:id="38"/>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ind w:left="0" w:firstLine="0"/>
        <w:rPr/>
      </w:pPr>
      <w:bookmarkStart w:colFirst="0" w:colLast="0" w:name="_qvfvqzsjspkw" w:id="39"/>
      <w:bookmarkEnd w:id="39"/>
      <w:r w:rsidDel="00000000" w:rsidR="00000000" w:rsidRPr="00000000">
        <w:rPr>
          <w:rtl w:val="0"/>
        </w:rPr>
        <w:t xml:space="preserve">Appendix</w:t>
      </w:r>
    </w:p>
    <w:p w:rsidR="00000000" w:rsidDel="00000000" w:rsidP="00000000" w:rsidRDefault="00000000" w:rsidRPr="00000000" w14:paraId="00000208">
      <w:pPr>
        <w:pStyle w:val="Heading3"/>
        <w:rPr/>
      </w:pPr>
      <w:bookmarkStart w:colFirst="0" w:colLast="0" w:name="_kirr6u7gznm6" w:id="40"/>
      <w:bookmarkEnd w:id="40"/>
      <w:r w:rsidDel="00000000" w:rsidR="00000000" w:rsidRPr="00000000">
        <w:rPr>
          <w:rtl w:val="0"/>
        </w:rPr>
        <w:t xml:space="preserve">Exhibit 14. Distribution of Stock Price (Female CEOs)</w:t>
      </w:r>
    </w:p>
    <w:p w:rsidR="00000000" w:rsidDel="00000000" w:rsidP="00000000" w:rsidRDefault="00000000" w:rsidRPr="00000000" w14:paraId="00000209">
      <w:pPr>
        <w:pStyle w:val="Heading3"/>
        <w:rPr/>
      </w:pPr>
      <w:bookmarkStart w:colFirst="0" w:colLast="0" w:name="_vd0cq3h6q9pu" w:id="41"/>
      <w:bookmarkEnd w:id="41"/>
      <w:r w:rsidDel="00000000" w:rsidR="00000000" w:rsidRPr="00000000">
        <w:rPr>
          <w:rtl w:val="0"/>
        </w:rPr>
        <w:t xml:space="preserve">Exhibit 15. Distribution of Stock Price (Minority CEOs)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65168</wp:posOffset>
            </wp:positionV>
            <wp:extent cx="5486400" cy="3862426"/>
            <wp:effectExtent b="0" l="0" r="0" t="0"/>
            <wp:wrapTopAndBottom distB="57150" distT="5715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86400" cy="3862426"/>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4323736</wp:posOffset>
            </wp:positionV>
            <wp:extent cx="5486400" cy="3857361"/>
            <wp:effectExtent b="0" l="0" r="0" t="0"/>
            <wp:wrapTopAndBottom distB="57150" distT="5715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86400" cy="3857361"/>
                    </a:xfrm>
                    <a:prstGeom prst="rect"/>
                    <a:ln/>
                  </pic:spPr>
                </pic:pic>
              </a:graphicData>
            </a:graphic>
          </wp:anchor>
        </w:drawing>
      </w:r>
    </w:p>
    <w:p w:rsidR="00000000" w:rsidDel="00000000" w:rsidP="00000000" w:rsidRDefault="00000000" w:rsidRPr="00000000" w14:paraId="0000020A">
      <w:pPr>
        <w:pStyle w:val="Heading3"/>
        <w:rPr/>
      </w:pPr>
      <w:bookmarkStart w:colFirst="0" w:colLast="0" w:name="_rh1bodh179jp" w:id="42"/>
      <w:bookmarkEnd w:id="42"/>
      <w:r w:rsidDel="00000000" w:rsidR="00000000" w:rsidRPr="00000000">
        <w:rPr>
          <w:rtl w:val="0"/>
        </w:rPr>
        <w:t xml:space="preserve">Exhibit 16. Distribution of Stock Price (Other Companies)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276225</wp:posOffset>
            </wp:positionV>
            <wp:extent cx="5486400" cy="3857361"/>
            <wp:effectExtent b="0" l="0" r="0" t="0"/>
            <wp:wrapTopAndBottom distB="57150" distT="5715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486400" cy="3857361"/>
                    </a:xfrm>
                    <a:prstGeom prst="rect"/>
                    <a:ln/>
                  </pic:spPr>
                </pic:pic>
              </a:graphicData>
            </a:graphic>
          </wp:anchor>
        </w:drawing>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i w:val="1"/>
        </w:rPr>
      </w:pPr>
      <w:r w:rsidDel="00000000" w:rsidR="00000000" w:rsidRPr="00000000">
        <w:rPr>
          <w:rtl w:val="0"/>
        </w:rPr>
      </w:r>
    </w:p>
    <w:p w:rsidR="00000000" w:rsidDel="00000000" w:rsidP="00000000" w:rsidRDefault="00000000" w:rsidRPr="00000000" w14:paraId="0000020D">
      <w:pPr>
        <w:rPr>
          <w:i w:val="1"/>
        </w:rPr>
      </w:pPr>
      <w:r w:rsidDel="00000000" w:rsidR="00000000" w:rsidRPr="00000000">
        <w:rPr>
          <w:rtl w:val="0"/>
        </w:rPr>
      </w:r>
    </w:p>
    <w:p w:rsidR="00000000" w:rsidDel="00000000" w:rsidP="00000000" w:rsidRDefault="00000000" w:rsidRPr="00000000" w14:paraId="0000020E">
      <w:pPr>
        <w:rPr>
          <w:i w:val="1"/>
        </w:rPr>
      </w:pPr>
      <w:r w:rsidDel="00000000" w:rsidR="00000000" w:rsidRPr="00000000">
        <w:rPr>
          <w:rtl w:val="0"/>
        </w:rPr>
      </w:r>
    </w:p>
    <w:p w:rsidR="00000000" w:rsidDel="00000000" w:rsidP="00000000" w:rsidRDefault="00000000" w:rsidRPr="00000000" w14:paraId="0000020F">
      <w:pPr>
        <w:rPr>
          <w:i w:val="1"/>
        </w:rPr>
      </w:pPr>
      <w:r w:rsidDel="00000000" w:rsidR="00000000" w:rsidRPr="00000000">
        <w:rPr>
          <w:rtl w:val="0"/>
        </w:rPr>
      </w:r>
    </w:p>
    <w:p w:rsidR="00000000" w:rsidDel="00000000" w:rsidP="00000000" w:rsidRDefault="00000000" w:rsidRPr="00000000" w14:paraId="00000210">
      <w:pPr>
        <w:rPr>
          <w:i w:val="1"/>
        </w:rPr>
      </w:pPr>
      <w:r w:rsidDel="00000000" w:rsidR="00000000" w:rsidRPr="00000000">
        <w:rPr>
          <w:rtl w:val="0"/>
        </w:rPr>
      </w:r>
    </w:p>
    <w:p w:rsidR="00000000" w:rsidDel="00000000" w:rsidP="00000000" w:rsidRDefault="00000000" w:rsidRPr="00000000" w14:paraId="00000211">
      <w:pPr>
        <w:rPr>
          <w:i w:val="1"/>
        </w:rPr>
      </w:pPr>
      <w:r w:rsidDel="00000000" w:rsidR="00000000" w:rsidRPr="00000000">
        <w:rPr>
          <w:rtl w:val="0"/>
        </w:rPr>
      </w:r>
    </w:p>
    <w:p w:rsidR="00000000" w:rsidDel="00000000" w:rsidP="00000000" w:rsidRDefault="00000000" w:rsidRPr="00000000" w14:paraId="00000212">
      <w:pPr>
        <w:rPr>
          <w:i w:val="1"/>
        </w:rPr>
      </w:pPr>
      <w:r w:rsidDel="00000000" w:rsidR="00000000" w:rsidRPr="00000000">
        <w:rPr>
          <w:rtl w:val="0"/>
        </w:rPr>
      </w:r>
    </w:p>
    <w:p w:rsidR="00000000" w:rsidDel="00000000" w:rsidP="00000000" w:rsidRDefault="00000000" w:rsidRPr="00000000" w14:paraId="00000213">
      <w:pPr>
        <w:rPr>
          <w:i w:val="1"/>
        </w:rPr>
      </w:pPr>
      <w:r w:rsidDel="00000000" w:rsidR="00000000" w:rsidRPr="00000000">
        <w:rPr>
          <w:rtl w:val="0"/>
        </w:rPr>
      </w:r>
    </w:p>
    <w:p w:rsidR="00000000" w:rsidDel="00000000" w:rsidP="00000000" w:rsidRDefault="00000000" w:rsidRPr="00000000" w14:paraId="00000214">
      <w:pPr>
        <w:rPr>
          <w:i w:val="1"/>
        </w:rPr>
      </w:pPr>
      <w:r w:rsidDel="00000000" w:rsidR="00000000" w:rsidRPr="00000000">
        <w:rPr>
          <w:rtl w:val="0"/>
        </w:rPr>
      </w:r>
    </w:p>
    <w:p w:rsidR="00000000" w:rsidDel="00000000" w:rsidP="00000000" w:rsidRDefault="00000000" w:rsidRPr="00000000" w14:paraId="00000215">
      <w:pPr>
        <w:rPr>
          <w:i w:val="1"/>
        </w:rPr>
      </w:pPr>
      <w:r w:rsidDel="00000000" w:rsidR="00000000" w:rsidRPr="00000000">
        <w:rPr>
          <w:rtl w:val="0"/>
        </w:rPr>
      </w:r>
    </w:p>
    <w:p w:rsidR="00000000" w:rsidDel="00000000" w:rsidP="00000000" w:rsidRDefault="00000000" w:rsidRPr="00000000" w14:paraId="00000216">
      <w:pPr>
        <w:rPr>
          <w:i w:val="1"/>
        </w:rPr>
      </w:pPr>
      <w:r w:rsidDel="00000000" w:rsidR="00000000" w:rsidRPr="00000000">
        <w:rPr>
          <w:rtl w:val="0"/>
        </w:rPr>
      </w:r>
    </w:p>
    <w:p w:rsidR="00000000" w:rsidDel="00000000" w:rsidP="00000000" w:rsidRDefault="00000000" w:rsidRPr="00000000" w14:paraId="00000217">
      <w:pPr>
        <w:rPr>
          <w:i w:val="1"/>
        </w:rPr>
      </w:pPr>
      <w:r w:rsidDel="00000000" w:rsidR="00000000" w:rsidRPr="00000000">
        <w:rPr>
          <w:rtl w:val="0"/>
        </w:rPr>
      </w:r>
    </w:p>
    <w:p w:rsidR="00000000" w:rsidDel="00000000" w:rsidP="00000000" w:rsidRDefault="00000000" w:rsidRPr="00000000" w14:paraId="00000218">
      <w:pPr>
        <w:rPr>
          <w:i w:val="1"/>
        </w:rPr>
      </w:pPr>
      <w:r w:rsidDel="00000000" w:rsidR="00000000" w:rsidRPr="00000000">
        <w:rPr>
          <w:rtl w:val="0"/>
        </w:rPr>
      </w:r>
    </w:p>
    <w:p w:rsidR="00000000" w:rsidDel="00000000" w:rsidP="00000000" w:rsidRDefault="00000000" w:rsidRPr="00000000" w14:paraId="00000219">
      <w:pPr>
        <w:rPr>
          <w:i w:val="1"/>
        </w:rPr>
      </w:pPr>
      <w:r w:rsidDel="00000000" w:rsidR="00000000" w:rsidRPr="00000000">
        <w:rPr>
          <w:rtl w:val="0"/>
        </w:rPr>
      </w:r>
    </w:p>
    <w:p w:rsidR="00000000" w:rsidDel="00000000" w:rsidP="00000000" w:rsidRDefault="00000000" w:rsidRPr="00000000" w14:paraId="0000021A">
      <w:pPr>
        <w:rPr>
          <w:i w:val="1"/>
        </w:rPr>
      </w:pPr>
      <w:r w:rsidDel="00000000" w:rsidR="00000000" w:rsidRPr="00000000">
        <w:rPr>
          <w:rtl w:val="0"/>
        </w:rPr>
      </w:r>
    </w:p>
    <w:p w:rsidR="00000000" w:rsidDel="00000000" w:rsidP="00000000" w:rsidRDefault="00000000" w:rsidRPr="00000000" w14:paraId="0000021B">
      <w:pPr>
        <w:rPr>
          <w:i w:val="1"/>
        </w:rPr>
      </w:pPr>
      <w:r w:rsidDel="00000000" w:rsidR="00000000" w:rsidRPr="00000000">
        <w:rPr>
          <w:rtl w:val="0"/>
        </w:rPr>
      </w:r>
    </w:p>
    <w:p w:rsidR="00000000" w:rsidDel="00000000" w:rsidP="00000000" w:rsidRDefault="00000000" w:rsidRPr="00000000" w14:paraId="0000021C">
      <w:pPr>
        <w:rPr>
          <w:i w:val="1"/>
        </w:rPr>
      </w:pPr>
      <w:r w:rsidDel="00000000" w:rsidR="00000000" w:rsidRPr="00000000">
        <w:rPr>
          <w:rtl w:val="0"/>
        </w:rPr>
      </w:r>
    </w:p>
    <w:p w:rsidR="00000000" w:rsidDel="00000000" w:rsidP="00000000" w:rsidRDefault="00000000" w:rsidRPr="00000000" w14:paraId="0000021D">
      <w:pPr>
        <w:rPr>
          <w:i w:val="1"/>
        </w:rPr>
      </w:pPr>
      <w:r w:rsidDel="00000000" w:rsidR="00000000" w:rsidRPr="00000000">
        <w:rPr>
          <w:rtl w:val="0"/>
        </w:rPr>
      </w:r>
    </w:p>
    <w:p w:rsidR="00000000" w:rsidDel="00000000" w:rsidP="00000000" w:rsidRDefault="00000000" w:rsidRPr="00000000" w14:paraId="0000021E">
      <w:pPr>
        <w:rPr>
          <w:i w:val="1"/>
        </w:rPr>
      </w:pPr>
      <w:r w:rsidDel="00000000" w:rsidR="00000000" w:rsidRPr="00000000">
        <w:rPr>
          <w:rtl w:val="0"/>
        </w:rPr>
      </w:r>
    </w:p>
    <w:p w:rsidR="00000000" w:rsidDel="00000000" w:rsidP="00000000" w:rsidRDefault="00000000" w:rsidRPr="00000000" w14:paraId="0000021F">
      <w:pPr>
        <w:rPr>
          <w:i w:val="1"/>
        </w:rPr>
      </w:pPr>
      <w:r w:rsidDel="00000000" w:rsidR="00000000" w:rsidRPr="00000000">
        <w:rPr>
          <w:i w:val="1"/>
          <w:rtl w:val="0"/>
        </w:rPr>
        <w:t xml:space="preserve">Exhibit 17. Complete Results of Simple Linear Regression</w:t>
      </w:r>
    </w:p>
    <w:p w:rsidR="00000000" w:rsidDel="00000000" w:rsidP="00000000" w:rsidRDefault="00000000" w:rsidRPr="00000000" w14:paraId="0000022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3571875</wp:posOffset>
            </wp:positionV>
            <wp:extent cx="4481513" cy="2934796"/>
            <wp:effectExtent b="0" l="0" r="0" t="0"/>
            <wp:wrapTopAndBottom distB="114300" distT="114300"/>
            <wp:docPr id="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481513" cy="29347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4428107" cy="2898856"/>
            <wp:effectExtent b="0" l="0" r="0" t="0"/>
            <wp:wrapTopAndBottom distB="114300" distT="114300"/>
            <wp:docPr id="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428107" cy="2898856"/>
                    </a:xfrm>
                    <a:prstGeom prst="rect"/>
                    <a:ln/>
                  </pic:spPr>
                </pic:pic>
              </a:graphicData>
            </a:graphic>
          </wp:anchor>
        </w:drawing>
      </w:r>
    </w:p>
    <w:p w:rsidR="00000000" w:rsidDel="00000000" w:rsidP="00000000" w:rsidRDefault="00000000" w:rsidRPr="00000000" w14:paraId="00000221">
      <w:pPr>
        <w:pStyle w:val="Heading3"/>
        <w:rPr/>
      </w:pPr>
      <w:bookmarkStart w:colFirst="0" w:colLast="0" w:name="_mi6dlpd6z9tu" w:id="43"/>
      <w:bookmarkEnd w:id="43"/>
      <w:r w:rsidDel="00000000" w:rsidR="00000000" w:rsidRPr="00000000">
        <w:rPr>
          <w:rtl w:val="0"/>
        </w:rPr>
      </w:r>
    </w:p>
    <w:p w:rsidR="00000000" w:rsidDel="00000000" w:rsidP="00000000" w:rsidRDefault="00000000" w:rsidRPr="00000000" w14:paraId="00000222">
      <w:pPr>
        <w:pStyle w:val="Heading3"/>
        <w:rPr/>
      </w:pPr>
      <w:bookmarkStart w:colFirst="0" w:colLast="0" w:name="_1e5naofj9hg6" w:id="44"/>
      <w:bookmarkEnd w:id="44"/>
      <w:r w:rsidDel="00000000" w:rsidR="00000000" w:rsidRPr="00000000">
        <w:rPr>
          <w:rtl w:val="0"/>
        </w:rPr>
      </w:r>
    </w:p>
    <w:p w:rsidR="00000000" w:rsidDel="00000000" w:rsidP="00000000" w:rsidRDefault="00000000" w:rsidRPr="00000000" w14:paraId="00000223">
      <w:pPr>
        <w:pStyle w:val="Heading3"/>
        <w:rPr/>
      </w:pPr>
      <w:bookmarkStart w:colFirst="0" w:colLast="0" w:name="_2cl8d8ds2teq" w:id="45"/>
      <w:bookmarkEnd w:id="45"/>
      <w:r w:rsidDel="00000000" w:rsidR="00000000" w:rsidRPr="00000000">
        <w:rPr>
          <w:rtl w:val="0"/>
        </w:rPr>
      </w:r>
    </w:p>
    <w:p w:rsidR="00000000" w:rsidDel="00000000" w:rsidP="00000000" w:rsidRDefault="00000000" w:rsidRPr="00000000" w14:paraId="00000224">
      <w:pPr>
        <w:pStyle w:val="Heading3"/>
        <w:rPr/>
      </w:pPr>
      <w:bookmarkStart w:colFirst="0" w:colLast="0" w:name="_9jcvsx865ihy" w:id="46"/>
      <w:bookmarkEnd w:id="46"/>
      <w:r w:rsidDel="00000000" w:rsidR="00000000" w:rsidRPr="00000000">
        <w:rPr>
          <w:rtl w:val="0"/>
        </w:rPr>
      </w:r>
    </w:p>
    <w:p w:rsidR="00000000" w:rsidDel="00000000" w:rsidP="00000000" w:rsidRDefault="00000000" w:rsidRPr="00000000" w14:paraId="00000225">
      <w:pPr>
        <w:pStyle w:val="Heading3"/>
        <w:rPr/>
      </w:pPr>
      <w:bookmarkStart w:colFirst="0" w:colLast="0" w:name="_dwdc3ld5a0j9" w:id="47"/>
      <w:bookmarkEnd w:id="47"/>
      <w:r w:rsidDel="00000000" w:rsidR="00000000" w:rsidRPr="00000000">
        <w:rPr>
          <w:rtl w:val="0"/>
        </w:rPr>
        <w:t xml:space="preserve">Exhibit</w:t>
      </w:r>
      <w:r w:rsidDel="00000000" w:rsidR="00000000" w:rsidRPr="00000000">
        <w:rPr>
          <w:rtl w:val="0"/>
        </w:rPr>
        <w:t xml:space="preserve"> 18. Complete Results of the Multiple Linear Regression</w:t>
      </w:r>
    </w:p>
    <w:p w:rsidR="00000000" w:rsidDel="00000000" w:rsidP="00000000" w:rsidRDefault="00000000" w:rsidRPr="00000000" w14:paraId="00000226">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3688166</wp:posOffset>
            </wp:positionV>
            <wp:extent cx="5476875" cy="3533775"/>
            <wp:effectExtent b="0" l="0" r="0" t="0"/>
            <wp:wrapTopAndBottom distB="0" dist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476875" cy="353377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-76199</wp:posOffset>
            </wp:positionH>
            <wp:positionV relativeFrom="paragraph">
              <wp:posOffset>85725</wp:posOffset>
            </wp:positionV>
            <wp:extent cx="5943600" cy="3289300"/>
            <wp:effectExtent b="0" l="0" r="0" t="0"/>
            <wp:wrapTopAndBottom distB="57150" distT="5715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289300"/>
                    </a:xfrm>
                    <a:prstGeom prst="rect"/>
                    <a:ln/>
                  </pic:spPr>
                </pic:pic>
              </a:graphicData>
            </a:graphic>
          </wp:anchor>
        </w:drawing>
      </w:r>
    </w:p>
    <w:p w:rsidR="00000000" w:rsidDel="00000000" w:rsidP="00000000" w:rsidRDefault="00000000" w:rsidRPr="00000000" w14:paraId="00000227">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95250</wp:posOffset>
            </wp:positionV>
            <wp:extent cx="5362575" cy="3448050"/>
            <wp:effectExtent b="0" l="0" r="0" t="0"/>
            <wp:wrapTopAndBottom distB="0" dist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62575" cy="3448050"/>
                    </a:xfrm>
                    <a:prstGeom prst="rect"/>
                    <a:ln/>
                  </pic:spPr>
                </pic:pic>
              </a:graphicData>
            </a:graphic>
          </wp:anchor>
        </w:drawing>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pStyle w:val="Heading3"/>
        <w:rPr/>
      </w:pPr>
      <w:bookmarkStart w:colFirst="0" w:colLast="0" w:name="_89ei3yq6nk14" w:id="48"/>
      <w:bookmarkEnd w:id="48"/>
      <w:r w:rsidDel="00000000" w:rsidR="00000000" w:rsidRPr="00000000">
        <w:rPr>
          <w:rtl w:val="0"/>
        </w:rPr>
        <w:t xml:space="preserve">Exhibit 19. Complete Results of the Multiple Linear Regression with Random Effects</w:t>
      </w:r>
    </w:p>
    <w:p w:rsidR="00000000" w:rsidDel="00000000" w:rsidP="00000000" w:rsidRDefault="00000000" w:rsidRPr="00000000" w14:paraId="0000022A">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5943600" cy="1473200"/>
            <wp:effectExtent b="0" l="0" r="0" t="0"/>
            <wp:wrapTopAndBottom distB="0" dist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473200"/>
                    </a:xfrm>
                    <a:prstGeom prst="rect"/>
                    <a:ln/>
                  </pic:spPr>
                </pic:pic>
              </a:graphicData>
            </a:graphic>
          </wp:anchor>
        </w:drawing>
      </w:r>
    </w:p>
    <w:p w:rsidR="00000000" w:rsidDel="00000000" w:rsidP="00000000" w:rsidRDefault="00000000" w:rsidRPr="00000000" w14:paraId="0000022B">
      <w:pPr>
        <w:ind w:left="720" w:firstLine="0"/>
        <w:rPr/>
      </w:pPr>
      <w:r w:rsidDel="00000000" w:rsidR="00000000" w:rsidRPr="00000000">
        <w:rPr/>
        <w:drawing>
          <wp:inline distB="114300" distT="114300" distL="114300" distR="114300">
            <wp:extent cx="5924550" cy="5762625"/>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2455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left="720" w:firstLine="0"/>
        <w:rPr/>
      </w:pPr>
      <w:r w:rsidDel="00000000" w:rsidR="00000000" w:rsidRPr="00000000">
        <w:rPr>
          <w:rtl w:val="0"/>
        </w:rPr>
      </w:r>
    </w:p>
    <w:p w:rsidR="00000000" w:rsidDel="00000000" w:rsidP="00000000" w:rsidRDefault="00000000" w:rsidRPr="00000000" w14:paraId="0000022D">
      <w:pPr>
        <w:pStyle w:val="Heading3"/>
        <w:rPr/>
      </w:pPr>
      <w:bookmarkStart w:colFirst="0" w:colLast="0" w:name="_o1god4319jy3" w:id="49"/>
      <w:bookmarkEnd w:id="49"/>
      <w:r w:rsidDel="00000000" w:rsidR="00000000" w:rsidRPr="00000000">
        <w:rPr>
          <w:rtl w:val="0"/>
        </w:rPr>
        <w:t xml:space="preserve">Exhibit 20. Complete Results of the Multiple Linear Regression with Fixed Effects</w:t>
      </w:r>
    </w:p>
    <w:p w:rsidR="00000000" w:rsidDel="00000000" w:rsidP="00000000" w:rsidRDefault="00000000" w:rsidRPr="00000000" w14:paraId="0000022E">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-19049</wp:posOffset>
            </wp:positionH>
            <wp:positionV relativeFrom="paragraph">
              <wp:posOffset>38100</wp:posOffset>
            </wp:positionV>
            <wp:extent cx="5943600" cy="952500"/>
            <wp:effectExtent b="0" l="0" r="0" t="0"/>
            <wp:wrapTopAndBottom distB="0" dist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952500"/>
                    </a:xfrm>
                    <a:prstGeom prst="rect"/>
                    <a:ln/>
                  </pic:spPr>
                </pic:pic>
              </a:graphicData>
            </a:graphic>
          </wp:anchor>
        </w:drawing>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3"/>
        <w:rPr/>
      </w:pPr>
      <w:bookmarkStart w:colFirst="0" w:colLast="0" w:name="_2l2y6pjf552n" w:id="50"/>
      <w:bookmarkEnd w:id="50"/>
      <w:r w:rsidDel="00000000" w:rsidR="00000000" w:rsidRPr="00000000">
        <w:rPr>
          <w:rtl w:val="0"/>
        </w:rPr>
        <w:t xml:space="preserve">Exhibit 21. Complete Results </w:t>
      </w:r>
      <w:r w:rsidDel="00000000" w:rsidR="00000000" w:rsidRPr="00000000">
        <w:rPr>
          <w:i w:val="1"/>
          <w:rtl w:val="0"/>
        </w:rPr>
        <w:t xml:space="preserve">of the AR(1) Model - Dataset F</w:t>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17543</wp:posOffset>
            </wp:positionV>
            <wp:extent cx="5819775" cy="2524125"/>
            <wp:effectExtent b="0" l="0" r="0" t="0"/>
            <wp:wrapTopAndBottom distB="0" dist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819775" cy="2524125"/>
                    </a:xfrm>
                    <a:prstGeom prst="rect"/>
                    <a:ln/>
                  </pic:spPr>
                </pic:pic>
              </a:graphicData>
            </a:graphic>
          </wp:anchor>
        </w:drawing>
      </w:r>
    </w:p>
    <w:p w:rsidR="00000000" w:rsidDel="00000000" w:rsidP="00000000" w:rsidRDefault="00000000" w:rsidRPr="00000000" w14:paraId="00000236">
      <w:pPr>
        <w:pStyle w:val="Heading3"/>
        <w:rPr/>
      </w:pPr>
      <w:bookmarkStart w:colFirst="0" w:colLast="0" w:name="_70aty7qff0w6" w:id="51"/>
      <w:bookmarkEnd w:id="51"/>
      <w:r w:rsidDel="00000000" w:rsidR="00000000" w:rsidRPr="00000000">
        <w:rPr>
          <w:rtl w:val="0"/>
        </w:rPr>
        <w:t xml:space="preserve">Exhibit 22. Complete Results of the AR(1) Model - Dataset M</w:t>
      </w:r>
    </w:p>
    <w:p w:rsidR="00000000" w:rsidDel="00000000" w:rsidP="00000000" w:rsidRDefault="00000000" w:rsidRPr="00000000" w14:paraId="00000237">
      <w:pPr>
        <w:rPr/>
      </w:pPr>
      <w:r w:rsidDel="00000000" w:rsidR="00000000" w:rsidRPr="00000000">
        <w:rPr/>
        <w:drawing>
          <wp:inline distB="114300" distT="114300" distL="114300" distR="114300">
            <wp:extent cx="5324475" cy="253365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324475" cy="2533650"/>
                    </a:xfrm>
                    <a:prstGeom prst="rect"/>
                    <a:ln/>
                  </pic:spPr>
                </pic:pic>
              </a:graphicData>
            </a:graphic>
          </wp:inline>
        </w:drawing>
      </w:r>
      <w:r w:rsidDel="00000000" w:rsidR="00000000" w:rsidRPr="00000000">
        <w:rPr>
          <w:rtl w:val="0"/>
        </w:rPr>
      </w:r>
    </w:p>
    <w:sectPr>
      <w:headerReference r:id="rId28" w:type="default"/>
      <w:footerReference r:id="rId29"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ises Coronado" w:id="0" w:date="2021-12-10T20:43:07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make a point about random selection to make a case for causality?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3A">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Lorenzo, Rocio, et al. “How Diverse Leadership Teams Boost Innovation.” </w:t>
      </w:r>
      <w:r w:rsidDel="00000000" w:rsidR="00000000" w:rsidRPr="00000000">
        <w:rPr>
          <w:i w:val="1"/>
          <w:sz w:val="18"/>
          <w:szCs w:val="18"/>
          <w:rtl w:val="0"/>
        </w:rPr>
        <w:t xml:space="preserve">BCG,</w:t>
      </w:r>
      <w:r w:rsidDel="00000000" w:rsidR="00000000" w:rsidRPr="00000000">
        <w:rPr>
          <w:sz w:val="18"/>
          <w:szCs w:val="18"/>
          <w:rtl w:val="0"/>
        </w:rPr>
        <w:t xml:space="preserve"> BCG, 23 Jan. 2021, https://www.bcg.com/publications/2018/how-diverse-leadership-teams-boost-innovation.</w:t>
      </w:r>
    </w:p>
  </w:footnote>
  <w:footnote w:id="0">
    <w:p w:rsidR="00000000" w:rsidDel="00000000" w:rsidP="00000000" w:rsidRDefault="00000000" w:rsidRPr="00000000" w14:paraId="0000023B">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Hunt, Vivian, et al. “Delivering through Diversity.” </w:t>
      </w:r>
      <w:r w:rsidDel="00000000" w:rsidR="00000000" w:rsidRPr="00000000">
        <w:rPr>
          <w:i w:val="1"/>
          <w:sz w:val="18"/>
          <w:szCs w:val="18"/>
          <w:rtl w:val="0"/>
        </w:rPr>
        <w:t xml:space="preserve">McKinsey &amp; Company</w:t>
      </w:r>
      <w:r w:rsidDel="00000000" w:rsidR="00000000" w:rsidRPr="00000000">
        <w:rPr>
          <w:sz w:val="18"/>
          <w:szCs w:val="18"/>
          <w:rtl w:val="0"/>
        </w:rPr>
        <w:t xml:space="preserve">, McKinsey &amp; Company, 1 Mar. 2021, https://www.mckinsey.com/business-functions/people-and-organizational-performance/our-insights/delivering-through-diversity. </w:t>
      </w:r>
    </w:p>
    <w:p w:rsidR="00000000" w:rsidDel="00000000" w:rsidP="00000000" w:rsidRDefault="00000000" w:rsidRPr="00000000" w14:paraId="0000023C">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23D">
      <w:pPr>
        <w:spacing w:line="240" w:lineRule="auto"/>
        <w:rPr>
          <w:sz w:val="18"/>
          <w:szCs w:val="18"/>
          <w:highlight w:val="yellow"/>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“NASDAQ Composite (^IXIC).” </w:t>
      </w:r>
      <w:r w:rsidDel="00000000" w:rsidR="00000000" w:rsidRPr="00000000">
        <w:rPr>
          <w:i w:val="1"/>
          <w:sz w:val="18"/>
          <w:szCs w:val="18"/>
          <w:rtl w:val="0"/>
        </w:rPr>
        <w:t xml:space="preserve">Yahoo Finance,</w:t>
      </w:r>
      <w:r w:rsidDel="00000000" w:rsidR="00000000" w:rsidRPr="00000000">
        <w:rPr>
          <w:sz w:val="20"/>
          <w:szCs w:val="20"/>
          <w:rtl w:val="0"/>
        </w:rPr>
        <w:t xml:space="preserve"> </w:t>
      </w:r>
      <w:r w:rsidDel="00000000" w:rsidR="00000000" w:rsidRPr="00000000">
        <w:rPr>
          <w:sz w:val="18"/>
          <w:szCs w:val="18"/>
          <w:rtl w:val="0"/>
        </w:rPr>
        <w:t xml:space="preserve">https://finance.yahoo.com/quote/%5EIXIC?p=%5EIXIC</w:t>
      </w:r>
      <w:r w:rsidDel="00000000" w:rsidR="00000000" w:rsidRPr="00000000">
        <w:rPr>
          <w:rtl w:val="0"/>
        </w:rPr>
      </w:r>
    </w:p>
  </w:footnote>
  <w:footnote w:id="3">
    <w:p w:rsidR="00000000" w:rsidDel="00000000" w:rsidP="00000000" w:rsidRDefault="00000000" w:rsidRPr="00000000" w14:paraId="0000023E">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“S&amp;P 500 (^GSPC) Historical Data.” </w:t>
      </w:r>
      <w:r w:rsidDel="00000000" w:rsidR="00000000" w:rsidRPr="00000000">
        <w:rPr>
          <w:i w:val="1"/>
          <w:sz w:val="18"/>
          <w:szCs w:val="18"/>
          <w:rtl w:val="0"/>
        </w:rPr>
        <w:t xml:space="preserve">Yahoo Finance,</w:t>
      </w:r>
      <w:r w:rsidDel="00000000" w:rsidR="00000000" w:rsidRPr="00000000">
        <w:rPr>
          <w:sz w:val="20"/>
          <w:szCs w:val="20"/>
          <w:rtl w:val="0"/>
        </w:rPr>
        <w:t xml:space="preserve"> </w:t>
      </w:r>
      <w:r w:rsidDel="00000000" w:rsidR="00000000" w:rsidRPr="00000000">
        <w:rPr>
          <w:sz w:val="18"/>
          <w:szCs w:val="18"/>
          <w:rtl w:val="0"/>
        </w:rPr>
        <w:t xml:space="preserve">https://finance.yahoo.com/quote/%5EGSPC/history?p=%5EGSPC</w:t>
      </w:r>
    </w:p>
  </w:footnote>
  <w:footnote w:id="5">
    <w:p w:rsidR="00000000" w:rsidDel="00000000" w:rsidP="00000000" w:rsidRDefault="00000000" w:rsidRPr="00000000" w14:paraId="0000023F">
      <w:pPr>
        <w:spacing w:line="240" w:lineRule="auto"/>
        <w:rPr>
          <w:sz w:val="18"/>
          <w:szCs w:val="18"/>
          <w:highlight w:val="yellow"/>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 Consumer Price Index for All Urban Consumers: All Items in U.S. City Average.” </w:t>
      </w:r>
      <w:r w:rsidDel="00000000" w:rsidR="00000000" w:rsidRPr="00000000">
        <w:rPr>
          <w:i w:val="1"/>
          <w:sz w:val="18"/>
          <w:szCs w:val="18"/>
          <w:rtl w:val="0"/>
        </w:rPr>
        <w:t xml:space="preserve">FRED</w:t>
      </w:r>
      <w:r w:rsidDel="00000000" w:rsidR="00000000" w:rsidRPr="00000000">
        <w:rPr>
          <w:sz w:val="18"/>
          <w:szCs w:val="18"/>
          <w:rtl w:val="0"/>
        </w:rPr>
        <w:t xml:space="preserve">, 1 Dec. 2021, https://fred.stlouisfed.org/series/CPIAUCSL. </w:t>
      </w:r>
      <w:r w:rsidDel="00000000" w:rsidR="00000000" w:rsidRPr="00000000">
        <w:rPr>
          <w:rtl w:val="0"/>
        </w:rPr>
      </w:r>
    </w:p>
  </w:footnote>
  <w:footnote w:id="6">
    <w:p w:rsidR="00000000" w:rsidDel="00000000" w:rsidP="00000000" w:rsidRDefault="00000000" w:rsidRPr="00000000" w14:paraId="00000240">
      <w:pPr>
        <w:spacing w:line="240" w:lineRule="auto"/>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“Charts Related to the Latest ‘The Employment Situation’ News Release   |   More Chart Packages.” </w:t>
      </w:r>
      <w:r w:rsidDel="00000000" w:rsidR="00000000" w:rsidRPr="00000000">
        <w:rPr>
          <w:i w:val="1"/>
          <w:sz w:val="18"/>
          <w:szCs w:val="18"/>
          <w:rtl w:val="0"/>
        </w:rPr>
        <w:t xml:space="preserve">U.S. Bureau of Labor Statistics</w:t>
      </w:r>
      <w:r w:rsidDel="00000000" w:rsidR="00000000" w:rsidRPr="00000000">
        <w:rPr>
          <w:sz w:val="18"/>
          <w:szCs w:val="18"/>
          <w:rtl w:val="0"/>
        </w:rPr>
        <w:t xml:space="preserve">, U.S. Bureau of Labor Statistics, https://www.bls.gov/charts/employment-situation/civilian-unemployment-rate.htm. </w:t>
      </w:r>
      <w:r w:rsidDel="00000000" w:rsidR="00000000" w:rsidRPr="00000000">
        <w:rPr>
          <w:rtl w:val="0"/>
        </w:rPr>
      </w:r>
    </w:p>
  </w:footnote>
  <w:footnote w:id="7">
    <w:p w:rsidR="00000000" w:rsidDel="00000000" w:rsidP="00000000" w:rsidRDefault="00000000" w:rsidRPr="00000000" w14:paraId="00000241">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“Federal Funds Effective Rate.” </w:t>
      </w:r>
      <w:r w:rsidDel="00000000" w:rsidR="00000000" w:rsidRPr="00000000">
        <w:rPr>
          <w:i w:val="1"/>
          <w:sz w:val="18"/>
          <w:szCs w:val="18"/>
          <w:rtl w:val="0"/>
        </w:rPr>
        <w:t xml:space="preserve">FRED</w:t>
      </w:r>
      <w:r w:rsidDel="00000000" w:rsidR="00000000" w:rsidRPr="00000000">
        <w:rPr>
          <w:sz w:val="18"/>
          <w:szCs w:val="18"/>
          <w:rtl w:val="0"/>
        </w:rPr>
        <w:t xml:space="preserve">, 1 Dec. 2021, https://fred.stlouisfed.org/series/FEDFUNDS#0. </w:t>
      </w:r>
    </w:p>
    <w:p w:rsidR="00000000" w:rsidDel="00000000" w:rsidP="00000000" w:rsidRDefault="00000000" w:rsidRPr="00000000" w14:paraId="00000242">
      <w:pPr>
        <w:spacing w:line="240" w:lineRule="auto"/>
        <w:rPr>
          <w:sz w:val="20"/>
          <w:szCs w:val="20"/>
        </w:rPr>
      </w:pPr>
      <w:r w:rsidDel="00000000" w:rsidR="00000000" w:rsidRPr="00000000">
        <w:rPr>
          <w:rtl w:val="0"/>
        </w:rPr>
      </w:r>
    </w:p>
  </w:footnote>
  <w:footnote w:id="4">
    <w:p w:rsidR="00000000" w:rsidDel="00000000" w:rsidP="00000000" w:rsidRDefault="00000000" w:rsidRPr="00000000" w14:paraId="00000243">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“Dow Jones Industrial Average (^DJI).” </w:t>
      </w:r>
      <w:r w:rsidDel="00000000" w:rsidR="00000000" w:rsidRPr="00000000">
        <w:rPr>
          <w:i w:val="1"/>
          <w:sz w:val="18"/>
          <w:szCs w:val="18"/>
          <w:rtl w:val="0"/>
        </w:rPr>
        <w:t xml:space="preserve">Yahoo Finance,</w:t>
      </w:r>
      <w:r w:rsidDel="00000000" w:rsidR="00000000" w:rsidRPr="00000000">
        <w:rPr>
          <w:sz w:val="20"/>
          <w:szCs w:val="20"/>
          <w:rtl w:val="0"/>
        </w:rPr>
        <w:t xml:space="preserve"> </w:t>
      </w:r>
      <w:r w:rsidDel="00000000" w:rsidR="00000000" w:rsidRPr="00000000">
        <w:rPr>
          <w:sz w:val="18"/>
          <w:szCs w:val="18"/>
          <w:rtl w:val="0"/>
        </w:rPr>
        <w:t xml:space="preserve">https://finance.yahoo.com/quote/%5EDJI/history?p=%5EDJI</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jc w:val="right"/>
      <w:rPr>
        <w:rFonts w:ascii="Times New Roman" w:cs="Times New Roman" w:eastAsia="Times New Roman" w:hAnsi="Times New Roman"/>
        <w:sz w:val="20"/>
        <w:szCs w:val="20"/>
      </w:rPr>
    </w:pPr>
    <w:r w:rsidDel="00000000" w:rsidR="00000000" w:rsidRPr="00000000">
      <w:rPr>
        <w:sz w:val="20"/>
        <w:szCs w:val="20"/>
        <w:rtl w:val="0"/>
      </w:rPr>
      <w:t xml:space="preserve">Page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ind w:left="720" w:hanging="360"/>
    </w:pPr>
    <w:rPr>
      <w:b w:val="1"/>
      <w:i w:val="1"/>
    </w:rPr>
  </w:style>
  <w:style w:type="paragraph" w:styleId="Heading3">
    <w:name w:val="heading 3"/>
    <w:basedOn w:val="Normal"/>
    <w:next w:val="Normal"/>
    <w:pPr>
      <w:keepNext w:val="1"/>
      <w:keepLines w:val="1"/>
    </w:pPr>
    <w:rPr>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7.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footer" Target="footer1.xml"/><Relationship Id="rId7" Type="http://schemas.openxmlformats.org/officeDocument/2006/relationships/styles" Target="styles.xml"/><Relationship Id="rId8" Type="http://schemas.openxmlformats.org/officeDocument/2006/relationships/image" Target="media/image1.png"/><Relationship Id="rId11" Type="http://schemas.openxmlformats.org/officeDocument/2006/relationships/image" Target="media/image18.png"/><Relationship Id="rId10"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