
<file path=[Content_Types].xml><?xml version="1.0" encoding="utf-8"?>
<Types xmlns="http://schemas.openxmlformats.org/package/2006/content-types">
  <Default Extension="emf" ContentType="image/x-emf"/>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8D576" w14:textId="36DAE214" w:rsidR="00EB0121" w:rsidRDefault="00830985" w:rsidP="00364C60">
      <w:pPr>
        <w:pStyle w:val="Geenafstand"/>
        <w:jc w:val="center"/>
        <w:rPr>
          <w:b/>
          <w:bCs/>
        </w:rPr>
      </w:pPr>
      <w:r>
        <w:rPr>
          <w:b/>
          <w:bCs/>
        </w:rPr>
        <w:t>SUPPLEMENTARY MATERIAL</w:t>
      </w:r>
    </w:p>
    <w:p w14:paraId="3C68B4DC" w14:textId="1F58E81D" w:rsidR="00830985" w:rsidRDefault="00830985" w:rsidP="00BE46C8">
      <w:pPr>
        <w:pStyle w:val="Geenafstand"/>
        <w:rPr>
          <w:b/>
          <w:bCs/>
        </w:rPr>
      </w:pPr>
    </w:p>
    <w:p w14:paraId="65752D92" w14:textId="77777777" w:rsidR="0011109A" w:rsidRPr="00795D3C" w:rsidRDefault="0011109A" w:rsidP="0011109A">
      <w:pPr>
        <w:rPr>
          <w:b/>
          <w:bCs/>
        </w:rPr>
      </w:pPr>
      <w:r w:rsidRPr="00795D3C">
        <w:rPr>
          <w:b/>
          <w:bCs/>
        </w:rPr>
        <w:t>Critical comparison of background correction</w:t>
      </w:r>
      <w:r>
        <w:rPr>
          <w:b/>
          <w:bCs/>
        </w:rPr>
        <w:t xml:space="preserve"> algorithms </w:t>
      </w:r>
      <w:r w:rsidRPr="00795D3C">
        <w:rPr>
          <w:b/>
          <w:bCs/>
        </w:rPr>
        <w:t xml:space="preserve">used in chromatography </w:t>
      </w:r>
    </w:p>
    <w:p w14:paraId="5B6223E9" w14:textId="77777777" w:rsidR="0011109A" w:rsidRPr="00795D3C" w:rsidRDefault="0011109A" w:rsidP="0011109A">
      <w:pPr>
        <w:rPr>
          <w:vertAlign w:val="superscript"/>
        </w:rPr>
      </w:pPr>
      <w:r w:rsidRPr="00795D3C">
        <w:t xml:space="preserve">Leon E. </w:t>
      </w:r>
      <w:proofErr w:type="spellStart"/>
      <w:r w:rsidRPr="00795D3C">
        <w:t>Niezen</w:t>
      </w:r>
      <w:r w:rsidRPr="00795D3C">
        <w:rPr>
          <w:vertAlign w:val="superscript"/>
        </w:rPr>
        <w:t>a,b</w:t>
      </w:r>
      <w:proofErr w:type="spellEnd"/>
      <w:r w:rsidRPr="00795D3C">
        <w:rPr>
          <w:vertAlign w:val="superscript"/>
        </w:rPr>
        <w:t>,*</w:t>
      </w:r>
      <w:r w:rsidRPr="00795D3C">
        <w:t xml:space="preserve">, Peter J. </w:t>
      </w:r>
      <w:proofErr w:type="spellStart"/>
      <w:r w:rsidRPr="00795D3C">
        <w:t>Schoenmakers</w:t>
      </w:r>
      <w:r w:rsidRPr="00795D3C">
        <w:rPr>
          <w:vertAlign w:val="superscript"/>
        </w:rPr>
        <w:t>a,b</w:t>
      </w:r>
      <w:proofErr w:type="spellEnd"/>
      <w:r w:rsidRPr="00795D3C">
        <w:t xml:space="preserve"> and Bob W.J. </w:t>
      </w:r>
      <w:proofErr w:type="spellStart"/>
      <w:r w:rsidRPr="00795D3C">
        <w:t>Pirok</w:t>
      </w:r>
      <w:r w:rsidRPr="00795D3C">
        <w:rPr>
          <w:vertAlign w:val="superscript"/>
        </w:rPr>
        <w:t>a,b</w:t>
      </w:r>
      <w:proofErr w:type="spellEnd"/>
    </w:p>
    <w:p w14:paraId="5F0894BC" w14:textId="77777777" w:rsidR="0011109A" w:rsidRPr="00795D3C" w:rsidRDefault="0011109A" w:rsidP="0011109A">
      <w:pPr>
        <w:rPr>
          <w:vertAlign w:val="superscript"/>
        </w:rPr>
      </w:pPr>
    </w:p>
    <w:p w14:paraId="673ECA22" w14:textId="77777777" w:rsidR="0011109A" w:rsidRPr="00795D3C" w:rsidRDefault="0011109A" w:rsidP="0011109A">
      <w:proofErr w:type="spellStart"/>
      <w:r w:rsidRPr="00795D3C">
        <w:rPr>
          <w:vertAlign w:val="superscript"/>
        </w:rPr>
        <w:t>a</w:t>
      </w:r>
      <w:proofErr w:type="spellEnd"/>
      <w:r w:rsidRPr="00795D3C">
        <w:rPr>
          <w:vertAlign w:val="superscript"/>
        </w:rPr>
        <w:t xml:space="preserve"> </w:t>
      </w:r>
      <w:r w:rsidRPr="00795D3C">
        <w:t>Analytical Chemistry Group, van ’t Hoff Institute for Molecular Sciences, Faculty of Science, University of Amsterdam, Science Park 904, 1098 XH Amsterdam, The Netherlands</w:t>
      </w:r>
    </w:p>
    <w:p w14:paraId="6EDD7262" w14:textId="77777777" w:rsidR="0011109A" w:rsidRPr="00795D3C" w:rsidRDefault="0011109A" w:rsidP="0011109A">
      <w:r w:rsidRPr="00795D3C">
        <w:rPr>
          <w:vertAlign w:val="superscript"/>
        </w:rPr>
        <w:t xml:space="preserve">b </w:t>
      </w:r>
      <w:r w:rsidRPr="00795D3C">
        <w:t>Centre for Analytical Sciences Amsterdam (CASA)</w:t>
      </w:r>
    </w:p>
    <w:p w14:paraId="562052F6" w14:textId="77777777" w:rsidR="00364C60" w:rsidRPr="0011109A" w:rsidRDefault="00364C60" w:rsidP="00364C60"/>
    <w:p w14:paraId="20109A40" w14:textId="77777777" w:rsidR="00A3173F" w:rsidRPr="00A3173F" w:rsidRDefault="00A3173F" w:rsidP="00364C60">
      <w:r w:rsidRPr="00A3173F">
        <w:t xml:space="preserve">(*) Corresponding author </w:t>
      </w:r>
    </w:p>
    <w:p w14:paraId="1C0BE2C3" w14:textId="77777777" w:rsidR="00364C60" w:rsidRPr="008409B8" w:rsidRDefault="00364C60" w:rsidP="00364C60">
      <w:pPr>
        <w:rPr>
          <w:lang w:val="it-IT"/>
        </w:rPr>
      </w:pPr>
      <w:r w:rsidRPr="008409B8">
        <w:rPr>
          <w:lang w:val="it-IT"/>
        </w:rPr>
        <w:t xml:space="preserve">E-mail: </w:t>
      </w:r>
      <w:r w:rsidRPr="008409B8">
        <w:rPr>
          <w:rStyle w:val="Hyperlink"/>
          <w:lang w:val="it-IT"/>
        </w:rPr>
        <w:t>L.E.Niezen@uva.nl</w:t>
      </w:r>
    </w:p>
    <w:p w14:paraId="30CD5C7B" w14:textId="5A8B657A" w:rsidR="00364C60" w:rsidRDefault="00364C60" w:rsidP="00BE46C8">
      <w:pPr>
        <w:pStyle w:val="Geenafstand"/>
        <w:rPr>
          <w:b/>
          <w:bCs/>
          <w:lang w:val="it-IT"/>
        </w:rPr>
      </w:pPr>
    </w:p>
    <w:p w14:paraId="30C0E18C" w14:textId="729984BC" w:rsidR="00AE6E39" w:rsidRDefault="00AE6E39" w:rsidP="00BE46C8">
      <w:pPr>
        <w:pStyle w:val="Geenafstand"/>
        <w:rPr>
          <w:b/>
          <w:bCs/>
          <w:lang w:val="it-IT"/>
        </w:rPr>
      </w:pPr>
    </w:p>
    <w:p w14:paraId="06860814" w14:textId="5EF08A68" w:rsidR="00AE6E39" w:rsidRDefault="00AE6E39" w:rsidP="00BE46C8">
      <w:pPr>
        <w:pStyle w:val="Geenafstand"/>
        <w:rPr>
          <w:b/>
          <w:bCs/>
          <w:lang w:val="it-IT"/>
        </w:rPr>
      </w:pPr>
    </w:p>
    <w:p w14:paraId="4CFA98E3" w14:textId="44C825E4" w:rsidR="00AE6E39" w:rsidRDefault="00AE6E39" w:rsidP="00BE46C8">
      <w:pPr>
        <w:pStyle w:val="Geenafstand"/>
        <w:rPr>
          <w:b/>
          <w:bCs/>
          <w:lang w:val="it-IT"/>
        </w:rPr>
      </w:pPr>
    </w:p>
    <w:p w14:paraId="4D62651C" w14:textId="52CDAF60" w:rsidR="00AE6E39" w:rsidRDefault="00AE6E39" w:rsidP="00BE46C8">
      <w:pPr>
        <w:pStyle w:val="Geenafstand"/>
        <w:rPr>
          <w:b/>
          <w:bCs/>
          <w:lang w:val="it-IT"/>
        </w:rPr>
      </w:pPr>
    </w:p>
    <w:p w14:paraId="37CDC54D" w14:textId="6C16E320" w:rsidR="00AE6E39" w:rsidRDefault="00AE6E39" w:rsidP="00BE46C8">
      <w:pPr>
        <w:pStyle w:val="Geenafstand"/>
        <w:rPr>
          <w:b/>
          <w:bCs/>
          <w:lang w:val="it-IT"/>
        </w:rPr>
      </w:pPr>
    </w:p>
    <w:p w14:paraId="45143FC1" w14:textId="34DEB624" w:rsidR="00AE6E39" w:rsidRDefault="00AE6E39" w:rsidP="00BE46C8">
      <w:pPr>
        <w:pStyle w:val="Geenafstand"/>
        <w:rPr>
          <w:b/>
          <w:bCs/>
          <w:lang w:val="it-IT"/>
        </w:rPr>
      </w:pPr>
    </w:p>
    <w:p w14:paraId="5EFE538D" w14:textId="5DD82535" w:rsidR="00AE6E39" w:rsidRDefault="00AE6E39" w:rsidP="00BE46C8">
      <w:pPr>
        <w:pStyle w:val="Geenafstand"/>
        <w:rPr>
          <w:b/>
          <w:bCs/>
          <w:lang w:val="it-IT"/>
        </w:rPr>
      </w:pPr>
    </w:p>
    <w:p w14:paraId="48184C0D" w14:textId="672A7AD8" w:rsidR="00AE6E39" w:rsidRDefault="00AE6E39" w:rsidP="00BE46C8">
      <w:pPr>
        <w:pStyle w:val="Geenafstand"/>
        <w:rPr>
          <w:b/>
          <w:bCs/>
          <w:lang w:val="it-IT"/>
        </w:rPr>
      </w:pPr>
    </w:p>
    <w:p w14:paraId="63B78E6D" w14:textId="13DFE343" w:rsidR="00AE6E39" w:rsidRDefault="00AE6E39" w:rsidP="00BE46C8">
      <w:pPr>
        <w:pStyle w:val="Geenafstand"/>
        <w:rPr>
          <w:b/>
          <w:bCs/>
          <w:lang w:val="it-IT"/>
        </w:rPr>
      </w:pPr>
    </w:p>
    <w:p w14:paraId="0F1E37E4" w14:textId="1552E24C" w:rsidR="00AE6E39" w:rsidRDefault="00AE6E39" w:rsidP="00BE46C8">
      <w:pPr>
        <w:pStyle w:val="Geenafstand"/>
        <w:rPr>
          <w:b/>
          <w:bCs/>
          <w:lang w:val="it-IT"/>
        </w:rPr>
      </w:pPr>
    </w:p>
    <w:p w14:paraId="27C0477E" w14:textId="16836400" w:rsidR="00AE6E39" w:rsidRDefault="00AE6E39" w:rsidP="00BE46C8">
      <w:pPr>
        <w:pStyle w:val="Geenafstand"/>
        <w:rPr>
          <w:b/>
          <w:bCs/>
          <w:lang w:val="it-IT"/>
        </w:rPr>
      </w:pPr>
    </w:p>
    <w:p w14:paraId="49A00275" w14:textId="1A8B0DA9" w:rsidR="00AE6E39" w:rsidRDefault="00AE6E39" w:rsidP="00BE46C8">
      <w:pPr>
        <w:pStyle w:val="Geenafstand"/>
        <w:rPr>
          <w:b/>
          <w:bCs/>
          <w:lang w:val="it-IT"/>
        </w:rPr>
      </w:pPr>
    </w:p>
    <w:p w14:paraId="6397C6FD" w14:textId="50B9B366" w:rsidR="00AE6E39" w:rsidRDefault="00AE6E39" w:rsidP="00BE46C8">
      <w:pPr>
        <w:pStyle w:val="Geenafstand"/>
        <w:rPr>
          <w:b/>
          <w:bCs/>
          <w:lang w:val="it-IT"/>
        </w:rPr>
      </w:pPr>
    </w:p>
    <w:p w14:paraId="7F242193" w14:textId="2828F638" w:rsidR="00AE6E39" w:rsidRDefault="00AE6E39" w:rsidP="00BE46C8">
      <w:pPr>
        <w:pStyle w:val="Geenafstand"/>
        <w:rPr>
          <w:b/>
          <w:bCs/>
          <w:lang w:val="it-IT"/>
        </w:rPr>
      </w:pPr>
    </w:p>
    <w:p w14:paraId="467A98E3" w14:textId="68480E6F" w:rsidR="00AE6E39" w:rsidRDefault="00AE6E39" w:rsidP="00BE46C8">
      <w:pPr>
        <w:pStyle w:val="Geenafstand"/>
        <w:rPr>
          <w:b/>
          <w:bCs/>
          <w:lang w:val="it-IT"/>
        </w:rPr>
      </w:pPr>
    </w:p>
    <w:p w14:paraId="2F5EAD97" w14:textId="5E363798" w:rsidR="00AE6E39" w:rsidRDefault="00AE6E39" w:rsidP="00BE46C8">
      <w:pPr>
        <w:pStyle w:val="Geenafstand"/>
        <w:rPr>
          <w:b/>
          <w:bCs/>
          <w:lang w:val="it-IT"/>
        </w:rPr>
      </w:pPr>
    </w:p>
    <w:p w14:paraId="035BD1CF" w14:textId="4C1C1CC7" w:rsidR="00537B95" w:rsidRDefault="00537B95" w:rsidP="00BE46C8">
      <w:pPr>
        <w:pStyle w:val="Geenafstand"/>
        <w:rPr>
          <w:b/>
          <w:bCs/>
          <w:lang w:val="it-IT"/>
        </w:rPr>
      </w:pPr>
    </w:p>
    <w:p w14:paraId="6D88DF66" w14:textId="36EF357B" w:rsidR="00B96C12" w:rsidRDefault="00B96C12" w:rsidP="00BE46C8">
      <w:pPr>
        <w:pStyle w:val="Geenafstand"/>
        <w:rPr>
          <w:b/>
          <w:bCs/>
          <w:lang w:val="it-IT"/>
        </w:rPr>
      </w:pPr>
    </w:p>
    <w:p w14:paraId="11E3790B" w14:textId="5EA747CD" w:rsidR="00B96C12" w:rsidRDefault="00B96C12" w:rsidP="00BE46C8">
      <w:pPr>
        <w:pStyle w:val="Geenafstand"/>
        <w:rPr>
          <w:b/>
          <w:bCs/>
          <w:lang w:val="it-IT"/>
        </w:rPr>
      </w:pPr>
    </w:p>
    <w:p w14:paraId="527A7523" w14:textId="77777777" w:rsidR="00B96C12" w:rsidRDefault="00B96C12" w:rsidP="00BE46C8">
      <w:pPr>
        <w:pStyle w:val="Geenafstand"/>
        <w:rPr>
          <w:b/>
          <w:bCs/>
        </w:rPr>
      </w:pPr>
    </w:p>
    <w:p w14:paraId="4FD710E3" w14:textId="08AFA2EB" w:rsidR="00537B95" w:rsidRDefault="00537B95" w:rsidP="00BE46C8">
      <w:pPr>
        <w:pStyle w:val="Geenafstand"/>
        <w:rPr>
          <w:b/>
          <w:bCs/>
        </w:rPr>
      </w:pPr>
    </w:p>
    <w:p w14:paraId="5509CBAA" w14:textId="407A195B" w:rsidR="00537B95" w:rsidRDefault="00537B95" w:rsidP="00BE46C8">
      <w:pPr>
        <w:pStyle w:val="Geenafstand"/>
        <w:rPr>
          <w:b/>
          <w:bCs/>
        </w:rPr>
      </w:pPr>
    </w:p>
    <w:p w14:paraId="272B865C" w14:textId="4BCE4A24" w:rsidR="0011109A" w:rsidRDefault="0011109A" w:rsidP="00BE46C8">
      <w:pPr>
        <w:pStyle w:val="Geenafstand"/>
        <w:rPr>
          <w:b/>
          <w:bCs/>
        </w:rPr>
      </w:pPr>
    </w:p>
    <w:p w14:paraId="43FF354C" w14:textId="30AC85DE" w:rsidR="0011109A" w:rsidRDefault="0011109A" w:rsidP="00BE46C8">
      <w:pPr>
        <w:pStyle w:val="Geenafstand"/>
        <w:rPr>
          <w:b/>
          <w:bCs/>
        </w:rPr>
      </w:pPr>
    </w:p>
    <w:p w14:paraId="659866A5" w14:textId="22A6AF58" w:rsidR="0011109A" w:rsidRDefault="0011109A" w:rsidP="00BE46C8">
      <w:pPr>
        <w:pStyle w:val="Geenafstand"/>
        <w:rPr>
          <w:b/>
          <w:bCs/>
        </w:rPr>
      </w:pPr>
    </w:p>
    <w:p w14:paraId="6FA18FEB" w14:textId="241B191E" w:rsidR="0011109A" w:rsidRDefault="0011109A" w:rsidP="00BE46C8">
      <w:pPr>
        <w:pStyle w:val="Geenafstand"/>
        <w:rPr>
          <w:b/>
          <w:bCs/>
        </w:rPr>
      </w:pPr>
    </w:p>
    <w:p w14:paraId="3E9F595B" w14:textId="77777777" w:rsidR="0011109A" w:rsidRDefault="0011109A" w:rsidP="00BE46C8">
      <w:pPr>
        <w:pStyle w:val="Geenafstand"/>
        <w:rPr>
          <w:b/>
          <w:bCs/>
        </w:rPr>
      </w:pPr>
    </w:p>
    <w:p w14:paraId="1EC2F44E" w14:textId="38231E4A" w:rsidR="00537B95" w:rsidRDefault="00537B95" w:rsidP="00BE46C8">
      <w:pPr>
        <w:pStyle w:val="Geenafstand"/>
        <w:rPr>
          <w:b/>
          <w:bCs/>
        </w:rPr>
      </w:pPr>
    </w:p>
    <w:p w14:paraId="6EC95D8F" w14:textId="77777777" w:rsidR="00CC6A23" w:rsidRDefault="00CC6A23" w:rsidP="00BE46C8">
      <w:pPr>
        <w:pStyle w:val="Geenafstand"/>
        <w:rPr>
          <w:b/>
          <w:bCs/>
        </w:rPr>
      </w:pPr>
    </w:p>
    <w:p w14:paraId="2863E52A" w14:textId="30C54867" w:rsidR="00537B95" w:rsidRDefault="00537B95" w:rsidP="00BE46C8">
      <w:pPr>
        <w:pStyle w:val="Geenafstand"/>
        <w:rPr>
          <w:b/>
          <w:bCs/>
        </w:rPr>
      </w:pPr>
      <w:r>
        <w:rPr>
          <w:b/>
          <w:bCs/>
        </w:rPr>
        <w:lastRenderedPageBreak/>
        <w:t xml:space="preserve">S-1 </w:t>
      </w:r>
      <w:r w:rsidR="00CB694A">
        <w:rPr>
          <w:b/>
          <w:bCs/>
        </w:rPr>
        <w:t xml:space="preserve">– </w:t>
      </w:r>
      <w:r w:rsidR="009255D5">
        <w:rPr>
          <w:b/>
          <w:bCs/>
        </w:rPr>
        <w:t xml:space="preserve">Overview of </w:t>
      </w:r>
      <w:r w:rsidR="009C64F4">
        <w:rPr>
          <w:b/>
          <w:bCs/>
        </w:rPr>
        <w:t xml:space="preserve">the </w:t>
      </w:r>
      <w:r w:rsidR="009255D5">
        <w:rPr>
          <w:b/>
          <w:bCs/>
        </w:rPr>
        <w:t>experimental blank measurements</w:t>
      </w:r>
      <w:r w:rsidR="00CB478F">
        <w:rPr>
          <w:b/>
          <w:bCs/>
        </w:rPr>
        <w:t xml:space="preserve"> </w:t>
      </w:r>
    </w:p>
    <w:p w14:paraId="09981667" w14:textId="2699A0EB" w:rsidR="00BE46C8" w:rsidRDefault="009255D5" w:rsidP="00BE46C8">
      <w:pPr>
        <w:pStyle w:val="Geenafstand"/>
        <w:rPr>
          <w:b/>
          <w:bCs/>
        </w:rPr>
      </w:pPr>
      <w:r>
        <w:rPr>
          <w:noProof/>
        </w:rPr>
        <w:drawing>
          <wp:inline distT="0" distB="0" distL="0" distR="0" wp14:anchorId="2F711171" wp14:editId="2AE97BAD">
            <wp:extent cx="5731510" cy="4220845"/>
            <wp:effectExtent l="0" t="0" r="2540" b="825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4220845"/>
                    </a:xfrm>
                    <a:prstGeom prst="rect">
                      <a:avLst/>
                    </a:prstGeom>
                    <a:noFill/>
                    <a:ln>
                      <a:noFill/>
                    </a:ln>
                  </pic:spPr>
                </pic:pic>
              </a:graphicData>
            </a:graphic>
          </wp:inline>
        </w:drawing>
      </w:r>
    </w:p>
    <w:p w14:paraId="5DF44116" w14:textId="34FDFFAA" w:rsidR="006C2618" w:rsidRDefault="00BE46C8" w:rsidP="00BE46C8">
      <w:pPr>
        <w:pStyle w:val="Geenafstand"/>
        <w:rPr>
          <w:b/>
          <w:bCs/>
        </w:rPr>
      </w:pPr>
      <w:r w:rsidRPr="002E0BA4">
        <w:rPr>
          <w:b/>
          <w:bCs/>
        </w:rPr>
        <w:t>Figure S-</w:t>
      </w:r>
      <w:r>
        <w:rPr>
          <w:b/>
          <w:bCs/>
        </w:rPr>
        <w:t>1</w:t>
      </w:r>
      <w:r w:rsidRPr="002E0BA4">
        <w:rPr>
          <w:b/>
          <w:bCs/>
        </w:rPr>
        <w:t xml:space="preserve">: </w:t>
      </w:r>
      <w:r w:rsidR="00CB478F">
        <w:rPr>
          <w:b/>
          <w:bCs/>
        </w:rPr>
        <w:t>Experimental</w:t>
      </w:r>
      <w:r w:rsidR="008E475C">
        <w:rPr>
          <w:b/>
          <w:bCs/>
        </w:rPr>
        <w:t xml:space="preserve"> blank measurements used as the drift component.</w:t>
      </w:r>
      <w:r w:rsidR="00CB478F">
        <w:rPr>
          <w:b/>
          <w:bCs/>
        </w:rPr>
        <w:t xml:space="preserve"> </w:t>
      </w:r>
    </w:p>
    <w:p w14:paraId="0F45EF8F" w14:textId="77777777" w:rsidR="00871942" w:rsidRDefault="00871942" w:rsidP="00BE46C8">
      <w:pPr>
        <w:pStyle w:val="Geenafstand"/>
        <w:rPr>
          <w:b/>
          <w:bCs/>
        </w:rPr>
      </w:pPr>
    </w:p>
    <w:p w14:paraId="2EA62EA7" w14:textId="2DD6B166" w:rsidR="00871942" w:rsidRDefault="0048473A" w:rsidP="00BE46C8">
      <w:pPr>
        <w:pStyle w:val="Geenafstand"/>
      </w:pPr>
      <w:r>
        <w:t xml:space="preserve">In </w:t>
      </w:r>
      <w:r w:rsidRPr="0048473A">
        <w:rPr>
          <w:b/>
          <w:bCs/>
        </w:rPr>
        <w:t>Figure S-1</w:t>
      </w:r>
      <w:r>
        <w:t xml:space="preserve"> an overview is given of the different experimental measurements used as the drift component for the generated data. </w:t>
      </w:r>
      <w:r w:rsidR="00871942" w:rsidRPr="00871942">
        <w:t>Note that in the present</w:t>
      </w:r>
      <w:r>
        <w:t xml:space="preserve"> study</w:t>
      </w:r>
      <w:r w:rsidR="00871942" w:rsidRPr="00871942">
        <w:t xml:space="preserve"> difficult to correct sharp transitions such as those occurring near the end of the chromatogram were not taken into account</w:t>
      </w:r>
      <w:r w:rsidR="007C1DA1">
        <w:t xml:space="preserve"> as usually no peaks would be expected to elute near this region. </w:t>
      </w:r>
      <w:r w:rsidR="00466A69">
        <w:t xml:space="preserve">The total length of the signals (in terms of number of data points) was (from background 1 to 5): </w:t>
      </w:r>
      <w:r w:rsidR="000E7632">
        <w:t xml:space="preserve">2400, 2400, 4801, 72001 and 187. </w:t>
      </w:r>
    </w:p>
    <w:p w14:paraId="0C193CE3" w14:textId="77777777" w:rsidR="009B526F" w:rsidRDefault="009B526F" w:rsidP="00BE46C8">
      <w:pPr>
        <w:pStyle w:val="Geenafstand"/>
      </w:pPr>
    </w:p>
    <w:p w14:paraId="75A179F1" w14:textId="4505BF0E" w:rsidR="00466A69" w:rsidRPr="00871942" w:rsidRDefault="009B526F" w:rsidP="00BE46C8">
      <w:pPr>
        <w:pStyle w:val="Geenafstand"/>
      </w:pPr>
      <w:r>
        <w:t>This is important because a lower number of data points will make it more difficult to distinguish between peaks and noise due to how we have generated the noise (</w:t>
      </w:r>
      <w:r w:rsidR="004A41A2">
        <w:t xml:space="preserve">addition of </w:t>
      </w:r>
      <w:r w:rsidR="00A557B1">
        <w:t xml:space="preserve">random </w:t>
      </w:r>
      <w:r w:rsidR="004A41A2">
        <w:t>numbers</w:t>
      </w:r>
      <w:r w:rsidR="00A557B1">
        <w:t xml:space="preserve"> drawn from a normal</w:t>
      </w:r>
      <w:r w:rsidR="008650E7">
        <w:t xml:space="preserve"> distribution</w:t>
      </w:r>
      <w:r w:rsidR="004A41A2">
        <w:t xml:space="preserve">, </w:t>
      </w:r>
      <w:r>
        <w:t>not entirely realistic</w:t>
      </w:r>
      <w:r w:rsidR="00A557B1">
        <w:t xml:space="preserve"> for short measurements</w:t>
      </w:r>
      <w:r>
        <w:t>). However</w:t>
      </w:r>
      <w:r w:rsidR="00F64888">
        <w:t xml:space="preserve"> in that case</w:t>
      </w:r>
      <w:r>
        <w:t xml:space="preserve"> it is still valuable to see</w:t>
      </w:r>
      <w:r w:rsidR="007C4537">
        <w:t xml:space="preserve"> which methods can sufficiently distinguish between these.</w:t>
      </w:r>
      <w:r w:rsidR="00F64888">
        <w:t xml:space="preserve"> </w:t>
      </w:r>
      <w:r>
        <w:t xml:space="preserve">  </w:t>
      </w:r>
    </w:p>
    <w:p w14:paraId="407706CE" w14:textId="1A26B0FE" w:rsidR="008E475C" w:rsidRDefault="008E475C" w:rsidP="00BE46C8">
      <w:pPr>
        <w:pStyle w:val="Geenafstand"/>
        <w:rPr>
          <w:b/>
          <w:bCs/>
        </w:rPr>
      </w:pPr>
    </w:p>
    <w:p w14:paraId="5960D1CB" w14:textId="725D4A8F" w:rsidR="00466A69" w:rsidRDefault="00466A69" w:rsidP="00BE46C8">
      <w:pPr>
        <w:pStyle w:val="Geenafstand"/>
        <w:rPr>
          <w:b/>
          <w:bCs/>
        </w:rPr>
      </w:pPr>
    </w:p>
    <w:p w14:paraId="00024CC9" w14:textId="73485FCE" w:rsidR="00466A69" w:rsidRDefault="00466A69" w:rsidP="00BE46C8">
      <w:pPr>
        <w:pStyle w:val="Geenafstand"/>
        <w:rPr>
          <w:b/>
          <w:bCs/>
        </w:rPr>
      </w:pPr>
    </w:p>
    <w:p w14:paraId="3A906929" w14:textId="511F0CF4" w:rsidR="00466A69" w:rsidRDefault="00466A69" w:rsidP="00BE46C8">
      <w:pPr>
        <w:pStyle w:val="Geenafstand"/>
        <w:rPr>
          <w:b/>
          <w:bCs/>
        </w:rPr>
      </w:pPr>
    </w:p>
    <w:p w14:paraId="2F40DC49" w14:textId="664FA8B8" w:rsidR="00466A69" w:rsidRDefault="00466A69" w:rsidP="00BE46C8">
      <w:pPr>
        <w:pStyle w:val="Geenafstand"/>
        <w:rPr>
          <w:b/>
          <w:bCs/>
        </w:rPr>
      </w:pPr>
    </w:p>
    <w:p w14:paraId="190890A2" w14:textId="78A15F01" w:rsidR="00466A69" w:rsidRDefault="00466A69" w:rsidP="00BE46C8">
      <w:pPr>
        <w:pStyle w:val="Geenafstand"/>
        <w:rPr>
          <w:b/>
          <w:bCs/>
        </w:rPr>
      </w:pPr>
    </w:p>
    <w:p w14:paraId="61C6A67E" w14:textId="1CEE16CD" w:rsidR="00466A69" w:rsidRDefault="00466A69" w:rsidP="00BE46C8">
      <w:pPr>
        <w:pStyle w:val="Geenafstand"/>
        <w:rPr>
          <w:b/>
          <w:bCs/>
        </w:rPr>
      </w:pPr>
    </w:p>
    <w:p w14:paraId="74ED86F1" w14:textId="575ECEE6" w:rsidR="00466A69" w:rsidRDefault="00466A69" w:rsidP="00BE46C8">
      <w:pPr>
        <w:pStyle w:val="Geenafstand"/>
        <w:rPr>
          <w:b/>
          <w:bCs/>
        </w:rPr>
      </w:pPr>
    </w:p>
    <w:p w14:paraId="233A67EF" w14:textId="12B204F5" w:rsidR="00466A69" w:rsidRDefault="00466A69" w:rsidP="00BE46C8">
      <w:pPr>
        <w:pStyle w:val="Geenafstand"/>
        <w:rPr>
          <w:b/>
          <w:bCs/>
        </w:rPr>
      </w:pPr>
    </w:p>
    <w:p w14:paraId="5274E945" w14:textId="77777777" w:rsidR="00466A69" w:rsidRDefault="00466A69" w:rsidP="00BE46C8">
      <w:pPr>
        <w:pStyle w:val="Geenafstand"/>
      </w:pPr>
    </w:p>
    <w:p w14:paraId="023D2154" w14:textId="77777777" w:rsidR="009C64F4" w:rsidRDefault="009C64F4" w:rsidP="002E0BA4">
      <w:pPr>
        <w:pStyle w:val="Geenafstand"/>
      </w:pPr>
    </w:p>
    <w:p w14:paraId="0C531D92" w14:textId="3E3E5968" w:rsidR="00A858AB" w:rsidRDefault="00A858AB" w:rsidP="00A858AB">
      <w:pPr>
        <w:pStyle w:val="Geenafstand"/>
        <w:rPr>
          <w:b/>
          <w:bCs/>
        </w:rPr>
      </w:pPr>
      <w:r>
        <w:rPr>
          <w:b/>
          <w:bCs/>
        </w:rPr>
        <w:lastRenderedPageBreak/>
        <w:t xml:space="preserve">S-2 – </w:t>
      </w:r>
      <w:r w:rsidR="00EC7C45">
        <w:rPr>
          <w:b/>
          <w:bCs/>
        </w:rPr>
        <w:t xml:space="preserve">Analysis of experimental peak shape </w:t>
      </w:r>
      <w:r>
        <w:rPr>
          <w:b/>
          <w:bCs/>
        </w:rPr>
        <w:t xml:space="preserve">   </w:t>
      </w:r>
    </w:p>
    <w:p w14:paraId="6E55CDC6" w14:textId="77777777" w:rsidR="00A858AB" w:rsidRDefault="00A858AB" w:rsidP="002E0BA4">
      <w:pPr>
        <w:pStyle w:val="Geenafstand"/>
        <w:rPr>
          <w:b/>
          <w:bCs/>
        </w:rPr>
      </w:pPr>
    </w:p>
    <w:p w14:paraId="7BEC2A4D" w14:textId="65C6FE71" w:rsidR="00EC7C45" w:rsidRDefault="00EC7C45" w:rsidP="00EC7C45">
      <w:pPr>
        <w:pStyle w:val="Geenafstand"/>
      </w:pPr>
      <w:r>
        <w:rPr>
          <w:b/>
          <w:bCs/>
        </w:rPr>
        <w:t>Table</w:t>
      </w:r>
      <w:r w:rsidRPr="002E0BA4">
        <w:rPr>
          <w:b/>
          <w:bCs/>
        </w:rPr>
        <w:t xml:space="preserve"> S-</w:t>
      </w:r>
      <w:r>
        <w:rPr>
          <w:b/>
          <w:bCs/>
        </w:rPr>
        <w:t>1</w:t>
      </w:r>
      <w:r w:rsidRPr="002E0BA4">
        <w:rPr>
          <w:b/>
          <w:bCs/>
        </w:rPr>
        <w:t xml:space="preserve">: </w:t>
      </w:r>
      <w:r w:rsidR="00202B62">
        <w:rPr>
          <w:b/>
          <w:bCs/>
        </w:rPr>
        <w:t>Height normalized SSE</w:t>
      </w:r>
      <w:r w:rsidR="002433CA">
        <w:rPr>
          <w:b/>
          <w:bCs/>
        </w:rPr>
        <w:t>/</w:t>
      </w:r>
      <w:r w:rsidR="00202B62">
        <w:rPr>
          <w:b/>
          <w:bCs/>
        </w:rPr>
        <w:t xml:space="preserve">MSE and AIC values for peaks 1-6 shown in Figure 2.  </w:t>
      </w:r>
      <w:r>
        <w:rPr>
          <w:b/>
          <w:bCs/>
        </w:rPr>
        <w:t xml:space="preserve">   </w:t>
      </w:r>
      <w:r>
        <w:t xml:space="preserve"> </w:t>
      </w:r>
    </w:p>
    <w:p w14:paraId="4B64F318" w14:textId="7ACECD30" w:rsidR="00202B62" w:rsidRDefault="00202B62" w:rsidP="00EC7C45">
      <w:pPr>
        <w:pStyle w:val="Geenafstand"/>
      </w:pPr>
    </w:p>
    <w:p w14:paraId="6AA292BC" w14:textId="7A38B98D" w:rsidR="00202B62" w:rsidRDefault="006B1DD5" w:rsidP="00EC7C45">
      <w:pPr>
        <w:pStyle w:val="Geenafstand"/>
      </w:pPr>
      <w:r w:rsidRPr="00DB1F7B">
        <w:rPr>
          <w:noProof/>
        </w:rPr>
        <w:drawing>
          <wp:inline distT="0" distB="0" distL="0" distR="0" wp14:anchorId="6D335D51" wp14:editId="25AB350C">
            <wp:extent cx="5719313" cy="5428954"/>
            <wp:effectExtent l="0" t="0" r="0" b="63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9313" cy="5428954"/>
                    </a:xfrm>
                    <a:prstGeom prst="rect">
                      <a:avLst/>
                    </a:prstGeom>
                    <a:noFill/>
                    <a:ln>
                      <a:noFill/>
                    </a:ln>
                  </pic:spPr>
                </pic:pic>
              </a:graphicData>
            </a:graphic>
          </wp:inline>
        </w:drawing>
      </w:r>
    </w:p>
    <w:p w14:paraId="4225A885" w14:textId="39BEC045" w:rsidR="00202B62" w:rsidRDefault="00202B62" w:rsidP="00EC7C45">
      <w:pPr>
        <w:pStyle w:val="Geenafstand"/>
      </w:pPr>
    </w:p>
    <w:p w14:paraId="65E2FB9E" w14:textId="4FDBD375" w:rsidR="00202B62" w:rsidRDefault="00202B62" w:rsidP="00EC7C45">
      <w:pPr>
        <w:pStyle w:val="Geenafstand"/>
      </w:pPr>
    </w:p>
    <w:p w14:paraId="74B4929A" w14:textId="4E6917A1" w:rsidR="00202B62" w:rsidRDefault="00202B62" w:rsidP="00EC7C45">
      <w:pPr>
        <w:pStyle w:val="Geenafstand"/>
      </w:pPr>
    </w:p>
    <w:p w14:paraId="40511312" w14:textId="77777777" w:rsidR="00BB5114" w:rsidRDefault="00BB5114" w:rsidP="00EC7C45">
      <w:pPr>
        <w:pStyle w:val="Geenafstand"/>
      </w:pPr>
    </w:p>
    <w:p w14:paraId="20734E4D" w14:textId="77777777" w:rsidR="00BB5114" w:rsidRDefault="00BB5114" w:rsidP="00EC7C45">
      <w:pPr>
        <w:pStyle w:val="Geenafstand"/>
      </w:pPr>
    </w:p>
    <w:p w14:paraId="5CE9C87A" w14:textId="77777777" w:rsidR="00BB5114" w:rsidRDefault="00BB5114" w:rsidP="00EC7C45">
      <w:pPr>
        <w:pStyle w:val="Geenafstand"/>
      </w:pPr>
    </w:p>
    <w:p w14:paraId="5B5090CA" w14:textId="77777777" w:rsidR="00BB5114" w:rsidRDefault="00BB5114" w:rsidP="00EC7C45">
      <w:pPr>
        <w:pStyle w:val="Geenafstand"/>
      </w:pPr>
    </w:p>
    <w:p w14:paraId="7DFBC317" w14:textId="77777777" w:rsidR="00BB5114" w:rsidRDefault="00BB5114" w:rsidP="00EC7C45">
      <w:pPr>
        <w:pStyle w:val="Geenafstand"/>
      </w:pPr>
    </w:p>
    <w:p w14:paraId="266BB2FA" w14:textId="77777777" w:rsidR="00BB5114" w:rsidRDefault="00BB5114" w:rsidP="00EC7C45">
      <w:pPr>
        <w:pStyle w:val="Geenafstand"/>
      </w:pPr>
    </w:p>
    <w:p w14:paraId="6EC49CE2" w14:textId="77777777" w:rsidR="00BB5114" w:rsidRDefault="00BB5114" w:rsidP="00EC7C45">
      <w:pPr>
        <w:pStyle w:val="Geenafstand"/>
      </w:pPr>
    </w:p>
    <w:p w14:paraId="72980FC6" w14:textId="77777777" w:rsidR="00BB5114" w:rsidRDefault="00BB5114" w:rsidP="00EC7C45">
      <w:pPr>
        <w:pStyle w:val="Geenafstand"/>
      </w:pPr>
    </w:p>
    <w:p w14:paraId="3B355CD3" w14:textId="77777777" w:rsidR="00BB5114" w:rsidRDefault="00BB5114" w:rsidP="00EC7C45">
      <w:pPr>
        <w:pStyle w:val="Geenafstand"/>
      </w:pPr>
    </w:p>
    <w:p w14:paraId="47011512" w14:textId="77777777" w:rsidR="002433CA" w:rsidRDefault="002433CA" w:rsidP="00EC7C45">
      <w:pPr>
        <w:pStyle w:val="Geenafstand"/>
      </w:pPr>
    </w:p>
    <w:p w14:paraId="162B5283" w14:textId="77777777" w:rsidR="00BB5114" w:rsidRDefault="00BB5114" w:rsidP="00EC7C45">
      <w:pPr>
        <w:pStyle w:val="Geenafstand"/>
      </w:pPr>
    </w:p>
    <w:p w14:paraId="5398FDCF" w14:textId="77777777" w:rsidR="00BB5114" w:rsidRDefault="00BB5114" w:rsidP="00EC7C45">
      <w:pPr>
        <w:pStyle w:val="Geenafstand"/>
      </w:pPr>
    </w:p>
    <w:p w14:paraId="440B4A39" w14:textId="7A6038EC" w:rsidR="00202B62" w:rsidRDefault="00202B62" w:rsidP="00202B62">
      <w:pPr>
        <w:pStyle w:val="Geenafstand"/>
      </w:pPr>
      <w:r>
        <w:rPr>
          <w:b/>
          <w:bCs/>
        </w:rPr>
        <w:lastRenderedPageBreak/>
        <w:t>Table</w:t>
      </w:r>
      <w:r w:rsidRPr="002E0BA4">
        <w:rPr>
          <w:b/>
          <w:bCs/>
        </w:rPr>
        <w:t xml:space="preserve"> S-</w:t>
      </w:r>
      <w:r>
        <w:rPr>
          <w:b/>
          <w:bCs/>
        </w:rPr>
        <w:t>2</w:t>
      </w:r>
      <w:r w:rsidRPr="002E0BA4">
        <w:rPr>
          <w:b/>
          <w:bCs/>
        </w:rPr>
        <w:t xml:space="preserve">: </w:t>
      </w:r>
      <w:r>
        <w:rPr>
          <w:b/>
          <w:bCs/>
        </w:rPr>
        <w:t xml:space="preserve">Determined </w:t>
      </w:r>
      <w:r w:rsidR="00BF01E5">
        <w:rPr>
          <w:b/>
          <w:bCs/>
        </w:rPr>
        <w:t xml:space="preserve">Peak Parameters </w:t>
      </w:r>
      <w:r w:rsidR="002433CA">
        <w:rPr>
          <w:b/>
          <w:bCs/>
        </w:rPr>
        <w:t xml:space="preserve">for </w:t>
      </w:r>
      <w:r w:rsidR="009C3BEE">
        <w:rPr>
          <w:b/>
          <w:bCs/>
        </w:rPr>
        <w:t>MP</w:t>
      </w:r>
      <w:r w:rsidR="00617D68">
        <w:rPr>
          <w:b/>
          <w:bCs/>
        </w:rPr>
        <w:t>-</w:t>
      </w:r>
      <w:r w:rsidR="009C3BEE">
        <w:rPr>
          <w:b/>
          <w:bCs/>
        </w:rPr>
        <w:t>VII and EMG Distribution functions.</w:t>
      </w:r>
    </w:p>
    <w:p w14:paraId="2285B2EA" w14:textId="618ECC62" w:rsidR="006B1DD5" w:rsidRDefault="006B1DD5" w:rsidP="002E0BA4">
      <w:pPr>
        <w:pStyle w:val="Geenafstand"/>
        <w:rPr>
          <w:b/>
          <w:bCs/>
        </w:rPr>
      </w:pPr>
    </w:p>
    <w:p w14:paraId="2FC93EA9" w14:textId="7C6D5352" w:rsidR="006B1DD5" w:rsidRDefault="002433CA" w:rsidP="002E0BA4">
      <w:pPr>
        <w:pStyle w:val="Geenafstand"/>
        <w:rPr>
          <w:b/>
          <w:bCs/>
        </w:rPr>
      </w:pPr>
      <w:r w:rsidRPr="002433CA">
        <w:drawing>
          <wp:inline distT="0" distB="0" distL="0" distR="0" wp14:anchorId="21F75E4E" wp14:editId="6107E2A0">
            <wp:extent cx="4810539" cy="2251776"/>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3940" cy="2258049"/>
                    </a:xfrm>
                    <a:prstGeom prst="rect">
                      <a:avLst/>
                    </a:prstGeom>
                    <a:noFill/>
                    <a:ln>
                      <a:noFill/>
                    </a:ln>
                  </pic:spPr>
                </pic:pic>
              </a:graphicData>
            </a:graphic>
          </wp:inline>
        </w:drawing>
      </w:r>
    </w:p>
    <w:p w14:paraId="7A1F70D9" w14:textId="77777777" w:rsidR="006B1DD5" w:rsidRDefault="006B1DD5" w:rsidP="002E0BA4">
      <w:pPr>
        <w:pStyle w:val="Geenafstand"/>
        <w:rPr>
          <w:b/>
          <w:bCs/>
        </w:rPr>
      </w:pPr>
    </w:p>
    <w:p w14:paraId="6424B27B" w14:textId="77777777" w:rsidR="006B1DD5" w:rsidRDefault="006B1DD5" w:rsidP="002E0BA4">
      <w:pPr>
        <w:pStyle w:val="Geenafstand"/>
        <w:rPr>
          <w:b/>
          <w:bCs/>
        </w:rPr>
      </w:pPr>
    </w:p>
    <w:p w14:paraId="23840C88" w14:textId="77777777" w:rsidR="006B1DD5" w:rsidRDefault="006B1DD5" w:rsidP="002E0BA4">
      <w:pPr>
        <w:pStyle w:val="Geenafstand"/>
        <w:rPr>
          <w:b/>
          <w:bCs/>
        </w:rPr>
      </w:pPr>
    </w:p>
    <w:p w14:paraId="05A23922" w14:textId="77777777" w:rsidR="00A858AB" w:rsidRDefault="00A858AB" w:rsidP="002E0BA4">
      <w:pPr>
        <w:pStyle w:val="Geenafstand"/>
        <w:rPr>
          <w:b/>
          <w:bCs/>
        </w:rPr>
      </w:pPr>
    </w:p>
    <w:p w14:paraId="11DC58C4" w14:textId="3AF72538" w:rsidR="00A858AB" w:rsidRDefault="00A858AB" w:rsidP="002E0BA4">
      <w:pPr>
        <w:pStyle w:val="Geenafstand"/>
        <w:rPr>
          <w:b/>
          <w:bCs/>
        </w:rPr>
      </w:pPr>
    </w:p>
    <w:p w14:paraId="5E97BBE3" w14:textId="77777777" w:rsidR="00BB5114" w:rsidRDefault="00BB5114" w:rsidP="002E0BA4">
      <w:pPr>
        <w:pStyle w:val="Geenafstand"/>
        <w:rPr>
          <w:b/>
          <w:bCs/>
        </w:rPr>
      </w:pPr>
    </w:p>
    <w:p w14:paraId="407D4CE9" w14:textId="77777777" w:rsidR="00BB5114" w:rsidRDefault="00BB5114" w:rsidP="002E0BA4">
      <w:pPr>
        <w:pStyle w:val="Geenafstand"/>
        <w:rPr>
          <w:b/>
          <w:bCs/>
        </w:rPr>
      </w:pPr>
    </w:p>
    <w:p w14:paraId="6BAC3418" w14:textId="77777777" w:rsidR="00BB5114" w:rsidRDefault="00BB5114" w:rsidP="002E0BA4">
      <w:pPr>
        <w:pStyle w:val="Geenafstand"/>
        <w:rPr>
          <w:b/>
          <w:bCs/>
        </w:rPr>
      </w:pPr>
    </w:p>
    <w:p w14:paraId="5C9D1B4B" w14:textId="77777777" w:rsidR="00BB5114" w:rsidRDefault="00BB5114" w:rsidP="002E0BA4">
      <w:pPr>
        <w:pStyle w:val="Geenafstand"/>
        <w:rPr>
          <w:b/>
          <w:bCs/>
        </w:rPr>
      </w:pPr>
    </w:p>
    <w:p w14:paraId="62F06438" w14:textId="77777777" w:rsidR="00BB5114" w:rsidRDefault="00BB5114" w:rsidP="002E0BA4">
      <w:pPr>
        <w:pStyle w:val="Geenafstand"/>
        <w:rPr>
          <w:b/>
          <w:bCs/>
        </w:rPr>
      </w:pPr>
    </w:p>
    <w:p w14:paraId="5EDC77DF" w14:textId="77777777" w:rsidR="00BB5114" w:rsidRDefault="00BB5114" w:rsidP="002E0BA4">
      <w:pPr>
        <w:pStyle w:val="Geenafstand"/>
        <w:rPr>
          <w:b/>
          <w:bCs/>
        </w:rPr>
      </w:pPr>
    </w:p>
    <w:p w14:paraId="64AED5D6" w14:textId="77777777" w:rsidR="00BB5114" w:rsidRDefault="00BB5114" w:rsidP="002E0BA4">
      <w:pPr>
        <w:pStyle w:val="Geenafstand"/>
        <w:rPr>
          <w:b/>
          <w:bCs/>
        </w:rPr>
      </w:pPr>
    </w:p>
    <w:p w14:paraId="314CDCC2" w14:textId="77777777" w:rsidR="00BB5114" w:rsidRDefault="00BB5114" w:rsidP="002E0BA4">
      <w:pPr>
        <w:pStyle w:val="Geenafstand"/>
        <w:rPr>
          <w:b/>
          <w:bCs/>
        </w:rPr>
      </w:pPr>
    </w:p>
    <w:p w14:paraId="48F85A6B" w14:textId="77777777" w:rsidR="00BB5114" w:rsidRDefault="00BB5114" w:rsidP="002E0BA4">
      <w:pPr>
        <w:pStyle w:val="Geenafstand"/>
        <w:rPr>
          <w:b/>
          <w:bCs/>
        </w:rPr>
      </w:pPr>
    </w:p>
    <w:p w14:paraId="09F3582C" w14:textId="77777777" w:rsidR="00BB5114" w:rsidRDefault="00BB5114" w:rsidP="002E0BA4">
      <w:pPr>
        <w:pStyle w:val="Geenafstand"/>
        <w:rPr>
          <w:b/>
          <w:bCs/>
        </w:rPr>
      </w:pPr>
    </w:p>
    <w:p w14:paraId="6E33D892" w14:textId="77777777" w:rsidR="00BB5114" w:rsidRDefault="00BB5114" w:rsidP="002E0BA4">
      <w:pPr>
        <w:pStyle w:val="Geenafstand"/>
        <w:rPr>
          <w:b/>
          <w:bCs/>
        </w:rPr>
      </w:pPr>
    </w:p>
    <w:p w14:paraId="18743B5C" w14:textId="77777777" w:rsidR="00BB5114" w:rsidRDefault="00BB5114" w:rsidP="002E0BA4">
      <w:pPr>
        <w:pStyle w:val="Geenafstand"/>
        <w:rPr>
          <w:b/>
          <w:bCs/>
        </w:rPr>
      </w:pPr>
    </w:p>
    <w:p w14:paraId="6D2F63E2" w14:textId="77777777" w:rsidR="00BB5114" w:rsidRDefault="00BB5114" w:rsidP="002E0BA4">
      <w:pPr>
        <w:pStyle w:val="Geenafstand"/>
        <w:rPr>
          <w:b/>
          <w:bCs/>
        </w:rPr>
      </w:pPr>
    </w:p>
    <w:p w14:paraId="023C9039" w14:textId="77777777" w:rsidR="00BB5114" w:rsidRDefault="00BB5114" w:rsidP="002E0BA4">
      <w:pPr>
        <w:pStyle w:val="Geenafstand"/>
        <w:rPr>
          <w:b/>
          <w:bCs/>
        </w:rPr>
      </w:pPr>
    </w:p>
    <w:p w14:paraId="0204856F" w14:textId="77777777" w:rsidR="00BB5114" w:rsidRDefault="00BB5114" w:rsidP="002E0BA4">
      <w:pPr>
        <w:pStyle w:val="Geenafstand"/>
        <w:rPr>
          <w:b/>
          <w:bCs/>
        </w:rPr>
      </w:pPr>
    </w:p>
    <w:p w14:paraId="737177B3" w14:textId="77777777" w:rsidR="00BB5114" w:rsidRDefault="00BB5114" w:rsidP="002E0BA4">
      <w:pPr>
        <w:pStyle w:val="Geenafstand"/>
        <w:rPr>
          <w:b/>
          <w:bCs/>
        </w:rPr>
      </w:pPr>
    </w:p>
    <w:p w14:paraId="12A87E93" w14:textId="77777777" w:rsidR="00BB5114" w:rsidRDefault="00BB5114" w:rsidP="002E0BA4">
      <w:pPr>
        <w:pStyle w:val="Geenafstand"/>
        <w:rPr>
          <w:b/>
          <w:bCs/>
        </w:rPr>
      </w:pPr>
    </w:p>
    <w:p w14:paraId="2B1530C9" w14:textId="77777777" w:rsidR="00BB5114" w:rsidRDefault="00BB5114" w:rsidP="002E0BA4">
      <w:pPr>
        <w:pStyle w:val="Geenafstand"/>
        <w:rPr>
          <w:b/>
          <w:bCs/>
        </w:rPr>
      </w:pPr>
    </w:p>
    <w:p w14:paraId="1D90AC70" w14:textId="77777777" w:rsidR="00BB5114" w:rsidRDefault="00BB5114" w:rsidP="002E0BA4">
      <w:pPr>
        <w:pStyle w:val="Geenafstand"/>
        <w:rPr>
          <w:b/>
          <w:bCs/>
        </w:rPr>
      </w:pPr>
    </w:p>
    <w:p w14:paraId="33BD9BA4" w14:textId="77777777" w:rsidR="00BB5114" w:rsidRDefault="00BB5114" w:rsidP="002E0BA4">
      <w:pPr>
        <w:pStyle w:val="Geenafstand"/>
        <w:rPr>
          <w:b/>
          <w:bCs/>
        </w:rPr>
      </w:pPr>
    </w:p>
    <w:p w14:paraId="42BEAE3F" w14:textId="77777777" w:rsidR="00BB5114" w:rsidRDefault="00BB5114" w:rsidP="002E0BA4">
      <w:pPr>
        <w:pStyle w:val="Geenafstand"/>
        <w:rPr>
          <w:b/>
          <w:bCs/>
        </w:rPr>
      </w:pPr>
    </w:p>
    <w:p w14:paraId="41395371" w14:textId="77777777" w:rsidR="00BB5114" w:rsidRDefault="00BB5114" w:rsidP="002E0BA4">
      <w:pPr>
        <w:pStyle w:val="Geenafstand"/>
        <w:rPr>
          <w:b/>
          <w:bCs/>
        </w:rPr>
      </w:pPr>
    </w:p>
    <w:p w14:paraId="54E8BBC9" w14:textId="77777777" w:rsidR="00BB5114" w:rsidRDefault="00BB5114" w:rsidP="002E0BA4">
      <w:pPr>
        <w:pStyle w:val="Geenafstand"/>
        <w:rPr>
          <w:b/>
          <w:bCs/>
        </w:rPr>
      </w:pPr>
    </w:p>
    <w:p w14:paraId="5D8047CA" w14:textId="77777777" w:rsidR="00BB5114" w:rsidRDefault="00BB5114" w:rsidP="002E0BA4">
      <w:pPr>
        <w:pStyle w:val="Geenafstand"/>
        <w:rPr>
          <w:b/>
          <w:bCs/>
        </w:rPr>
      </w:pPr>
    </w:p>
    <w:p w14:paraId="7876CEF6" w14:textId="77777777" w:rsidR="002433CA" w:rsidRDefault="002433CA" w:rsidP="002E0BA4">
      <w:pPr>
        <w:pStyle w:val="Geenafstand"/>
        <w:rPr>
          <w:b/>
          <w:bCs/>
        </w:rPr>
      </w:pPr>
    </w:p>
    <w:p w14:paraId="11887D86" w14:textId="77777777" w:rsidR="00617D68" w:rsidRDefault="00617D68" w:rsidP="002E0BA4">
      <w:pPr>
        <w:pStyle w:val="Geenafstand"/>
        <w:rPr>
          <w:b/>
          <w:bCs/>
        </w:rPr>
      </w:pPr>
    </w:p>
    <w:p w14:paraId="1E4CC6A5" w14:textId="77777777" w:rsidR="00617D68" w:rsidRDefault="00617D68" w:rsidP="002E0BA4">
      <w:pPr>
        <w:pStyle w:val="Geenafstand"/>
        <w:rPr>
          <w:b/>
          <w:bCs/>
        </w:rPr>
      </w:pPr>
    </w:p>
    <w:p w14:paraId="3D1E9294" w14:textId="77777777" w:rsidR="00617D68" w:rsidRDefault="00617D68" w:rsidP="002E0BA4">
      <w:pPr>
        <w:pStyle w:val="Geenafstand"/>
        <w:rPr>
          <w:b/>
          <w:bCs/>
        </w:rPr>
      </w:pPr>
    </w:p>
    <w:p w14:paraId="7B6C79CF" w14:textId="77777777" w:rsidR="002433CA" w:rsidRDefault="002433CA" w:rsidP="002E0BA4">
      <w:pPr>
        <w:pStyle w:val="Geenafstand"/>
        <w:rPr>
          <w:b/>
          <w:bCs/>
        </w:rPr>
      </w:pPr>
    </w:p>
    <w:p w14:paraId="365B9AE1" w14:textId="77777777" w:rsidR="00202B62" w:rsidRDefault="00202B62" w:rsidP="002E0BA4">
      <w:pPr>
        <w:pStyle w:val="Geenafstand"/>
        <w:rPr>
          <w:b/>
          <w:bCs/>
        </w:rPr>
      </w:pPr>
    </w:p>
    <w:p w14:paraId="12DE9EC5" w14:textId="17D64330" w:rsidR="00BE46C8" w:rsidRDefault="00CB694A" w:rsidP="002E0BA4">
      <w:pPr>
        <w:pStyle w:val="Geenafstand"/>
        <w:rPr>
          <w:b/>
          <w:bCs/>
        </w:rPr>
      </w:pPr>
      <w:r>
        <w:rPr>
          <w:b/>
          <w:bCs/>
        </w:rPr>
        <w:lastRenderedPageBreak/>
        <w:t>S-</w:t>
      </w:r>
      <w:r w:rsidR="00A858AB">
        <w:rPr>
          <w:b/>
          <w:bCs/>
        </w:rPr>
        <w:t>3</w:t>
      </w:r>
      <w:r>
        <w:rPr>
          <w:b/>
          <w:bCs/>
        </w:rPr>
        <w:t xml:space="preserve"> – </w:t>
      </w:r>
      <w:r w:rsidR="00C763B4">
        <w:rPr>
          <w:b/>
          <w:bCs/>
        </w:rPr>
        <w:t>Comparison of</w:t>
      </w:r>
      <w:r w:rsidR="00383841">
        <w:rPr>
          <w:b/>
          <w:bCs/>
        </w:rPr>
        <w:t xml:space="preserve"> smoothing </w:t>
      </w:r>
      <w:r w:rsidR="005C2DED">
        <w:rPr>
          <w:b/>
          <w:bCs/>
        </w:rPr>
        <w:t xml:space="preserve">and drift correction </w:t>
      </w:r>
      <w:r w:rsidR="00383841">
        <w:rPr>
          <w:b/>
          <w:bCs/>
        </w:rPr>
        <w:t xml:space="preserve">methods </w:t>
      </w:r>
      <w:r w:rsidR="00C763B4">
        <w:rPr>
          <w:b/>
          <w:bCs/>
        </w:rPr>
        <w:t xml:space="preserve"> </w:t>
      </w:r>
      <w:r>
        <w:rPr>
          <w:b/>
          <w:bCs/>
        </w:rPr>
        <w:t xml:space="preserve"> </w:t>
      </w:r>
    </w:p>
    <w:p w14:paraId="1986D203" w14:textId="552FEF32" w:rsidR="00CB694A" w:rsidRDefault="00C763B4" w:rsidP="002E0BA4">
      <w:pPr>
        <w:pStyle w:val="Geenafstand"/>
        <w:rPr>
          <w:b/>
          <w:bCs/>
        </w:rPr>
      </w:pPr>
      <w:r>
        <w:rPr>
          <w:noProof/>
        </w:rPr>
        <w:drawing>
          <wp:inline distT="0" distB="0" distL="0" distR="0" wp14:anchorId="2C9982F4" wp14:editId="21F5603F">
            <wp:extent cx="5731510" cy="5276215"/>
            <wp:effectExtent l="0" t="0" r="2540" b="63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276215"/>
                    </a:xfrm>
                    <a:prstGeom prst="rect">
                      <a:avLst/>
                    </a:prstGeom>
                    <a:noFill/>
                    <a:ln>
                      <a:noFill/>
                    </a:ln>
                  </pic:spPr>
                </pic:pic>
              </a:graphicData>
            </a:graphic>
          </wp:inline>
        </w:drawing>
      </w:r>
    </w:p>
    <w:p w14:paraId="3CF6F0F8" w14:textId="47DA2114" w:rsidR="002E0BA4" w:rsidRDefault="008D29D6" w:rsidP="002E0BA4">
      <w:pPr>
        <w:pStyle w:val="Geenafstand"/>
      </w:pPr>
      <w:r w:rsidRPr="002E0BA4">
        <w:rPr>
          <w:b/>
          <w:bCs/>
        </w:rPr>
        <w:t>Figure S-</w:t>
      </w:r>
      <w:r w:rsidR="00BE46C8">
        <w:rPr>
          <w:b/>
          <w:bCs/>
        </w:rPr>
        <w:t>2</w:t>
      </w:r>
      <w:r w:rsidRPr="002E0BA4">
        <w:rPr>
          <w:b/>
          <w:bCs/>
        </w:rPr>
        <w:t xml:space="preserve">: </w:t>
      </w:r>
      <w:r w:rsidR="0009550E">
        <w:rPr>
          <w:b/>
          <w:bCs/>
        </w:rPr>
        <w:t>Minimum RMSE surfaces</w:t>
      </w:r>
      <w:r w:rsidR="00571B32">
        <w:rPr>
          <w:b/>
          <w:bCs/>
        </w:rPr>
        <w:t xml:space="preserve"> for the different smoothing methods for backgrounds A, B, C, D, E </w:t>
      </w:r>
      <w:r w:rsidR="00405627">
        <w:rPr>
          <w:b/>
          <w:bCs/>
        </w:rPr>
        <w:t xml:space="preserve">(corresponding to the backgrounds </w:t>
      </w:r>
      <w:r w:rsidR="007E01F0">
        <w:rPr>
          <w:b/>
          <w:bCs/>
        </w:rPr>
        <w:t xml:space="preserve">1-5 </w:t>
      </w:r>
      <w:r w:rsidR="00405627">
        <w:rPr>
          <w:b/>
          <w:bCs/>
        </w:rPr>
        <w:t xml:space="preserve">shown in Figure S-1) and </w:t>
      </w:r>
      <w:r w:rsidR="000B0017">
        <w:rPr>
          <w:b/>
          <w:bCs/>
        </w:rPr>
        <w:t xml:space="preserve">previously </w:t>
      </w:r>
      <w:r w:rsidR="00405627">
        <w:rPr>
          <w:b/>
          <w:bCs/>
        </w:rPr>
        <w:t xml:space="preserve">drift corrected using either 1) LMV, 2) </w:t>
      </w:r>
      <w:proofErr w:type="spellStart"/>
      <w:r w:rsidR="00405627">
        <w:rPr>
          <w:b/>
          <w:bCs/>
        </w:rPr>
        <w:t>Backcor</w:t>
      </w:r>
      <w:proofErr w:type="spellEnd"/>
      <w:r w:rsidR="00405627">
        <w:rPr>
          <w:b/>
          <w:bCs/>
        </w:rPr>
        <w:t xml:space="preserve">, 3) MM, 4) </w:t>
      </w:r>
      <w:proofErr w:type="spellStart"/>
      <w:r w:rsidR="004701BE">
        <w:rPr>
          <w:b/>
          <w:bCs/>
        </w:rPr>
        <w:t>a</w:t>
      </w:r>
      <w:r w:rsidR="00116770">
        <w:rPr>
          <w:b/>
          <w:bCs/>
        </w:rPr>
        <w:t>sLS</w:t>
      </w:r>
      <w:proofErr w:type="spellEnd"/>
      <w:r w:rsidR="00116770">
        <w:rPr>
          <w:b/>
          <w:bCs/>
        </w:rPr>
        <w:t xml:space="preserve">, 5) </w:t>
      </w:r>
      <w:r w:rsidR="004701BE">
        <w:rPr>
          <w:b/>
          <w:bCs/>
        </w:rPr>
        <w:t>a</w:t>
      </w:r>
      <w:r w:rsidR="00116770">
        <w:rPr>
          <w:b/>
          <w:bCs/>
        </w:rPr>
        <w:t xml:space="preserve">rPLS or 6) </w:t>
      </w:r>
      <w:proofErr w:type="spellStart"/>
      <w:r w:rsidR="004701BE">
        <w:rPr>
          <w:b/>
          <w:bCs/>
        </w:rPr>
        <w:t>a</w:t>
      </w:r>
      <w:r w:rsidR="00116770">
        <w:rPr>
          <w:b/>
          <w:bCs/>
        </w:rPr>
        <w:t>irPLS</w:t>
      </w:r>
      <w:proofErr w:type="spellEnd"/>
      <w:r w:rsidR="00116770">
        <w:rPr>
          <w:b/>
          <w:bCs/>
        </w:rPr>
        <w:t xml:space="preserve">. </w:t>
      </w:r>
      <w:r w:rsidR="00405627">
        <w:rPr>
          <w:b/>
          <w:bCs/>
        </w:rPr>
        <w:t xml:space="preserve"> </w:t>
      </w:r>
      <w:r w:rsidR="00571B32">
        <w:rPr>
          <w:b/>
          <w:bCs/>
        </w:rPr>
        <w:t xml:space="preserve"> </w:t>
      </w:r>
      <w:r>
        <w:t xml:space="preserve"> </w:t>
      </w:r>
    </w:p>
    <w:p w14:paraId="7CFF4BDC" w14:textId="281B5230" w:rsidR="002E0BA4" w:rsidRDefault="002E0BA4" w:rsidP="002E0BA4">
      <w:pPr>
        <w:pStyle w:val="Geenafstand"/>
      </w:pPr>
    </w:p>
    <w:p w14:paraId="61AF1A9F" w14:textId="77777777" w:rsidR="0003170C" w:rsidRPr="002E2244" w:rsidRDefault="0003170C" w:rsidP="0003170C">
      <w:r>
        <w:rPr>
          <w:noProof/>
        </w:rPr>
        <w:lastRenderedPageBreak/>
        <w:drawing>
          <wp:inline distT="0" distB="0" distL="0" distR="0" wp14:anchorId="6781DA4F" wp14:editId="7BA0E648">
            <wp:extent cx="5731510" cy="4678045"/>
            <wp:effectExtent l="0" t="0" r="2540" b="825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678045"/>
                    </a:xfrm>
                    <a:prstGeom prst="rect">
                      <a:avLst/>
                    </a:prstGeom>
                    <a:noFill/>
                    <a:ln>
                      <a:noFill/>
                    </a:ln>
                  </pic:spPr>
                </pic:pic>
              </a:graphicData>
            </a:graphic>
          </wp:inline>
        </w:drawing>
      </w:r>
    </w:p>
    <w:p w14:paraId="159D3D6D" w14:textId="77777777" w:rsidR="0003170C" w:rsidRDefault="0003170C" w:rsidP="0003170C">
      <w:pPr>
        <w:pStyle w:val="Geenafstand"/>
      </w:pPr>
      <w:r w:rsidRPr="002E0BA4">
        <w:rPr>
          <w:b/>
          <w:bCs/>
        </w:rPr>
        <w:t>Figure S-</w:t>
      </w:r>
      <w:r>
        <w:rPr>
          <w:b/>
          <w:bCs/>
        </w:rPr>
        <w:t>3</w:t>
      </w:r>
      <w:r w:rsidRPr="002E0BA4">
        <w:rPr>
          <w:b/>
          <w:bCs/>
        </w:rPr>
        <w:t xml:space="preserve">: </w:t>
      </w:r>
      <w:r>
        <w:rPr>
          <w:b/>
          <w:bCs/>
        </w:rPr>
        <w:t xml:space="preserve">Minimum RMSE surfaces for the different drift correction methods for backgrounds A, B, C, D, E (corresponding to the backgrounds 1-5 shown in Figure S-1) and previously smoothed using either 1) WF, 2) WHIT, 3) FF, 4) SASS or 5) SG.   </w:t>
      </w:r>
      <w:r>
        <w:t xml:space="preserve"> </w:t>
      </w:r>
    </w:p>
    <w:p w14:paraId="4C4A3525" w14:textId="77777777" w:rsidR="0003170C" w:rsidRDefault="0003170C" w:rsidP="0003170C">
      <w:pPr>
        <w:pStyle w:val="Geenafstand"/>
      </w:pPr>
    </w:p>
    <w:p w14:paraId="55E5AF45" w14:textId="77777777" w:rsidR="0003170C" w:rsidRDefault="0003170C" w:rsidP="0003170C">
      <w:pPr>
        <w:pStyle w:val="Geenafstand"/>
      </w:pPr>
      <w:r>
        <w:t xml:space="preserve">In </w:t>
      </w:r>
      <w:r w:rsidRPr="0048473A">
        <w:rPr>
          <w:b/>
          <w:bCs/>
        </w:rPr>
        <w:t>Figure S-</w:t>
      </w:r>
      <w:r>
        <w:rPr>
          <w:b/>
          <w:bCs/>
        </w:rPr>
        <w:t xml:space="preserve">2 </w:t>
      </w:r>
      <w:r w:rsidRPr="00E7176F">
        <w:t>and</w:t>
      </w:r>
      <w:r>
        <w:rPr>
          <w:b/>
          <w:bCs/>
        </w:rPr>
        <w:t xml:space="preserve"> S-3</w:t>
      </w:r>
      <w:r>
        <w:t xml:space="preserve"> an overview is given of all the obtained minimum RMSE values. As shown, the “best” performing method is dependent on the baseline itself, however in most cases arPLS and LMV methods showed the lowest RMSE. Note also that the RMSE surfaces obtained in this way were (mostly) very close together. </w:t>
      </w:r>
    </w:p>
    <w:p w14:paraId="73E2DFC2" w14:textId="77777777" w:rsidR="0003170C" w:rsidRDefault="0003170C" w:rsidP="002E0BA4">
      <w:pPr>
        <w:pStyle w:val="Geenafstand"/>
      </w:pPr>
    </w:p>
    <w:p w14:paraId="3B2CD414" w14:textId="7EC1F334" w:rsidR="00CB694A" w:rsidRDefault="00CB694A" w:rsidP="002E0BA4">
      <w:pPr>
        <w:pStyle w:val="Geenafstand"/>
      </w:pPr>
    </w:p>
    <w:p w14:paraId="5BBD77D0" w14:textId="7A4C04FC" w:rsidR="00404FFB" w:rsidRDefault="004C0535" w:rsidP="002E0BA4">
      <w:pPr>
        <w:pStyle w:val="Geenafstand"/>
      </w:pPr>
      <w:r>
        <w:rPr>
          <w:noProof/>
        </w:rPr>
        <w:lastRenderedPageBreak/>
        <w:drawing>
          <wp:inline distT="0" distB="0" distL="0" distR="0" wp14:anchorId="78EF1D71" wp14:editId="0D6CEDD1">
            <wp:extent cx="5731510" cy="2566035"/>
            <wp:effectExtent l="0" t="0" r="2540" b="571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566035"/>
                    </a:xfrm>
                    <a:prstGeom prst="rect">
                      <a:avLst/>
                    </a:prstGeom>
                    <a:noFill/>
                    <a:ln>
                      <a:noFill/>
                    </a:ln>
                  </pic:spPr>
                </pic:pic>
              </a:graphicData>
            </a:graphic>
          </wp:inline>
        </w:drawing>
      </w:r>
    </w:p>
    <w:p w14:paraId="1FECA557" w14:textId="2D4BFBA6" w:rsidR="004C0535" w:rsidRPr="00F21B7C" w:rsidRDefault="007A7BBD" w:rsidP="00404FFB">
      <w:pPr>
        <w:pStyle w:val="Geenafstand"/>
        <w:rPr>
          <w:b/>
          <w:bCs/>
        </w:rPr>
      </w:pPr>
      <w:r w:rsidRPr="006A5B99">
        <w:rPr>
          <w:b/>
          <w:bCs/>
        </w:rPr>
        <w:t xml:space="preserve">FIGURE </w:t>
      </w:r>
      <w:r>
        <w:rPr>
          <w:b/>
          <w:bCs/>
        </w:rPr>
        <w:t>S-</w:t>
      </w:r>
      <w:r w:rsidR="00F21B7C">
        <w:rPr>
          <w:b/>
          <w:bCs/>
        </w:rPr>
        <w:t>4</w:t>
      </w:r>
      <w:r>
        <w:rPr>
          <w:b/>
          <w:bCs/>
        </w:rPr>
        <w:t>:</w:t>
      </w:r>
      <w:r w:rsidRPr="006A5B99">
        <w:rPr>
          <w:b/>
          <w:bCs/>
        </w:rPr>
        <w:t xml:space="preserve"> A) RMSE surfaces obtained for the various drift-correction methods</w:t>
      </w:r>
      <w:r>
        <w:rPr>
          <w:b/>
          <w:bCs/>
        </w:rPr>
        <w:t xml:space="preserve"> when no smoothing is performed prior</w:t>
      </w:r>
      <w:r w:rsidR="008275C2">
        <w:rPr>
          <w:b/>
          <w:bCs/>
        </w:rPr>
        <w:t xml:space="preserve"> to</w:t>
      </w:r>
      <w:r>
        <w:rPr>
          <w:b/>
          <w:bCs/>
        </w:rPr>
        <w:t xml:space="preserve"> the </w:t>
      </w:r>
      <w:r w:rsidR="008275C2">
        <w:rPr>
          <w:b/>
          <w:bCs/>
        </w:rPr>
        <w:t>drift correction for</w:t>
      </w:r>
      <w:r w:rsidRPr="006A5B99">
        <w:rPr>
          <w:b/>
          <w:bCs/>
        </w:rPr>
        <w:t xml:space="preserve"> background 2 in Figure </w:t>
      </w:r>
      <w:r w:rsidR="008275C2">
        <w:rPr>
          <w:b/>
          <w:bCs/>
        </w:rPr>
        <w:t>S-1</w:t>
      </w:r>
      <w:r w:rsidRPr="006A5B99">
        <w:rPr>
          <w:b/>
          <w:bCs/>
        </w:rPr>
        <w:t>. Methods are indicated by the coloured dots.</w:t>
      </w:r>
      <w:r w:rsidR="008275C2">
        <w:rPr>
          <w:b/>
          <w:bCs/>
        </w:rPr>
        <w:t xml:space="preserve"> </w:t>
      </w:r>
      <w:r w:rsidRPr="006A5B99">
        <w:rPr>
          <w:b/>
          <w:bCs/>
        </w:rPr>
        <w:t>B) Bottom view (lowest values) resulting from the overlaid RMSE surfaces.</w:t>
      </w:r>
    </w:p>
    <w:p w14:paraId="2B7FDA7A" w14:textId="77777777" w:rsidR="004C0535" w:rsidRDefault="004C0535" w:rsidP="00404FFB">
      <w:pPr>
        <w:pStyle w:val="Geenafstand"/>
      </w:pPr>
    </w:p>
    <w:p w14:paraId="4860362D" w14:textId="4302670F" w:rsidR="00404FFB" w:rsidRDefault="004C0535" w:rsidP="002E0BA4">
      <w:pPr>
        <w:pStyle w:val="Geenafstand"/>
      </w:pPr>
      <w:r>
        <w:rPr>
          <w:noProof/>
        </w:rPr>
        <w:drawing>
          <wp:inline distT="0" distB="0" distL="0" distR="0" wp14:anchorId="2F47B5E7" wp14:editId="64FEB8F4">
            <wp:extent cx="5731510" cy="2566035"/>
            <wp:effectExtent l="0" t="0" r="254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566035"/>
                    </a:xfrm>
                    <a:prstGeom prst="rect">
                      <a:avLst/>
                    </a:prstGeom>
                    <a:noFill/>
                    <a:ln>
                      <a:noFill/>
                    </a:ln>
                  </pic:spPr>
                </pic:pic>
              </a:graphicData>
            </a:graphic>
          </wp:inline>
        </w:drawing>
      </w:r>
    </w:p>
    <w:p w14:paraId="6C277EE3" w14:textId="4105BA3E" w:rsidR="00575820" w:rsidRDefault="00575820" w:rsidP="00575820">
      <w:pPr>
        <w:pStyle w:val="Geenafstand"/>
        <w:rPr>
          <w:b/>
          <w:bCs/>
        </w:rPr>
      </w:pPr>
      <w:r w:rsidRPr="006A5B99">
        <w:rPr>
          <w:b/>
          <w:bCs/>
        </w:rPr>
        <w:t xml:space="preserve">FIGURE </w:t>
      </w:r>
      <w:r>
        <w:rPr>
          <w:b/>
          <w:bCs/>
        </w:rPr>
        <w:t>S-</w:t>
      </w:r>
      <w:r w:rsidR="00F21B7C">
        <w:rPr>
          <w:b/>
          <w:bCs/>
        </w:rPr>
        <w:t>5</w:t>
      </w:r>
      <w:r>
        <w:rPr>
          <w:b/>
          <w:bCs/>
        </w:rPr>
        <w:t>:</w:t>
      </w:r>
      <w:r w:rsidRPr="006A5B99">
        <w:rPr>
          <w:b/>
          <w:bCs/>
        </w:rPr>
        <w:t xml:space="preserve"> A) RMSE surfaces obtained for the various drift-correction methods</w:t>
      </w:r>
      <w:r>
        <w:rPr>
          <w:b/>
          <w:bCs/>
        </w:rPr>
        <w:t xml:space="preserve"> when no smoothing is performed prior to the drift correction for</w:t>
      </w:r>
      <w:r w:rsidRPr="006A5B99">
        <w:rPr>
          <w:b/>
          <w:bCs/>
        </w:rPr>
        <w:t xml:space="preserve"> background 2 in Figure </w:t>
      </w:r>
      <w:r>
        <w:rPr>
          <w:b/>
          <w:bCs/>
        </w:rPr>
        <w:t>S-1</w:t>
      </w:r>
      <w:r w:rsidRPr="006A5B99">
        <w:rPr>
          <w:b/>
          <w:bCs/>
        </w:rPr>
        <w:t>. Methods are indicated by the coloured dots.</w:t>
      </w:r>
      <w:r>
        <w:rPr>
          <w:b/>
          <w:bCs/>
        </w:rPr>
        <w:t xml:space="preserve"> </w:t>
      </w:r>
      <w:r w:rsidRPr="006A5B99">
        <w:rPr>
          <w:b/>
          <w:bCs/>
        </w:rPr>
        <w:t>B) Bottom view (lowest values) resulting from the overlaid RMSE surfaces.</w:t>
      </w:r>
      <w:r>
        <w:rPr>
          <w:b/>
          <w:bCs/>
        </w:rPr>
        <w:t xml:space="preserve"> </w:t>
      </w:r>
    </w:p>
    <w:p w14:paraId="27E6051C" w14:textId="77777777" w:rsidR="006C264D" w:rsidRDefault="006C264D" w:rsidP="00575820">
      <w:pPr>
        <w:pStyle w:val="Geenafstand"/>
        <w:rPr>
          <w:b/>
          <w:bCs/>
        </w:rPr>
      </w:pPr>
    </w:p>
    <w:p w14:paraId="027F9BB6" w14:textId="2884D9F8" w:rsidR="00C24932" w:rsidRDefault="00F21B7C" w:rsidP="007E01F0">
      <w:pPr>
        <w:pStyle w:val="Geenafstand"/>
      </w:pPr>
      <w:r>
        <w:t xml:space="preserve">In </w:t>
      </w:r>
      <w:r w:rsidRPr="0048473A">
        <w:rPr>
          <w:b/>
          <w:bCs/>
        </w:rPr>
        <w:t>Figure S-</w:t>
      </w:r>
      <w:r>
        <w:rPr>
          <w:b/>
          <w:bCs/>
        </w:rPr>
        <w:t>4</w:t>
      </w:r>
      <w:r>
        <w:rPr>
          <w:b/>
          <w:bCs/>
        </w:rPr>
        <w:t xml:space="preserve"> </w:t>
      </w:r>
      <w:r w:rsidRPr="00E7176F">
        <w:t>and</w:t>
      </w:r>
      <w:r>
        <w:rPr>
          <w:b/>
          <w:bCs/>
        </w:rPr>
        <w:t xml:space="preserve"> S-</w:t>
      </w:r>
      <w:r>
        <w:rPr>
          <w:b/>
          <w:bCs/>
        </w:rPr>
        <w:t>5</w:t>
      </w:r>
      <w:r>
        <w:t xml:space="preserve"> an overview is given </w:t>
      </w:r>
      <w:r>
        <w:t>of the</w:t>
      </w:r>
      <w:r>
        <w:t xml:space="preserve"> obtained minimum RMSE </w:t>
      </w:r>
      <w:r>
        <w:t>values for the different drift correction methods</w:t>
      </w:r>
      <w:r w:rsidR="00705C2E">
        <w:t xml:space="preserve"> as applied to</w:t>
      </w:r>
      <w:r>
        <w:t xml:space="preserve"> background</w:t>
      </w:r>
      <w:r w:rsidR="00705C2E">
        <w:t xml:space="preserve"> 2 in </w:t>
      </w:r>
      <w:r w:rsidR="00705C2E" w:rsidRPr="00705C2E">
        <w:rPr>
          <w:b/>
          <w:bCs/>
        </w:rPr>
        <w:t>Figure S-1</w:t>
      </w:r>
      <w:r w:rsidR="00705C2E" w:rsidRPr="00705C2E">
        <w:t>, without having performed prior smoothing.</w:t>
      </w:r>
      <w:r w:rsidR="00705C2E">
        <w:t xml:space="preserve"> In </w:t>
      </w:r>
      <w:r w:rsidR="00705C2E" w:rsidRPr="00705C2E">
        <w:rPr>
          <w:b/>
          <w:bCs/>
        </w:rPr>
        <w:t>Figure S-4</w:t>
      </w:r>
      <w:r w:rsidR="00705C2E">
        <w:t xml:space="preserve"> the RMSE </w:t>
      </w:r>
      <w:r w:rsidRPr="00597E7A">
        <w:t>was calculated between the sum of known noise and drift components and the background estimated by the algorithm</w:t>
      </w:r>
      <w:r>
        <w:t>.</w:t>
      </w:r>
      <w:r w:rsidR="00422466">
        <w:t xml:space="preserve"> In this case it is clear that the Autoencoder performed best as it was the only method capable of both smoothing and drift correction.</w:t>
      </w:r>
      <w:r w:rsidR="00737564">
        <w:t xml:space="preserve"> For most other algorithms the RMSE increased with an increase in noise, which is expected as these could not perform smoothing, hence the increase in RMSE is directly due to the addition of the noise. In </w:t>
      </w:r>
      <w:r w:rsidR="00737564" w:rsidRPr="00705C2E">
        <w:rPr>
          <w:b/>
          <w:bCs/>
        </w:rPr>
        <w:t>Figure S-</w:t>
      </w:r>
      <w:r w:rsidR="00737564">
        <w:rPr>
          <w:b/>
          <w:bCs/>
        </w:rPr>
        <w:t>5</w:t>
      </w:r>
      <w:r w:rsidR="00737564">
        <w:t xml:space="preserve"> </w:t>
      </w:r>
      <w:r w:rsidR="00737564">
        <w:t xml:space="preserve">the </w:t>
      </w:r>
      <w:r w:rsidR="00597E7A" w:rsidRPr="00597E7A">
        <w:t>RMSE was calculated between the</w:t>
      </w:r>
      <w:r w:rsidR="00597E7A">
        <w:t xml:space="preserve"> known </w:t>
      </w:r>
      <w:r w:rsidR="00737564">
        <w:t>drift component</w:t>
      </w:r>
      <w:r w:rsidR="00597E7A" w:rsidRPr="00597E7A">
        <w:t xml:space="preserve"> and the background estimated by the algorithm</w:t>
      </w:r>
      <w:r w:rsidR="00737564">
        <w:t xml:space="preserve">. This highlights that most drift correction algorithms do no perform significantly worse in terms of determining the drift when </w:t>
      </w:r>
      <w:r w:rsidR="001D0395">
        <w:t xml:space="preserve">high amounts of noise are present. The </w:t>
      </w:r>
      <w:r w:rsidR="009327D2">
        <w:t xml:space="preserve">only </w:t>
      </w:r>
      <w:r w:rsidR="001D0395">
        <w:t xml:space="preserve">exceptions </w:t>
      </w:r>
      <w:r w:rsidR="009327D2">
        <w:t>were</w:t>
      </w:r>
      <w:r w:rsidR="001D0395">
        <w:t xml:space="preserve"> the LMV</w:t>
      </w:r>
      <w:r w:rsidR="009327D2">
        <w:t xml:space="preserve"> and </w:t>
      </w:r>
      <w:proofErr w:type="spellStart"/>
      <w:r w:rsidR="001D0395">
        <w:t>airPLS</w:t>
      </w:r>
      <w:proofErr w:type="spellEnd"/>
      <w:r w:rsidR="001D0395">
        <w:t xml:space="preserve"> methods</w:t>
      </w:r>
      <w:r w:rsidR="009327D2">
        <w:t xml:space="preserve">. </w:t>
      </w:r>
      <w:r w:rsidR="001D0395">
        <w:t xml:space="preserve"> </w:t>
      </w:r>
    </w:p>
    <w:p w14:paraId="4753410E" w14:textId="757132A6" w:rsidR="0047509F" w:rsidRDefault="00243E5C" w:rsidP="007E01F0">
      <w:pPr>
        <w:pStyle w:val="Geenafstand"/>
      </w:pPr>
      <w:r>
        <w:rPr>
          <w:noProof/>
        </w:rPr>
        <w:lastRenderedPageBreak/>
        <w:drawing>
          <wp:inline distT="0" distB="0" distL="0" distR="0" wp14:anchorId="17285C94" wp14:editId="4210BBAC">
            <wp:extent cx="5731510" cy="4678045"/>
            <wp:effectExtent l="0" t="0" r="254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678045"/>
                    </a:xfrm>
                    <a:prstGeom prst="rect">
                      <a:avLst/>
                    </a:prstGeom>
                    <a:noFill/>
                    <a:ln>
                      <a:noFill/>
                    </a:ln>
                  </pic:spPr>
                </pic:pic>
              </a:graphicData>
            </a:graphic>
          </wp:inline>
        </w:drawing>
      </w:r>
    </w:p>
    <w:p w14:paraId="0E95AFAC" w14:textId="18F17899" w:rsidR="008D66DE" w:rsidRPr="008B093B" w:rsidRDefault="0047509F" w:rsidP="0047509F">
      <w:pPr>
        <w:pStyle w:val="Geenafstand"/>
        <w:rPr>
          <w:b/>
          <w:bCs/>
        </w:rPr>
      </w:pPr>
      <w:r w:rsidRPr="002E0BA4">
        <w:rPr>
          <w:b/>
          <w:bCs/>
        </w:rPr>
        <w:t>Figure S-</w:t>
      </w:r>
      <w:r w:rsidR="00404FFB">
        <w:rPr>
          <w:b/>
          <w:bCs/>
        </w:rPr>
        <w:t>6</w:t>
      </w:r>
      <w:r w:rsidRPr="002E0BA4">
        <w:rPr>
          <w:b/>
          <w:bCs/>
        </w:rPr>
        <w:t xml:space="preserve">: </w:t>
      </w:r>
      <w:r w:rsidR="008D6458">
        <w:rPr>
          <w:b/>
          <w:bCs/>
        </w:rPr>
        <w:t>Relative (%) errors in peak area versu</w:t>
      </w:r>
      <w:r w:rsidR="0065129C">
        <w:rPr>
          <w:b/>
          <w:bCs/>
        </w:rPr>
        <w:t>s SNR</w:t>
      </w:r>
      <w:r w:rsidR="008D6458">
        <w:rPr>
          <w:b/>
          <w:bCs/>
        </w:rPr>
        <w:t xml:space="preserve"> at different noise levels</w:t>
      </w:r>
      <w:r w:rsidR="0065129C">
        <w:rPr>
          <w:b/>
          <w:bCs/>
        </w:rPr>
        <w:t xml:space="preserve"> for the different methods</w:t>
      </w:r>
      <w:r w:rsidR="008D6458">
        <w:rPr>
          <w:b/>
          <w:bCs/>
        </w:rPr>
        <w:t>.</w:t>
      </w:r>
      <w:r w:rsidR="00D26E23">
        <w:rPr>
          <w:b/>
          <w:bCs/>
        </w:rPr>
        <w:t xml:space="preserve"> Corresponding to average SNR’s of:</w:t>
      </w:r>
      <w:r w:rsidR="00231C91">
        <w:rPr>
          <w:b/>
          <w:bCs/>
        </w:rPr>
        <w:t xml:space="preserve"> 55 </w:t>
      </w:r>
      <w:r w:rsidR="00DF21ED">
        <w:rPr>
          <w:b/>
          <w:bCs/>
        </w:rPr>
        <w:t xml:space="preserve">; 18 ; 11 ; </w:t>
      </w:r>
      <w:r w:rsidR="00EB697B">
        <w:rPr>
          <w:b/>
          <w:bCs/>
        </w:rPr>
        <w:t>8</w:t>
      </w:r>
      <w:r w:rsidR="00DF21ED">
        <w:rPr>
          <w:b/>
          <w:bCs/>
        </w:rPr>
        <w:t xml:space="preserve"> </w:t>
      </w:r>
      <w:r w:rsidR="00EB697B">
        <w:rPr>
          <w:b/>
          <w:bCs/>
        </w:rPr>
        <w:t>; 6</w:t>
      </w:r>
      <w:r w:rsidR="00F139EF">
        <w:rPr>
          <w:b/>
          <w:bCs/>
        </w:rPr>
        <w:t xml:space="preserve"> </w:t>
      </w:r>
      <w:r w:rsidR="00D26E23">
        <w:rPr>
          <w:b/>
          <w:bCs/>
        </w:rPr>
        <w:t xml:space="preserve"> </w:t>
      </w:r>
      <w:r w:rsidR="008D7B8E">
        <w:rPr>
          <w:b/>
          <w:bCs/>
        </w:rPr>
        <w:t xml:space="preserve">at </w:t>
      </w:r>
      <w:r w:rsidR="0065129C">
        <w:rPr>
          <w:b/>
          <w:bCs/>
        </w:rPr>
        <w:t xml:space="preserve">five </w:t>
      </w:r>
      <w:r w:rsidR="008D7B8E">
        <w:rPr>
          <w:b/>
          <w:bCs/>
        </w:rPr>
        <w:t xml:space="preserve">different </w:t>
      </w:r>
      <w:r w:rsidR="00897C9A">
        <w:rPr>
          <w:b/>
          <w:bCs/>
        </w:rPr>
        <w:t xml:space="preserve">additive </w:t>
      </w:r>
      <w:r w:rsidR="008D7B8E">
        <w:rPr>
          <w:b/>
          <w:bCs/>
        </w:rPr>
        <w:t>noise levels</w:t>
      </w:r>
      <w:r w:rsidR="00094D45">
        <w:rPr>
          <w:b/>
          <w:bCs/>
        </w:rPr>
        <w:t xml:space="preserve"> (</w:t>
      </w:r>
      <w:r w:rsidR="00DC3E3D">
        <w:rPr>
          <w:b/>
          <w:bCs/>
        </w:rPr>
        <w:t xml:space="preserve">1 to 5, corresponding to </w:t>
      </w:r>
      <m:oMath>
        <m:r>
          <m:rPr>
            <m:sty m:val="bi"/>
          </m:rPr>
          <w:rPr>
            <w:rFonts w:ascii="Cambria Math" w:hAnsi="Cambria Math"/>
          </w:rPr>
          <m:t xml:space="preserve">σ </m:t>
        </m:r>
      </m:oMath>
      <w:r w:rsidR="00F35F0F">
        <w:rPr>
          <w:rFonts w:eastAsiaTheme="minorEastAsia"/>
          <w:b/>
        </w:rPr>
        <w:t>=</w:t>
      </w:r>
      <w:r w:rsidR="00231C91">
        <w:rPr>
          <w:rFonts w:eastAsiaTheme="minorEastAsia"/>
          <w:b/>
        </w:rPr>
        <w:t xml:space="preserve"> </w:t>
      </w:r>
      <w:r w:rsidR="00897C9A">
        <w:rPr>
          <w:rFonts w:eastAsiaTheme="minorEastAsia"/>
          <w:b/>
        </w:rPr>
        <w:t>0.011</w:t>
      </w:r>
      <w:r w:rsidR="008D66DE">
        <w:rPr>
          <w:rFonts w:eastAsiaTheme="minorEastAsia"/>
          <w:b/>
        </w:rPr>
        <w:t xml:space="preserve"> </w:t>
      </w:r>
      <w:r w:rsidR="00F139EF">
        <w:rPr>
          <w:rFonts w:eastAsiaTheme="minorEastAsia"/>
          <w:b/>
        </w:rPr>
        <w:t xml:space="preserve">; </w:t>
      </w:r>
      <w:r w:rsidR="00897C9A">
        <w:rPr>
          <w:rFonts w:eastAsiaTheme="minorEastAsia"/>
          <w:b/>
        </w:rPr>
        <w:t xml:space="preserve">0.033 </w:t>
      </w:r>
      <w:r w:rsidR="00F139EF">
        <w:rPr>
          <w:rFonts w:eastAsiaTheme="minorEastAsia"/>
          <w:b/>
        </w:rPr>
        <w:t>;</w:t>
      </w:r>
      <w:r w:rsidR="00897C9A">
        <w:rPr>
          <w:rFonts w:eastAsiaTheme="minorEastAsia"/>
          <w:b/>
        </w:rPr>
        <w:t xml:space="preserve"> 0.055</w:t>
      </w:r>
      <w:r w:rsidR="00F139EF">
        <w:rPr>
          <w:rFonts w:eastAsiaTheme="minorEastAsia"/>
          <w:b/>
        </w:rPr>
        <w:t xml:space="preserve"> ;</w:t>
      </w:r>
      <w:r w:rsidR="00897C9A">
        <w:rPr>
          <w:rFonts w:eastAsiaTheme="minorEastAsia"/>
          <w:b/>
        </w:rPr>
        <w:t xml:space="preserve"> 0.077</w:t>
      </w:r>
      <w:r w:rsidR="00F139EF">
        <w:rPr>
          <w:rFonts w:eastAsiaTheme="minorEastAsia"/>
          <w:b/>
        </w:rPr>
        <w:t xml:space="preserve"> </w:t>
      </w:r>
      <w:r w:rsidR="00DC3E3D">
        <w:rPr>
          <w:rFonts w:eastAsiaTheme="minorEastAsia"/>
          <w:b/>
        </w:rPr>
        <w:t>and</w:t>
      </w:r>
      <w:r w:rsidR="00F139EF">
        <w:rPr>
          <w:rFonts w:eastAsiaTheme="minorEastAsia"/>
          <w:b/>
        </w:rPr>
        <w:t xml:space="preserve"> 0.1</w:t>
      </w:r>
      <w:r w:rsidR="00396D05">
        <w:rPr>
          <w:rFonts w:eastAsiaTheme="minorEastAsia"/>
          <w:b/>
        </w:rPr>
        <w:t>)</w:t>
      </w:r>
      <w:r w:rsidR="008D7B8E">
        <w:rPr>
          <w:b/>
          <w:bCs/>
        </w:rPr>
        <w:t xml:space="preserve">. </w:t>
      </w:r>
    </w:p>
    <w:p w14:paraId="20242EE8" w14:textId="6403960C" w:rsidR="0047509F" w:rsidRDefault="0047509F" w:rsidP="007E01F0">
      <w:pPr>
        <w:pStyle w:val="Geenafstand"/>
      </w:pPr>
    </w:p>
    <w:p w14:paraId="33939EF3" w14:textId="2543988B" w:rsidR="00B367A4" w:rsidRDefault="00B367A4" w:rsidP="00B367A4">
      <w:pPr>
        <w:pStyle w:val="Geenafstand"/>
      </w:pPr>
      <w:r>
        <w:t xml:space="preserve">In </w:t>
      </w:r>
      <w:r w:rsidRPr="0048473A">
        <w:rPr>
          <w:b/>
          <w:bCs/>
        </w:rPr>
        <w:t>Figure S-</w:t>
      </w:r>
      <w:r w:rsidR="00404FFB">
        <w:rPr>
          <w:b/>
          <w:bCs/>
        </w:rPr>
        <w:t>6</w:t>
      </w:r>
      <w:r>
        <w:rPr>
          <w:b/>
          <w:bCs/>
        </w:rPr>
        <w:t xml:space="preserve"> </w:t>
      </w:r>
      <w:r>
        <w:t xml:space="preserve">an overview is given of all the obtained relative errors for </w:t>
      </w:r>
      <w:r w:rsidR="00A4456F">
        <w:t xml:space="preserve">one of the signals from background 2, containing </w:t>
      </w:r>
      <w:r w:rsidR="00A4456F" w:rsidRPr="00795D3C">
        <w:t xml:space="preserve">a peak coverage of 35.2% and </w:t>
      </w:r>
      <w:r w:rsidR="00A4456F">
        <w:t xml:space="preserve">variable noise intensity. </w:t>
      </w:r>
      <w:r w:rsidR="0060208C">
        <w:t xml:space="preserve">This signal was initially smoothed using SASS. </w:t>
      </w:r>
      <w:r>
        <w:t>As shown,</w:t>
      </w:r>
      <w:r w:rsidR="0060208C">
        <w:t xml:space="preserve"> the different drift correction method</w:t>
      </w:r>
      <w:r w:rsidR="00DC3E3D">
        <w:t xml:space="preserve">s respond differently to the increasing noise intensity. </w:t>
      </w:r>
      <w:r w:rsidR="00E1442C">
        <w:t>Generally, only the</w:t>
      </w:r>
      <w:r w:rsidR="00211DEE">
        <w:t xml:space="preserve"> </w:t>
      </w:r>
      <w:r w:rsidR="00E1442C">
        <w:t>peaks with low SNR are affected.</w:t>
      </w:r>
      <w:r w:rsidR="00211DEE">
        <w:t xml:space="preserve"> While </w:t>
      </w:r>
      <w:proofErr w:type="spellStart"/>
      <w:r w:rsidR="008013E8">
        <w:t>a</w:t>
      </w:r>
      <w:r w:rsidR="00211DEE">
        <w:t>irPLS</w:t>
      </w:r>
      <w:proofErr w:type="spellEnd"/>
      <w:r w:rsidR="00211DEE">
        <w:t xml:space="preserve"> tends to</w:t>
      </w:r>
      <w:r w:rsidR="005B668C">
        <w:t xml:space="preserve"> start </w:t>
      </w:r>
      <w:r w:rsidR="00464D8C">
        <w:t xml:space="preserve">underestimating the drift in the presence of high noise, many of the other methods tend to begin overestimating the drift. </w:t>
      </w:r>
      <w:r w:rsidR="00E109A1">
        <w:t xml:space="preserve">It is also shown that with the addition of higher noise levels the low SNR peaks are completely removed when the </w:t>
      </w:r>
      <w:r w:rsidR="008013E8">
        <w:t>a</w:t>
      </w:r>
      <w:r w:rsidR="00E109A1">
        <w:t>utoencoder is used</w:t>
      </w:r>
      <w:r w:rsidR="00C3305D">
        <w:t xml:space="preserve">. </w:t>
      </w:r>
    </w:p>
    <w:p w14:paraId="78A02AB7" w14:textId="77777777" w:rsidR="00B367A4" w:rsidRDefault="00B367A4" w:rsidP="007E01F0">
      <w:pPr>
        <w:pStyle w:val="Geenafstand"/>
      </w:pPr>
    </w:p>
    <w:p w14:paraId="240A2E9B" w14:textId="77777777" w:rsidR="002E0BA4" w:rsidRDefault="002E0BA4" w:rsidP="008D29D6"/>
    <w:p w14:paraId="06214F3D" w14:textId="77777777" w:rsidR="003700D6" w:rsidRDefault="003700D6"/>
    <w:sectPr w:rsidR="003700D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00D6"/>
    <w:rsid w:val="00006FF2"/>
    <w:rsid w:val="0003170C"/>
    <w:rsid w:val="00053F59"/>
    <w:rsid w:val="00094D45"/>
    <w:rsid w:val="0009550E"/>
    <w:rsid w:val="000B0017"/>
    <w:rsid w:val="000E7632"/>
    <w:rsid w:val="0011109A"/>
    <w:rsid w:val="00116770"/>
    <w:rsid w:val="00174A39"/>
    <w:rsid w:val="001D0395"/>
    <w:rsid w:val="00202B62"/>
    <w:rsid w:val="00211DEE"/>
    <w:rsid w:val="00231C91"/>
    <w:rsid w:val="002433CA"/>
    <w:rsid w:val="00243E5C"/>
    <w:rsid w:val="002E0BA4"/>
    <w:rsid w:val="002F1A05"/>
    <w:rsid w:val="00354979"/>
    <w:rsid w:val="00364C60"/>
    <w:rsid w:val="003700D6"/>
    <w:rsid w:val="00383841"/>
    <w:rsid w:val="00396D05"/>
    <w:rsid w:val="003D3F7F"/>
    <w:rsid w:val="00404FFB"/>
    <w:rsid w:val="00405627"/>
    <w:rsid w:val="00422466"/>
    <w:rsid w:val="00440C79"/>
    <w:rsid w:val="00464D8C"/>
    <w:rsid w:val="00466A69"/>
    <w:rsid w:val="004701BE"/>
    <w:rsid w:val="0047509F"/>
    <w:rsid w:val="0048473A"/>
    <w:rsid w:val="004A41A2"/>
    <w:rsid w:val="004C0535"/>
    <w:rsid w:val="004E1045"/>
    <w:rsid w:val="005002A0"/>
    <w:rsid w:val="00537B95"/>
    <w:rsid w:val="00571B32"/>
    <w:rsid w:val="00575820"/>
    <w:rsid w:val="00597E7A"/>
    <w:rsid w:val="005A7CF8"/>
    <w:rsid w:val="005B668C"/>
    <w:rsid w:val="005C2DED"/>
    <w:rsid w:val="005C7338"/>
    <w:rsid w:val="005C7F32"/>
    <w:rsid w:val="005E17A0"/>
    <w:rsid w:val="0060208C"/>
    <w:rsid w:val="00617D68"/>
    <w:rsid w:val="0065129C"/>
    <w:rsid w:val="006B1DD5"/>
    <w:rsid w:val="006C2618"/>
    <w:rsid w:val="006C264D"/>
    <w:rsid w:val="006C6A1D"/>
    <w:rsid w:val="006C7DD4"/>
    <w:rsid w:val="00705C2E"/>
    <w:rsid w:val="00737564"/>
    <w:rsid w:val="0079080C"/>
    <w:rsid w:val="007A25E1"/>
    <w:rsid w:val="007A7BBD"/>
    <w:rsid w:val="007C1DA1"/>
    <w:rsid w:val="007C4537"/>
    <w:rsid w:val="007E01F0"/>
    <w:rsid w:val="008013E8"/>
    <w:rsid w:val="00826E8D"/>
    <w:rsid w:val="008275C2"/>
    <w:rsid w:val="00830985"/>
    <w:rsid w:val="008650E7"/>
    <w:rsid w:val="00871942"/>
    <w:rsid w:val="00897C9A"/>
    <w:rsid w:val="008B093B"/>
    <w:rsid w:val="008D29D6"/>
    <w:rsid w:val="008D6458"/>
    <w:rsid w:val="008D66DE"/>
    <w:rsid w:val="008D7B8E"/>
    <w:rsid w:val="008E475C"/>
    <w:rsid w:val="009255D5"/>
    <w:rsid w:val="009327D2"/>
    <w:rsid w:val="00952406"/>
    <w:rsid w:val="009B526F"/>
    <w:rsid w:val="009C3BEE"/>
    <w:rsid w:val="009C64F4"/>
    <w:rsid w:val="00A3173F"/>
    <w:rsid w:val="00A36006"/>
    <w:rsid w:val="00A4456F"/>
    <w:rsid w:val="00A557B1"/>
    <w:rsid w:val="00A858AB"/>
    <w:rsid w:val="00AE6E39"/>
    <w:rsid w:val="00B367A4"/>
    <w:rsid w:val="00B838DC"/>
    <w:rsid w:val="00B96C12"/>
    <w:rsid w:val="00BA67F6"/>
    <w:rsid w:val="00BB4383"/>
    <w:rsid w:val="00BB5114"/>
    <w:rsid w:val="00BE46C8"/>
    <w:rsid w:val="00BF01E5"/>
    <w:rsid w:val="00C12AF1"/>
    <w:rsid w:val="00C24932"/>
    <w:rsid w:val="00C3305D"/>
    <w:rsid w:val="00C7330F"/>
    <w:rsid w:val="00C763B4"/>
    <w:rsid w:val="00CA7D68"/>
    <w:rsid w:val="00CB478F"/>
    <w:rsid w:val="00CB694A"/>
    <w:rsid w:val="00CC6A23"/>
    <w:rsid w:val="00D07758"/>
    <w:rsid w:val="00D26E23"/>
    <w:rsid w:val="00D522A3"/>
    <w:rsid w:val="00D872F5"/>
    <w:rsid w:val="00DC3E3D"/>
    <w:rsid w:val="00DF21ED"/>
    <w:rsid w:val="00E109A1"/>
    <w:rsid w:val="00E1442C"/>
    <w:rsid w:val="00E146C0"/>
    <w:rsid w:val="00E7176F"/>
    <w:rsid w:val="00EB0121"/>
    <w:rsid w:val="00EB697B"/>
    <w:rsid w:val="00EC7C45"/>
    <w:rsid w:val="00EF5B6A"/>
    <w:rsid w:val="00F139EF"/>
    <w:rsid w:val="00F21B7C"/>
    <w:rsid w:val="00F35F0F"/>
    <w:rsid w:val="00F41CF8"/>
    <w:rsid w:val="00F64888"/>
    <w:rsid w:val="00FB233C"/>
    <w:rsid w:val="00FC14C1"/>
    <w:rsid w:val="00FF3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1A23D"/>
  <w15:chartTrackingRefBased/>
  <w15:docId w15:val="{B18DA534-0978-4683-A092-42BBD6BEB3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8D29D6"/>
    <w:pPr>
      <w:spacing w:line="360" w:lineRule="auto"/>
      <w:jc w:val="both"/>
    </w:pPr>
    <w:rPr>
      <w:rFonts w:ascii="Times New Roman" w:hAnsi="Times New Roman" w:cs="Times New Roman"/>
      <w:sz w:val="24"/>
      <w:szCs w:val="24"/>
      <w:lang w:val="en-GB"/>
    </w:rPr>
  </w:style>
  <w:style w:type="paragraph" w:styleId="Kop1">
    <w:name w:val="heading 1"/>
    <w:basedOn w:val="Standaard"/>
    <w:next w:val="Standaard"/>
    <w:link w:val="Kop1Char"/>
    <w:uiPriority w:val="9"/>
    <w:qFormat/>
    <w:rsid w:val="00537B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uiPriority w:val="1"/>
    <w:qFormat/>
    <w:rsid w:val="002E0BA4"/>
    <w:pPr>
      <w:spacing w:after="0" w:line="240" w:lineRule="auto"/>
      <w:jc w:val="both"/>
    </w:pPr>
    <w:rPr>
      <w:rFonts w:ascii="Times New Roman" w:hAnsi="Times New Roman" w:cs="Times New Roman"/>
      <w:sz w:val="24"/>
      <w:szCs w:val="24"/>
      <w:lang w:val="en-GB"/>
    </w:rPr>
  </w:style>
  <w:style w:type="character" w:styleId="Hyperlink">
    <w:name w:val="Hyperlink"/>
    <w:basedOn w:val="Standaardalinea-lettertype"/>
    <w:uiPriority w:val="99"/>
    <w:unhideWhenUsed/>
    <w:rsid w:val="00364C60"/>
    <w:rPr>
      <w:color w:val="0000FF"/>
      <w:u w:val="single"/>
    </w:rPr>
  </w:style>
  <w:style w:type="paragraph" w:styleId="Titel">
    <w:name w:val="Title"/>
    <w:basedOn w:val="Standaard"/>
    <w:next w:val="Standaard"/>
    <w:link w:val="TitelChar"/>
    <w:uiPriority w:val="10"/>
    <w:qFormat/>
    <w:rsid w:val="00364C60"/>
    <w:pPr>
      <w:spacing w:before="240" w:line="480" w:lineRule="auto"/>
      <w:jc w:val="left"/>
    </w:pPr>
    <w:rPr>
      <w:b/>
    </w:rPr>
  </w:style>
  <w:style w:type="character" w:customStyle="1" w:styleId="TitelChar">
    <w:name w:val="Titel Char"/>
    <w:basedOn w:val="Standaardalinea-lettertype"/>
    <w:link w:val="Titel"/>
    <w:uiPriority w:val="10"/>
    <w:rsid w:val="00364C60"/>
    <w:rPr>
      <w:rFonts w:ascii="Times New Roman" w:hAnsi="Times New Roman" w:cs="Times New Roman"/>
      <w:b/>
      <w:sz w:val="24"/>
      <w:szCs w:val="24"/>
      <w:lang w:val="en-GB"/>
    </w:rPr>
  </w:style>
  <w:style w:type="character" w:customStyle="1" w:styleId="Kop1Char">
    <w:name w:val="Kop 1 Char"/>
    <w:basedOn w:val="Standaardalinea-lettertype"/>
    <w:link w:val="Kop1"/>
    <w:uiPriority w:val="9"/>
    <w:rsid w:val="00537B95"/>
    <w:rPr>
      <w:rFonts w:asciiTheme="majorHAnsi" w:eastAsiaTheme="majorEastAsia" w:hAnsiTheme="majorHAnsi" w:cstheme="majorBidi"/>
      <w:color w:val="2F5496" w:themeColor="accent1" w:themeShade="BF"/>
      <w:sz w:val="32"/>
      <w:szCs w:val="32"/>
      <w:lang w:val="en-GB"/>
    </w:rPr>
  </w:style>
  <w:style w:type="paragraph" w:styleId="Kopvaninhoudsopgave">
    <w:name w:val="TOC Heading"/>
    <w:basedOn w:val="Kop1"/>
    <w:next w:val="Standaard"/>
    <w:uiPriority w:val="39"/>
    <w:unhideWhenUsed/>
    <w:qFormat/>
    <w:rsid w:val="00537B95"/>
    <w:pPr>
      <w:spacing w:line="259" w:lineRule="auto"/>
      <w:jc w:val="left"/>
      <w:outlineLvl w:val="9"/>
    </w:pPr>
    <w:rPr>
      <w:lang w:val="en-US"/>
    </w:rPr>
  </w:style>
  <w:style w:type="paragraph" w:styleId="Ballontekst">
    <w:name w:val="Balloon Text"/>
    <w:basedOn w:val="Standaard"/>
    <w:link w:val="BallontekstChar"/>
    <w:uiPriority w:val="99"/>
    <w:semiHidden/>
    <w:unhideWhenUsed/>
    <w:rsid w:val="0011109A"/>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1109A"/>
    <w:rPr>
      <w:rFonts w:ascii="Segoe UI" w:hAnsi="Segoe UI" w:cs="Segoe UI"/>
      <w:sz w:val="18"/>
      <w:szCs w:val="18"/>
      <w:lang w:val="en-GB"/>
    </w:rPr>
  </w:style>
  <w:style w:type="character" w:styleId="Verwijzingopmerking">
    <w:name w:val="annotation reference"/>
    <w:basedOn w:val="Standaardalinea-lettertype"/>
    <w:uiPriority w:val="99"/>
    <w:semiHidden/>
    <w:unhideWhenUsed/>
    <w:rsid w:val="006C7DD4"/>
    <w:rPr>
      <w:sz w:val="16"/>
      <w:szCs w:val="16"/>
    </w:rPr>
  </w:style>
  <w:style w:type="paragraph" w:styleId="Tekstopmerking">
    <w:name w:val="annotation text"/>
    <w:basedOn w:val="Standaard"/>
    <w:link w:val="TekstopmerkingChar"/>
    <w:uiPriority w:val="99"/>
    <w:semiHidden/>
    <w:unhideWhenUsed/>
    <w:rsid w:val="006C7DD4"/>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C7DD4"/>
    <w:rPr>
      <w:rFonts w:ascii="Times New Roman" w:hAnsi="Times New Roman" w:cs="Times New Roman"/>
      <w:sz w:val="20"/>
      <w:szCs w:val="20"/>
      <w:lang w:val="en-GB"/>
    </w:rPr>
  </w:style>
  <w:style w:type="paragraph" w:styleId="Onderwerpvanopmerking">
    <w:name w:val="annotation subject"/>
    <w:basedOn w:val="Tekstopmerking"/>
    <w:next w:val="Tekstopmerking"/>
    <w:link w:val="OnderwerpvanopmerkingChar"/>
    <w:uiPriority w:val="99"/>
    <w:semiHidden/>
    <w:unhideWhenUsed/>
    <w:rsid w:val="006C7DD4"/>
    <w:rPr>
      <w:b/>
      <w:bCs/>
    </w:rPr>
  </w:style>
  <w:style w:type="character" w:customStyle="1" w:styleId="OnderwerpvanopmerkingChar">
    <w:name w:val="Onderwerp van opmerking Char"/>
    <w:basedOn w:val="TekstopmerkingChar"/>
    <w:link w:val="Onderwerpvanopmerking"/>
    <w:uiPriority w:val="99"/>
    <w:semiHidden/>
    <w:rsid w:val="006C7DD4"/>
    <w:rPr>
      <w:rFonts w:ascii="Times New Roman" w:hAnsi="Times New Roman" w:cs="Times New Roman"/>
      <w:b/>
      <w:bCs/>
      <w:sz w:val="20"/>
      <w:szCs w:val="20"/>
      <w:lang w:val="en-GB"/>
    </w:rPr>
  </w:style>
  <w:style w:type="paragraph" w:styleId="Normaalweb">
    <w:name w:val="Normal (Web)"/>
    <w:basedOn w:val="Standaard"/>
    <w:uiPriority w:val="99"/>
    <w:semiHidden/>
    <w:unhideWhenUsed/>
    <w:rsid w:val="005A7CF8"/>
    <w:pPr>
      <w:spacing w:before="100" w:beforeAutospacing="1" w:after="100" w:afterAutospacing="1" w:line="240" w:lineRule="auto"/>
      <w:jc w:val="left"/>
    </w:pPr>
    <w:rPr>
      <w:rFonts w:eastAsia="Times New Roman"/>
      <w:lang w:val="en-NL" w:eastAsia="en-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02294">
      <w:bodyDiv w:val="1"/>
      <w:marLeft w:val="0"/>
      <w:marRight w:val="0"/>
      <w:marTop w:val="0"/>
      <w:marBottom w:val="0"/>
      <w:divBdr>
        <w:top w:val="none" w:sz="0" w:space="0" w:color="auto"/>
        <w:left w:val="none" w:sz="0" w:space="0" w:color="auto"/>
        <w:bottom w:val="none" w:sz="0" w:space="0" w:color="auto"/>
        <w:right w:val="none" w:sz="0" w:space="0" w:color="auto"/>
      </w:divBdr>
    </w:div>
    <w:div w:id="557400734">
      <w:bodyDiv w:val="1"/>
      <w:marLeft w:val="0"/>
      <w:marRight w:val="0"/>
      <w:marTop w:val="0"/>
      <w:marBottom w:val="0"/>
      <w:divBdr>
        <w:top w:val="none" w:sz="0" w:space="0" w:color="auto"/>
        <w:left w:val="none" w:sz="0" w:space="0" w:color="auto"/>
        <w:bottom w:val="none" w:sz="0" w:space="0" w:color="auto"/>
        <w:right w:val="none" w:sz="0" w:space="0" w:color="auto"/>
      </w:divBdr>
      <w:divsChild>
        <w:div w:id="1928466290">
          <w:marLeft w:val="0"/>
          <w:marRight w:val="0"/>
          <w:marTop w:val="0"/>
          <w:marBottom w:val="0"/>
          <w:divBdr>
            <w:top w:val="none" w:sz="0" w:space="0" w:color="auto"/>
            <w:left w:val="none" w:sz="0" w:space="0" w:color="auto"/>
            <w:bottom w:val="none" w:sz="0" w:space="0" w:color="auto"/>
            <w:right w:val="none" w:sz="0" w:space="0" w:color="auto"/>
          </w:divBdr>
          <w:divsChild>
            <w:div w:id="326440381">
              <w:marLeft w:val="0"/>
              <w:marRight w:val="0"/>
              <w:marTop w:val="0"/>
              <w:marBottom w:val="0"/>
              <w:divBdr>
                <w:top w:val="none" w:sz="0" w:space="0" w:color="auto"/>
                <w:left w:val="none" w:sz="0" w:space="0" w:color="auto"/>
                <w:bottom w:val="none" w:sz="0" w:space="0" w:color="auto"/>
                <w:right w:val="none" w:sz="0" w:space="0" w:color="auto"/>
              </w:divBdr>
              <w:divsChild>
                <w:div w:id="949244597">
                  <w:marLeft w:val="0"/>
                  <w:marRight w:val="0"/>
                  <w:marTop w:val="0"/>
                  <w:marBottom w:val="0"/>
                  <w:divBdr>
                    <w:top w:val="none" w:sz="0" w:space="0" w:color="auto"/>
                    <w:left w:val="none" w:sz="0" w:space="0" w:color="auto"/>
                    <w:bottom w:val="none" w:sz="0" w:space="0" w:color="auto"/>
                    <w:right w:val="none" w:sz="0" w:space="0" w:color="auto"/>
                  </w:divBdr>
                  <w:divsChild>
                    <w:div w:id="1236939060">
                      <w:marLeft w:val="0"/>
                      <w:marRight w:val="0"/>
                      <w:marTop w:val="0"/>
                      <w:marBottom w:val="0"/>
                      <w:divBdr>
                        <w:top w:val="none" w:sz="0" w:space="0" w:color="auto"/>
                        <w:left w:val="none" w:sz="0" w:space="0" w:color="auto"/>
                        <w:bottom w:val="none" w:sz="0" w:space="0" w:color="auto"/>
                        <w:right w:val="none" w:sz="0" w:space="0" w:color="auto"/>
                      </w:divBdr>
                      <w:divsChild>
                        <w:div w:id="1110080202">
                          <w:marLeft w:val="0"/>
                          <w:marRight w:val="0"/>
                          <w:marTop w:val="0"/>
                          <w:marBottom w:val="0"/>
                          <w:divBdr>
                            <w:top w:val="none" w:sz="0" w:space="0" w:color="auto"/>
                            <w:left w:val="none" w:sz="0" w:space="0" w:color="auto"/>
                            <w:bottom w:val="none" w:sz="0" w:space="0" w:color="auto"/>
                            <w:right w:val="none" w:sz="0" w:space="0" w:color="auto"/>
                          </w:divBdr>
                          <w:divsChild>
                            <w:div w:id="1138300150">
                              <w:marLeft w:val="0"/>
                              <w:marRight w:val="0"/>
                              <w:marTop w:val="0"/>
                              <w:marBottom w:val="0"/>
                              <w:divBdr>
                                <w:top w:val="none" w:sz="0" w:space="0" w:color="auto"/>
                                <w:left w:val="none" w:sz="0" w:space="0" w:color="auto"/>
                                <w:bottom w:val="none" w:sz="0" w:space="0" w:color="auto"/>
                                <w:right w:val="none" w:sz="0" w:space="0" w:color="auto"/>
                              </w:divBdr>
                              <w:divsChild>
                                <w:div w:id="262226080">
                                  <w:marLeft w:val="0"/>
                                  <w:marRight w:val="0"/>
                                  <w:marTop w:val="0"/>
                                  <w:marBottom w:val="0"/>
                                  <w:divBdr>
                                    <w:top w:val="none" w:sz="0" w:space="0" w:color="auto"/>
                                    <w:left w:val="none" w:sz="0" w:space="0" w:color="auto"/>
                                    <w:bottom w:val="none" w:sz="0" w:space="0" w:color="auto"/>
                                    <w:right w:val="none" w:sz="0" w:space="0" w:color="auto"/>
                                  </w:divBdr>
                                  <w:divsChild>
                                    <w:div w:id="137831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1469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emf"/><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tiff"/><Relationship Id="rId5" Type="http://schemas.openxmlformats.org/officeDocument/2006/relationships/image" Target="media/image1.tiff"/><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tif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6E9534-DA0C-4F3B-A7DC-605489D0A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Pages>
  <Words>779</Words>
  <Characters>4441</Characters>
  <Application>Microsoft Office Word</Application>
  <DocSecurity>0</DocSecurity>
  <Lines>37</Lines>
  <Paragraphs>10</Paragraphs>
  <ScaleCrop>false</ScaleCrop>
  <Company/>
  <LinksUpToDate>false</LinksUpToDate>
  <CharactersWithSpaces>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 Niezen</dc:creator>
  <cp:keywords/>
  <dc:description/>
  <cp:lastModifiedBy>Leon Niezen</cp:lastModifiedBy>
  <cp:revision>28</cp:revision>
  <dcterms:created xsi:type="dcterms:W3CDTF">2022-01-20T09:33:00Z</dcterms:created>
  <dcterms:modified xsi:type="dcterms:W3CDTF">2022-01-25T12:31:00Z</dcterms:modified>
</cp:coreProperties>
</file>