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Lyracist Pro features offline cryptographic license verification. In the Settings - Registration tab, the host enters their First Name, Last Name, Stage Name, Email Address, and Serial Key. The key is matched 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5F487B" w14:paraId="6006DB4B" w14:textId="77777777">
      <w:r>
        <w:br w:type="page"/>
      </w:r>
      <w:r>
        <w:rPr>
          <w:b/>
          <w:sz w:val="28"/>
        </w:rPr>
        <w:t>Section: Database Manager / Catalog Book Exporter</w:t>
      </w:r>
    </w:p>
    <w:p w:rsidR="002B223A" w:rsidRDefault="005F487B" w14:paraId="0217A39E" w14:textId="77777777">
      <w:r>
        <w:rPr>
          <w:sz w:val="22"/>
        </w:rPr>
        <w:t>[Update Details]</w:t>
      </w:r>
    </w:p>
    <w:p w:rsidR="002B223A" w:rsidRDefault="005F487B" w14:paraId="5FEC8FEE" w14:textId="77777777">
      <w:r>
        <w:rPr>
          <w:sz w:val="22"/>
        </w:rPr>
        <w:t>Operators can now export the entire song database (Karaoke or Music) into Word (.docx) or PDF format directly from the Lyracist Database Manager.</w:t>
      </w:r>
    </w:p>
    <w:p w:rsidR="002B223A" w:rsidRDefault="005F487B" w14:paraId="115A8BC3" w14:textId="77777777">
      <w:r>
        <w:rPr>
          <w:sz w:val="22"/>
        </w:rPr>
        <w:t>1. Exporter Panel:</w:t>
      </w:r>
    </w:p>
    <w:p w:rsidR="002B223A" w:rsidRDefault="005F487B" w14:paraId="59B06A57" w14:textId="77777777">
      <w:r>
        <w:rPr>
          <w:sz w:val="22"/>
        </w:rPr>
        <w:t>- Located in the right pane of the Lyracist Database Manager under "Catalog Book Generator".</w:t>
      </w:r>
    </w:p>
    <w:p w:rsidR="002B223A" w:rsidRDefault="005F487B" w14:paraId="5FEC75C7" w14:textId="77777777">
      <w:r>
        <w:rPr>
          <w:sz w:val="22"/>
        </w:rPr>
        <w:t>- Provides two dropdown selectors:</w:t>
      </w:r>
    </w:p>
    <w:p w:rsidR="002B223A" w:rsidRDefault="005F487B" w14:paraId="0D6F3BE5" w14:textId="77777777">
      <w:r>
        <w:rPr>
          <w:sz w:val="22"/>
        </w:rPr>
        <w:t>- Catalog: Choose between the "Karaoke Catalog" (tracks marked as karaoke) and the "Music Catalog" (standard audio tracks).</w:t>
      </w:r>
    </w:p>
    <w:p w:rsidR="002B223A" w:rsidRDefault="005F487B" w14:paraId="7F59898B" w14:textId="77777777">
      <w:r>
        <w:rPr>
          <w:sz w:val="22"/>
        </w:rPr>
        <w:t>- Format: Choose between "Word Document (.docx)" and "PDF Document (.pdf)".</w:t>
      </w:r>
    </w:p>
    <w:p w:rsidR="002B223A" w:rsidRDefault="002B223A" w14:paraId="28FE9308" w14:textId="77777777"/>
    <w:p w:rsidR="002B223A" w:rsidRDefault="005F487B" w14:paraId="495B655C" w14:textId="77777777">
      <w:r>
        <w:rPr>
          <w:sz w:val="22"/>
        </w:rPr>
        <w:t>2. Generated Fields &amp; Formatting:</w:t>
      </w:r>
    </w:p>
    <w:p w:rsidR="002B223A" w:rsidRDefault="005F487B" w14:paraId="524C50E3" w14:textId="77777777">
      <w:r>
        <w:rPr>
          <w:sz w:val="22"/>
        </w:rPr>
        <w:t>- The generated books are structured as clean, professionally styled tables showing:</w:t>
      </w:r>
    </w:p>
    <w:p w:rsidR="002B223A" w:rsidRDefault="005F487B" w14:paraId="54C805D5" w14:textId="77777777">
      <w:r>
        <w:rPr>
          <w:sz w:val="22"/>
        </w:rPr>
        <w:t>- Artist: Alphabetically ordered performer names.</w:t>
      </w:r>
    </w:p>
    <w:p w:rsidR="002B223A" w:rsidRDefault="005F487B" w14:paraId="18948F67" w14:textId="77777777">
      <w:r>
        <w:rPr>
          <w:sz w:val="22"/>
        </w:rPr>
        <w:t>- Title: Song titles.</w:t>
      </w:r>
    </w:p>
    <w:p w:rsidR="002B223A" w:rsidRDefault="005F487B" w14:paraId="164E1FCA" w14:textId="77777777">
      <w:r>
        <w:rPr>
          <w:sz w:val="22"/>
        </w:rPr>
        <w:t>- Length: Formatted track durations (MM:SS).</w:t>
      </w:r>
    </w:p>
    <w:p w:rsidR="002B223A" w:rsidRDefault="005F487B" w14:paraId="4E2632CB" w14:textId="77777777">
      <w:r>
        <w:rPr>
          <w:sz w:val="22"/>
        </w:rPr>
        <w:t>- Genre: The embedded audio genre (automatically populated during metadata scans).</w:t>
      </w:r>
    </w:p>
    <w:p w:rsidR="002B223A" w:rsidRDefault="002B223A" w14:paraId="2A77683E" w14:textId="77777777"/>
    <w:p w:rsidR="002B223A" w:rsidRDefault="005F487B" w14:paraId="41E6EBD7" w14:textId="77777777">
      <w:r>
        <w:rPr>
          <w:sz w:val="22"/>
        </w:rPr>
        <w:t>3. Pagination &amp; Output:</w:t>
      </w:r>
    </w:p>
    <w:p w:rsidR="002B223A" w:rsidRDefault="005F487B" w14:paraId="52F25E5D" w14:textId="77777777">
      <w:r>
        <w:rPr>
          <w:sz w:val="22"/>
        </w:rPr>
        <w:t>- The document is fully paginated, displaying "Page X" or "Page X of Y" in the bottom footer.</w:t>
      </w:r>
    </w:p>
    <w:p w:rsidR="002B223A" w:rsidRDefault="005F487B" w14:paraId="371AE5A9" w14:textId="77777777">
      <w:r>
        <w:rPr>
          <w:sz w:val="22"/>
        </w:rPr>
        <w:t>- For Word (.docx) books, a repeating header row is defined so column titles automatically reappear on the top of each page.</w:t>
      </w:r>
    </w:p>
    <w:p w:rsidR="00246C2B" w:rsidRDefault="005F487B"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5F487B" w14:paraId="6D3DCCBB" w14:textId="77777777">
      <w:r>
        <w:br w:type="page"/>
      </w:r>
      <w:r>
        <w:rPr>
          <w:b/>
          <w:sz w:val="28"/>
        </w:rPr>
        <w:t>Section: Display Projection Window / Casting Support</w:t>
      </w:r>
    </w:p>
    <w:p w:rsidR="009A6B7B" w:rsidRDefault="005F487B" w14:paraId="76E413F9" w14:textId="77777777">
      <w:r>
        <w:rPr>
          <w:sz w:val="22"/>
        </w:rPr>
        <w:t>[Update Details]</w:t>
      </w:r>
    </w:p>
    <w:p w:rsidR="009A6B7B" w:rsidRDefault="005F487B"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5F487B" w14:paraId="594DC3D6" w14:textId="77777777">
      <w:r>
        <w:rPr>
          <w:sz w:val="22"/>
        </w:rPr>
        <w:t>1. Casting Target Dropdown:</w:t>
      </w:r>
    </w:p>
    <w:p w:rsidR="009A6B7B" w:rsidRDefault="005F487B" w14:paraId="175EBB9E" w14:textId="77777777">
      <w:r>
        <w:rPr>
          <w:sz w:val="22"/>
        </w:rPr>
        <w:t>- Located in the "Settings" tab under "Displays &amp; Projection" (or "Display &amp; Projection" in KSRotation).</w:t>
      </w:r>
    </w:p>
    <w:p w:rsidR="009A6B7B" w:rsidRDefault="005F487B" w14:paraId="28504BD4" w14:textId="77777777">
      <w:r>
        <w:rPr>
          <w:sz w:val="22"/>
        </w:rPr>
        <w:t>- Dropdown options include Monitor, Miracast, Chromecast, Browser Cast, AirPlay, and Wireless HDMI.</w:t>
      </w:r>
    </w:p>
    <w:p w:rsidR="009A6B7B" w:rsidRDefault="005F487B" w14:paraId="2B79DD08" w14:textId="77777777">
      <w:r>
        <w:rPr>
          <w:sz w:val="22"/>
        </w:rPr>
        <w:t>- When a casting target is selected, the application (Lyracist or KSRotation) initializes the appropriate casting sender/server in the background.</w:t>
      </w:r>
    </w:p>
    <w:p w:rsidR="009A6B7B" w:rsidRDefault="005F487B" w14:paraId="7D214DA6" w14:textId="77777777">
      <w:r>
        <w:rPr>
          <w:sz w:val="22"/>
        </w:rPr>
        <w:t>2. Off-Screen Rendering:</w:t>
      </w:r>
    </w:p>
    <w:p w:rsidR="009A6B7B" w:rsidRDefault="005F487B"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5F487B" w14:paraId="601B36CC" w14:textId="77777777">
      <w:r>
        <w:rPr>
          <w:sz w:val="22"/>
        </w:rPr>
        <w:t>- This ensures the KJ laptop screen is not cluttered while casting frames.</w:t>
      </w:r>
    </w:p>
    <w:p w:rsidR="009A6B7B" w:rsidRDefault="005F487B" w14:paraId="0F120A2E" w14:textId="77777777">
      <w:r>
        <w:rPr>
          <w:sz w:val="22"/>
        </w:rPr>
        <w:t>3. Browser Cast Server:</w:t>
      </w:r>
    </w:p>
    <w:p w:rsidR="009A6B7B" w:rsidRDefault="005F487B"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5F487B" w14:paraId="75E979A2" w14:textId="77777777">
      <w:r>
        <w:br w:type="page"/>
      </w:r>
      <w:r>
        <w:rPr>
          <w:b/>
          <w:sz w:val="28"/>
        </w:rPr>
        <w:t>Section: Database Manager / Catalog Book Exporter &amp; Failed Artist List</w:t>
      </w:r>
    </w:p>
    <w:p w:rsidR="009A6B7B" w:rsidRDefault="005F487B" w14:paraId="18EC3264" w14:textId="77777777">
      <w:r>
        <w:rPr>
          <w:sz w:val="22"/>
        </w:rPr>
        <w:t>[Update Details]</w:t>
      </w:r>
    </w:p>
    <w:p w:rsidR="009A6B7B" w:rsidRDefault="005F487B" w14:paraId="3855E797" w14:textId="77777777">
      <w:r>
        <w:rPr>
          <w:sz w:val="22"/>
        </w:rPr>
        <w:t>Updates have been made to the Catalog Book Exporter formats and the Slow Metadata Extractor.</w:t>
      </w:r>
    </w:p>
    <w:p w:rsidR="009A6B7B" w:rsidRDefault="005F487B" w14:paraId="52A26DB6" w14:textId="77777777">
      <w:r>
        <w:rPr>
          <w:sz w:val="22"/>
        </w:rPr>
        <w:t>1. Supported Formats and Sorting:</w:t>
      </w:r>
    </w:p>
    <w:p w:rsidR="009A6B7B" w:rsidRDefault="005F487B" w14:paraId="3C57C180" w14:textId="77777777">
      <w:r>
        <w:rPr>
          <w:sz w:val="22"/>
        </w:rPr>
        <w:t>- The Catalog Book Exporter now supports exporting the catalog as a plain text (.txt) file.</w:t>
      </w:r>
    </w:p>
    <w:p w:rsidR="009A6B7B" w:rsidRDefault="005F487B" w14:paraId="0DA711F0" w14:textId="77777777">
      <w:r>
        <w:rPr>
          <w:sz w:val="22"/>
        </w:rPr>
        <w:t>- The format selection dropdown has been sorted in the following order: PDF Document (.pdf), Text File (.txt), and Word Document (.docx).</w:t>
      </w:r>
    </w:p>
    <w:p w:rsidR="009A6B7B" w:rsidRDefault="005F487B" w14:paraId="5D67CDC5" w14:textId="77777777">
      <w:r>
        <w:rPr>
          <w:sz w:val="22"/>
        </w:rPr>
        <w:t>2. Metadata Scan Failed Artist Export:</w:t>
      </w:r>
    </w:p>
    <w:p w:rsidR="009A6B7B" w:rsidRDefault="005F487B" w14:paraId="724DF77F" w14:textId="77777777">
      <w:r>
        <w:rPr>
          <w:sz w:val="22"/>
        </w:rPr>
        <w:t>- When running a Slow Metadata Scan for songs with unknown artists, any files that were unable to be resolved and updated with a valid artist during the scan are tracked.</w:t>
      </w:r>
    </w:p>
    <w:p w:rsidR="009A6B7B" w:rsidRDefault="005F487B"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5F487B" w14:paraId="4F75E73B" w14:textId="77777777">
      <w:r>
        <w:br w:type="page"/>
      </w:r>
      <w:r>
        <w:rPr>
          <w:b/>
          <w:sz w:val="28"/>
        </w:rPr>
        <w:t>Section: Integration Settings / Party Tyme Removal</w:t>
      </w:r>
    </w:p>
    <w:p w:rsidR="009A6B7B" w:rsidRDefault="005F487B" w14:paraId="793499A6" w14:textId="77777777">
      <w:r>
        <w:rPr>
          <w:sz w:val="22"/>
        </w:rPr>
        <w:t>[Update Details]</w:t>
      </w:r>
    </w:p>
    <w:p w:rsidR="009A6B7B" w:rsidRDefault="005F487B" w14:paraId="71F75FA0" w14:textId="77777777">
      <w:r>
        <w:rPr>
          <w:sz w:val="22"/>
        </w:rPr>
        <w:t>The Party Tyme karaoke streaming integration has been removed from the application.</w:t>
      </w:r>
    </w:p>
    <w:p w:rsidR="009A6B7B" w:rsidRDefault="005F487B" w14:paraId="3A1C73BD" w14:textId="77777777">
      <w:r>
        <w:rPr>
          <w:sz w:val="22"/>
        </w:rPr>
        <w:t>1. Removal of Streaming Tab:</w:t>
      </w:r>
    </w:p>
    <w:p w:rsidR="009A6B7B" w:rsidRDefault="005F487B" w14:paraId="7090E1D0" w14:textId="77777777">
      <w:r>
        <w:rPr>
          <w:sz w:val="22"/>
        </w:rPr>
        <w:t>- The "Party Tyme Online" tab has been removed from the main Karaoke dashboard view.</w:t>
      </w:r>
    </w:p>
    <w:p w:rsidR="009A6B7B" w:rsidRDefault="005F487B" w14:paraId="0133E5B2" w14:textId="77777777">
      <w:r>
        <w:rPr>
          <w:sz w:val="22"/>
        </w:rPr>
        <w:t>- The "Party Tyme (Streaming)" tab has been removed from the Special Occasions Music search dialog.</w:t>
      </w:r>
    </w:p>
    <w:p w:rsidR="009A6B7B" w:rsidRDefault="005F487B" w14:paraId="3EFF9E54" w14:textId="77777777">
      <w:r>
        <w:rPr>
          <w:sz w:val="22"/>
        </w:rPr>
        <w:t>2. Settings Panel Clean-up:</w:t>
      </w:r>
    </w:p>
    <w:p w:rsidR="009A6B7B" w:rsidRDefault="005F487B" w14:paraId="6F69CCFD" w14:textId="77777777">
      <w:r>
        <w:rPr>
          <w:sz w:val="22"/>
        </w:rPr>
        <w:t>- The subscription fields (Client ID and Client Secret) for Party Tyme have been removed from the Settings panel under APIs &amp; Logins.</w:t>
      </w:r>
    </w:p>
    <w:p w:rsidR="009A6B7B" w:rsidRDefault="005F487B" w14:paraId="48E9EE5C" w14:textId="77777777">
      <w:r>
        <w:rPr>
          <w:sz w:val="22"/>
        </w:rPr>
        <w:t>3. Queue &amp; Badge Updates:</w:t>
      </w:r>
    </w:p>
    <w:p w:rsidR="009A6B7B" w:rsidRDefault="005F487B" w14:paraId="516A215A" w14:textId="77777777">
      <w:r>
        <w:rPr>
          <w:sz w:val="22"/>
        </w:rPr>
        <w:t>- The "Party Tyme" filter checkbox and visual badge triggers have been removed from the singer rotation queue list.</w:t>
      </w:r>
    </w:p>
    <w:p w:rsidR="009A6B7B" w:rsidRDefault="005F487B" w14:paraId="6F8E630B" w14:textId="77777777">
      <w:r>
        <w:br w:type="page"/>
      </w:r>
      <w:r>
        <w:rPr>
          <w:b/>
          <w:sz w:val="28"/>
        </w:rPr>
        <w:t>Section: Performer Profiles, Song Tagging &amp; Singer Avatars</w:t>
      </w:r>
    </w:p>
    <w:p w:rsidR="009A6B7B" w:rsidRDefault="005F487B" w14:paraId="447A85AC" w14:textId="77777777">
      <w:r>
        <w:rPr>
          <w:sz w:val="22"/>
        </w:rPr>
        <w:t>[Update Details]</w:t>
      </w:r>
    </w:p>
    <w:p w:rsidR="009A6B7B" w:rsidRDefault="005F487B" w14:paraId="2B66E7E2" w14:textId="77777777">
      <w:r>
        <w:rPr>
          <w:sz w:val="22"/>
        </w:rPr>
        <w:t>A comprehensive performer profile system and song tagging support have been integrated into Lyracist.</w:t>
      </w:r>
    </w:p>
    <w:p w:rsidR="009A6B7B" w:rsidRDefault="005F487B" w14:paraId="25DA9F1F" w14:textId="77777777">
      <w:r>
        <w:rPr>
          <w:sz w:val="22"/>
        </w:rPr>
        <w:t>1. Performer Profiles &amp; Login:</w:t>
      </w:r>
    </w:p>
    <w:p w:rsidR="009A6B7B" w:rsidRDefault="005F487B" w14:paraId="4F172FD1" w14:textId="77777777">
      <w:r>
        <w:rPr>
          <w:sz w:val="22"/>
        </w:rPr>
        <w:t>- Patrons accessing the Patron Request Portal can log in or register using their Performer Name and a 4-digit PIN.</w:t>
      </w:r>
    </w:p>
    <w:p w:rsidR="009A6B7B" w:rsidRDefault="005F487B" w14:paraId="479250AC" w14:textId="77777777">
      <w:r>
        <w:rPr>
          <w:sz w:val="22"/>
        </w:rPr>
        <w:t>- Profile settings include email registration, custom vocal range specification (e.g. Tenor, Soprano), and custom title assignment (e.g. The Screamer).</w:t>
      </w:r>
    </w:p>
    <w:p w:rsidR="009A6B7B" w:rsidRDefault="005F487B" w14:paraId="532DB7F7" w14:textId="77777777">
      <w:r>
        <w:rPr>
          <w:sz w:val="22"/>
        </w:rPr>
        <w:t>2. Singer Avatars &amp; Custom Uploads:</w:t>
      </w:r>
    </w:p>
    <w:p w:rsidR="009A6B7B" w:rsidRDefault="005F487B" w14:paraId="1BF764A3" w14:textId="77777777">
      <w:r>
        <w:rPr>
          <w:sz w:val="22"/>
        </w:rPr>
        <w:t>- Performers can customize their profile avatar using a dropdown selector.</w:t>
      </w:r>
    </w:p>
    <w:p w:rsidR="009A6B7B" w:rsidRDefault="005F487B" w14:paraId="7CDC75E3" w14:textId="77777777">
      <w:r>
        <w:rPr>
          <w:sz w:val="22"/>
        </w:rPr>
        <w:t>- Supports default silhouette, Gravatar logo generation (via email MD5 hash), and direct mobile photo/selfie uploads (capped at 2MB).</w:t>
      </w:r>
    </w:p>
    <w:p w:rsidR="009A6B7B" w:rsidRDefault="005F487B" w14:paraId="30A379E8" w14:textId="77777777">
      <w:r>
        <w:rPr>
          <w:sz w:val="22"/>
        </w:rPr>
        <w:t>- Avatars are displayed as circular icons in the rotation board on both the mobile Patron Portal and host WPF Singer Queue ListBox.</w:t>
      </w:r>
    </w:p>
    <w:p w:rsidR="009A6B7B" w:rsidRDefault="005F487B" w14:paraId="0A887740" w14:textId="77777777">
      <w:r>
        <w:rPr>
          <w:sz w:val="22"/>
        </w:rPr>
        <w:t>3. Database Tagging:</w:t>
      </w:r>
    </w:p>
    <w:p w:rsidR="009A6B7B" w:rsidRDefault="005F487B"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sectPr w:rsidR="004E4A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231A6C"/>
    <w:rsid w:val="00246C2B"/>
    <w:rsid w:val="002B223A"/>
    <w:rsid w:val="003E0983"/>
    <w:rsid w:val="00430CC1"/>
    <w:rsid w:val="00444DCD"/>
    <w:rsid w:val="004A439C"/>
    <w:rsid w:val="004E4ADF"/>
    <w:rsid w:val="006653FC"/>
    <w:rsid w:val="00794800"/>
    <w:rsid w:val="00867611"/>
    <w:rsid w:val="008F1C88"/>
    <w:rsid w:val="009A6B7B"/>
    <w:rsid w:val="00AB5247"/>
    <w:rsid w:val="00B02643"/>
    <w:rsid w:val="00B9292F"/>
    <w:rsid w:val="00E6683E"/>
    <w:rsid w:val="00F04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10792</Words>
  <Characters>61521</Characters>
  <Application>Microsoft Office Word</Application>
  <DocSecurity>0</DocSecurity>
  <Lines>512</Lines>
  <Paragraphs>144</Paragraphs>
  <ScaleCrop>false</ScaleCrop>
  <Company/>
  <LinksUpToDate>false</LinksUpToDate>
  <CharactersWithSpaces>72169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6</cp:revision>
  <dcterms:created xsi:type="dcterms:W3CDTF">2026-07-12T02:12:00Z</dcterms:created>
  <dcterms:modified xsi:type="dcterms:W3CDTF">2026-08-20T10:21:00Z</dcterms:modified>
</cp:coreProperties>
</file>