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48CD4" w14:textId="77777777" w:rsidR="00B9292F" w:rsidRDefault="00B9292F" w:rsidP="00B9292F">
      <w:pPr>
        <w:jc w:val="center"/>
      </w:pPr>
    </w:p>
    <w:p w14:paraId="4A8D94D8" w14:textId="77777777" w:rsidR="00B9292F" w:rsidRDefault="00B9292F" w:rsidP="00B9292F">
      <w:pPr>
        <w:jc w:val="center"/>
      </w:pPr>
    </w:p>
    <w:p w14:paraId="2A57AA7D" w14:textId="00343E9A" w:rsidR="00B9292F" w:rsidRDefault="00B9292F" w:rsidP="00B9292F">
      <w:pPr>
        <w:jc w:val="center"/>
        <w:rPr>
          <w:rFonts w:ascii="Calibri" w:hAnsi="Calibri"/>
          <w:b/>
          <w:color w:val="0B32BF"/>
          <w:sz w:val="56"/>
        </w:rPr>
      </w:pPr>
      <w:r>
        <w:rPr>
          <w:rFonts w:ascii="Calibri" w:hAnsi="Calibri"/>
          <w:b/>
          <w:color w:val="0B32BF"/>
          <w:sz w:val="56"/>
        </w:rPr>
        <w:t>Lyracist Pro Suite</w:t>
      </w:r>
    </w:p>
    <w:p w14:paraId="43993819" w14:textId="6809EB86" w:rsidR="00B9292F" w:rsidRDefault="00B9292F" w:rsidP="00B9292F">
      <w:pPr>
        <w:jc w:val="center"/>
        <w:rPr>
          <w:rFonts w:ascii="Calibri" w:hAnsi="Calibri"/>
          <w:color w:val="0B32BF"/>
          <w:sz w:val="40"/>
        </w:rPr>
      </w:pPr>
      <w:r>
        <w:rPr>
          <w:rFonts w:ascii="Calibri" w:hAnsi="Calibri"/>
          <w:color w:val="0B32BF"/>
          <w:sz w:val="40"/>
        </w:rPr>
        <w:t>Complete User Manual &amp; Reference Guide</w:t>
      </w:r>
    </w:p>
    <w:p w14:paraId="34C72A0B" w14:textId="57A4C19C" w:rsidR="00B9292F" w:rsidRDefault="00B9292F" w:rsidP="00B9292F">
      <w:pPr>
        <w:jc w:val="center"/>
        <w:rPr>
          <w:rFonts w:ascii="Calibri" w:hAnsi="Calibri"/>
          <w:i/>
          <w:color w:val="0B32BF"/>
          <w:sz w:val="28"/>
        </w:rPr>
      </w:pPr>
      <w:r>
        <w:rPr>
          <w:rFonts w:ascii="Calibri" w:hAnsi="Calibri"/>
          <w:i/>
          <w:color w:val="0B32BF"/>
          <w:sz w:val="28"/>
        </w:rPr>
        <w:t>Lyracist Pro, LyracistDbEditor, and KSRotation Displays</w:t>
      </w:r>
    </w:p>
    <w:p w14:paraId="4B227E3A" w14:textId="77777777" w:rsidR="00B9292F" w:rsidRDefault="00B9292F" w:rsidP="00B9292F">
      <w:pPr>
        <w:jc w:val="center"/>
        <w:rPr>
          <w:rFonts w:ascii="Calibri" w:hAnsi="Calibri"/>
          <w:i/>
          <w:color w:val="0B32BF"/>
          <w:sz w:val="28"/>
        </w:rPr>
      </w:pPr>
    </w:p>
    <w:p w14:paraId="19B1224E" w14:textId="77777777" w:rsidR="00B9292F" w:rsidRDefault="00B9292F" w:rsidP="00B9292F">
      <w:pPr>
        <w:jc w:val="center"/>
        <w:rPr>
          <w:rFonts w:ascii="Calibri" w:hAnsi="Calibri"/>
          <w:i/>
          <w:color w:val="0B32BF"/>
          <w:sz w:val="28"/>
        </w:rPr>
      </w:pPr>
    </w:p>
    <w:p w14:paraId="635795AE" w14:textId="5067C55A" w:rsidR="00B9292F" w:rsidRDefault="000049B6" w:rsidP="00B9292F">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14:paraId="14848A9F" w14:textId="77777777" w:rsidR="00B9292F" w:rsidRDefault="00B9292F" w:rsidP="00B9292F">
      <w:pPr>
        <w:jc w:val="center"/>
        <w:rPr>
          <w:rFonts w:ascii="Calibri" w:hAnsi="Calibri"/>
          <w:i/>
          <w:color w:val="0B32BF"/>
          <w:sz w:val="28"/>
        </w:rPr>
      </w:pPr>
    </w:p>
    <w:p w14:paraId="4EAAE297" w14:textId="77777777" w:rsidR="00B9292F" w:rsidRDefault="00B9292F" w:rsidP="00B9292F">
      <w:pPr>
        <w:jc w:val="center"/>
        <w:rPr>
          <w:rFonts w:ascii="Calibri" w:hAnsi="Calibri"/>
          <w:i/>
          <w:color w:val="0B32BF"/>
          <w:sz w:val="28"/>
        </w:rPr>
      </w:pPr>
    </w:p>
    <w:p w14:paraId="48AA65A0" w14:textId="77777777" w:rsidR="00B9292F" w:rsidRDefault="00B9292F" w:rsidP="00B9292F">
      <w:pPr>
        <w:jc w:val="center"/>
        <w:rPr>
          <w:rFonts w:ascii="Calibri" w:hAnsi="Calibri"/>
          <w:i/>
          <w:color w:val="0B32BF"/>
          <w:sz w:val="28"/>
        </w:rPr>
      </w:pPr>
    </w:p>
    <w:p w14:paraId="250DC018" w14:textId="1B8F15F0" w:rsidR="00B9292F" w:rsidRDefault="00B9292F" w:rsidP="00B9292F">
      <w:pPr>
        <w:jc w:val="center"/>
        <w:rPr>
          <w:rFonts w:ascii="Calibri" w:hAnsi="Calibri"/>
          <w:b/>
          <w:color w:val="0B32BF"/>
          <w:sz w:val="22"/>
        </w:rPr>
      </w:pPr>
      <w:r>
        <w:rPr>
          <w:rFonts w:ascii="Calibri" w:hAnsi="Calibri"/>
          <w:b/>
          <w:color w:val="0B32BF"/>
          <w:sz w:val="22"/>
        </w:rPr>
        <w:t>Version 26.7 (July 2026 Release)</w:t>
      </w:r>
    </w:p>
    <w:p w14:paraId="2835CFEB" w14:textId="337642F0" w:rsidR="00B9292F" w:rsidRDefault="00B9292F" w:rsidP="00B9292F">
      <w:pPr>
        <w:jc w:val="center"/>
        <w:rPr>
          <w:rFonts w:ascii="Calibri" w:hAnsi="Calibri"/>
          <w:b/>
          <w:color w:val="0B32BF"/>
          <w:sz w:val="22"/>
        </w:rPr>
      </w:pPr>
      <w:r>
        <w:rPr>
          <w:rFonts w:ascii="Calibri" w:hAnsi="Calibri"/>
          <w:b/>
          <w:color w:val="0B32BF"/>
          <w:sz w:val="22"/>
        </w:rPr>
        <w:t>PAROLE Software Co.</w:t>
      </w:r>
    </w:p>
    <w:p w14:paraId="2DA8F122" w14:textId="45376D35" w:rsidR="00B9292F" w:rsidRDefault="00B9292F">
      <w:pPr>
        <w:rPr>
          <w:rFonts w:ascii="Calibri" w:hAnsi="Calibri"/>
          <w:b/>
          <w:color w:val="0B32BF"/>
          <w:sz w:val="22"/>
        </w:rPr>
      </w:pPr>
      <w:r>
        <w:rPr>
          <w:rFonts w:ascii="Calibri" w:hAnsi="Calibri"/>
          <w:b/>
          <w:color w:val="0B32BF"/>
          <w:sz w:val="22"/>
        </w:rPr>
        <w:br w:type="page"/>
      </w:r>
    </w:p>
    <w:p w14:paraId="7A656B82" w14:textId="1FDA5197" w:rsidR="00B9292F" w:rsidRDefault="00B9292F" w:rsidP="00B9292F">
      <w:pPr>
        <w:pStyle w:val="Heading1"/>
      </w:pPr>
      <w:r>
        <w:lastRenderedPageBreak/>
        <w:t>1. Introduction to the Lyracist Pro Suite</w:t>
      </w:r>
    </w:p>
    <w:p w14:paraId="56A8D403" w14:textId="45E36F2A" w:rsidR="00B9292F" w:rsidRDefault="00B9292F" w:rsidP="00B9292F">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14:paraId="619AEDAB" w14:textId="580DFF91" w:rsidR="00B9292F" w:rsidRPr="00B9292F" w:rsidRDefault="00B9292F" w:rsidP="00B9292F">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14:paraId="533BC55D" w14:textId="370F669D" w:rsidR="00B9292F" w:rsidRPr="00B9292F" w:rsidRDefault="00B9292F" w:rsidP="00B9292F">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14:paraId="102D0302" w14:textId="29D9212B" w:rsidR="00B9292F" w:rsidRPr="00B9292F" w:rsidRDefault="00B9292F" w:rsidP="00B9292F">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14:paraId="15CA2C2A"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340FD751" w14:textId="77777777" w:rsidTr="00B9292F">
        <w:tc>
          <w:tcPr>
            <w:tcW w:w="9360" w:type="dxa"/>
            <w:shd w:val="clear" w:color="auto" w:fill="EAEAEA"/>
          </w:tcPr>
          <w:p w14:paraId="219F1480" w14:textId="77777777" w:rsidR="00B9292F" w:rsidRDefault="00B9292F" w:rsidP="00B9292F">
            <w:pPr>
              <w:pStyle w:val="ListBullet"/>
              <w:ind w:left="0" w:firstLine="0"/>
            </w:pPr>
            <w:r>
              <w:t>[IMAGE PLACEHOLDER: System Topology Setup]</w:t>
            </w:r>
          </w:p>
          <w:p w14:paraId="14AC60F2" w14:textId="78CB8BF7" w:rsidR="00B9292F" w:rsidRDefault="00B9292F" w:rsidP="00B9292F">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14:paraId="74F61039" w14:textId="77777777" w:rsidR="00B9292F" w:rsidRDefault="00B9292F" w:rsidP="00B9292F">
      <w:pPr>
        <w:pStyle w:val="ListBullet"/>
      </w:pPr>
    </w:p>
    <w:p w14:paraId="3C4550AC" w14:textId="4A34BB56" w:rsidR="00B9292F" w:rsidRDefault="00B9292F" w:rsidP="00B9292F">
      <w:pPr>
        <w:pStyle w:val="Heading1"/>
      </w:pPr>
      <w:r>
        <w:t>2. Lyracist (Main Host Application)</w:t>
      </w:r>
    </w:p>
    <w:p w14:paraId="7EBC12F7" w14:textId="328552C7" w:rsidR="00B9292F" w:rsidRDefault="00B9292F" w:rsidP="00B9292F">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14:paraId="148B70F3" w14:textId="4478DD1D" w:rsidR="00B9292F" w:rsidRDefault="00B9292F" w:rsidP="00B9292F">
      <w:pPr>
        <w:pStyle w:val="Heading2"/>
      </w:pPr>
      <w:r>
        <w:t>2.1. The Main Dashboard &amp; Playback Controls</w:t>
      </w:r>
    </w:p>
    <w:p w14:paraId="5EF761FE" w14:textId="53774216" w:rsidR="00B9292F" w:rsidRDefault="00B9292F" w:rsidP="00B9292F">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14:paraId="28EA9449" w14:textId="4A47702A" w:rsidR="00B9292F" w:rsidRPr="00B9292F" w:rsidRDefault="00B9292F" w:rsidP="00B9292F">
      <w:pPr>
        <w:pStyle w:val="ListBullet"/>
      </w:pPr>
      <w:r>
        <w:rPr>
          <w:rFonts w:ascii="Calibri" w:hAnsi="Calibri" w:cs="Calibri"/>
          <w:sz w:val="22"/>
        </w:rPr>
        <w:t>Play / Pause Button: Starts or suspends the loaded song track. Can be triggered globally via the mapped Play/Pause hotkey.</w:t>
      </w:r>
    </w:p>
    <w:p w14:paraId="65E88D2B" w14:textId="257CA1AF" w:rsidR="00B9292F" w:rsidRPr="00B9292F" w:rsidRDefault="00B9292F" w:rsidP="00B9292F">
      <w:pPr>
        <w:pStyle w:val="ListBullet"/>
      </w:pPr>
      <w:r>
        <w:rPr>
          <w:rFonts w:ascii="Calibri" w:hAnsi="Calibri" w:cs="Calibri"/>
          <w:sz w:val="22"/>
        </w:rPr>
        <w:t>Stop Button: Halts playback completely, resets the seek bar, and triggers ambient background or fill-in music automatically.</w:t>
      </w:r>
    </w:p>
    <w:p w14:paraId="53B2FCE1" w14:textId="149C30FD" w:rsidR="00B9292F" w:rsidRPr="004A439C" w:rsidRDefault="00B9292F" w:rsidP="00B9292F">
      <w:pPr>
        <w:pStyle w:val="ListBullet"/>
      </w:pPr>
      <w:r>
        <w:rPr>
          <w:rFonts w:ascii="Calibri" w:hAnsi="Calibri" w:cs="Calibri"/>
          <w:sz w:val="22"/>
        </w:rPr>
        <w:t>Seek Slider: Allows the host to click and drag to jump to any part of the active track.</w:t>
      </w:r>
    </w:p>
    <w:p w14:paraId="2A18CF8C" w14:textId="77777777" w:rsidR="004A439C" w:rsidRDefault="004A439C" w:rsidP="00B9292F">
      <w:pPr>
        <w:pStyle w:val="ListBullet"/>
      </w:pPr>
    </w:p>
    <w:p w14:paraId="4BB2BE61" w14:textId="46F2E0D8" w:rsidR="004A439C" w:rsidRPr="00B9292F" w:rsidRDefault="004A439C" w:rsidP="00B9292F">
      <w:pPr>
        <w:pStyle w:val="ListBullet"/>
      </w:pPr>
      <w:r>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14:paraId="4CE72BC2" w14:textId="5B869402" w:rsidR="00B9292F" w:rsidRPr="00B9292F" w:rsidRDefault="00B9292F" w:rsidP="00B9292F">
      <w:pPr>
        <w:pStyle w:val="ListBullet"/>
      </w:pPr>
      <w:r>
        <w:rPr>
          <w:rFonts w:ascii="Calibri" w:hAnsi="Calibri" w:cs="Calibri"/>
          <w:sz w:val="22"/>
        </w:rPr>
        <w:t>Volume Slider: Adjusts the master volume output (0% to 100%) in real time.</w:t>
      </w:r>
    </w:p>
    <w:p w14:paraId="05A9B7CB" w14:textId="5AFC93B4" w:rsidR="00B9292F" w:rsidRPr="00B9292F" w:rsidRDefault="00B9292F" w:rsidP="00B9292F">
      <w:pPr>
        <w:pStyle w:val="ListBullet"/>
      </w:pPr>
      <w:r>
        <w:rPr>
          <w:rFonts w:ascii="Calibri" w:hAnsi="Calibri" w:cs="Calibri"/>
          <w:sz w:val="22"/>
        </w:rPr>
        <w:t>Speed (Tempo) Slider: Alters playback speed from 0.5x to 2.0x without shifting the audio pitch.</w:t>
      </w:r>
    </w:p>
    <w:p w14:paraId="779EBC23" w14:textId="1FA48513" w:rsidR="00B9292F" w:rsidRPr="00B9292F" w:rsidRDefault="00B9292F" w:rsidP="00B9292F">
      <w:pPr>
        <w:pStyle w:val="ListBullet"/>
      </w:pPr>
      <w:r>
        <w:rPr>
          <w:rFonts w:ascii="Calibri" w:hAnsi="Calibri" w:cs="Calibri"/>
          <w:sz w:val="22"/>
        </w:rPr>
        <w:lastRenderedPageBreak/>
        <w:t>Pitch Transpose Slider: Adjusts the key of the backing track in semitone steps from -6 to +6.</w:t>
      </w:r>
    </w:p>
    <w:p w14:paraId="4B78BAC9"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4AA9129C" w14:textId="77777777" w:rsidTr="00B9292F">
        <w:tc>
          <w:tcPr>
            <w:tcW w:w="9360" w:type="dxa"/>
            <w:shd w:val="clear" w:color="auto" w:fill="EAEAEA"/>
          </w:tcPr>
          <w:p w14:paraId="38998405" w14:textId="77777777" w:rsidR="00B9292F" w:rsidRDefault="00B9292F" w:rsidP="00B9292F">
            <w:pPr>
              <w:pStyle w:val="ListBullet"/>
              <w:ind w:left="0" w:firstLine="0"/>
            </w:pPr>
            <w:r>
              <w:t>[IMAGE PLACEHOLDER: Main Dashboard Controls]</w:t>
            </w:r>
          </w:p>
          <w:p w14:paraId="2BF3FFCC" w14:textId="746A8B8E" w:rsidR="00B9292F" w:rsidRDefault="00B9292F" w:rsidP="00B9292F">
            <w:pPr>
              <w:pStyle w:val="ListBullet"/>
              <w:ind w:left="0" w:firstLine="0"/>
            </w:pPr>
            <w:r>
              <w:t>Graphic Details: A high-fidelity screenshot of the Lyracist main window, indicating the Play/Pause, Stop buttons, Seek slider, and deck speed/pitch controls highlighted with callout boxes.</w:t>
            </w:r>
          </w:p>
        </w:tc>
      </w:tr>
    </w:tbl>
    <w:p w14:paraId="02B8F6FA" w14:textId="77777777" w:rsidR="00B9292F" w:rsidRDefault="00B9292F" w:rsidP="00B9292F">
      <w:pPr>
        <w:pStyle w:val="ListBullet"/>
      </w:pPr>
    </w:p>
    <w:p w14:paraId="50B738FE" w14:textId="201239F3" w:rsidR="00B9292F" w:rsidRDefault="00B9292F" w:rsidP="00B9292F">
      <w:pPr>
        <w:pStyle w:val="Heading2"/>
      </w:pPr>
      <w:r>
        <w:t>2.2. Performer Queue &amp; Rotation Management</w:t>
      </w:r>
    </w:p>
    <w:p w14:paraId="6FA1C88F" w14:textId="2C980811" w:rsidR="00B9292F" w:rsidRDefault="00B9292F" w:rsidP="00B9292F">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14:paraId="6FFED8EB" w14:textId="1ED4A623" w:rsidR="00B9292F" w:rsidRPr="00B9292F" w:rsidRDefault="00B9292F" w:rsidP="00B9292F">
      <w:pPr>
        <w:pStyle w:val="ListBullet"/>
      </w:pPr>
      <w:r>
        <w:rPr>
          <w:rFonts w:ascii="Calibri" w:hAnsi="Calibri" w:cs="Calibri"/>
          <w:sz w:val="22"/>
        </w:rPr>
        <w:t>Adding Singers: Enter the singer's name and select a song from the library, online Party Tyme stream, or custom external link (YouTube/Spotify).</w:t>
      </w:r>
    </w:p>
    <w:p w14:paraId="2779AFF1" w14:textId="025F71D1" w:rsidR="00B9292F" w:rsidRPr="00B9292F" w:rsidRDefault="00B9292F" w:rsidP="00B9292F">
      <w:pPr>
        <w:pStyle w:val="ListBullet"/>
      </w:pPr>
      <w:r>
        <w:rPr>
          <w:rFonts w:ascii="Calibri" w:hAnsi="Calibri" w:cs="Calibri"/>
          <w:sz w:val="22"/>
        </w:rPr>
        <w:t>Duet Partner Option: An optional second singer slot. Enabling a duet prompts the system to configure dual audio profiles.</w:t>
      </w:r>
    </w:p>
    <w:p w14:paraId="26685D42" w14:textId="0CCE640D" w:rsidR="00B9292F" w:rsidRPr="00B9292F" w:rsidRDefault="00B9292F" w:rsidP="00B9292F">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14:paraId="28D3C6B5" w14:textId="5F7AC799" w:rsidR="00B9292F" w:rsidRPr="00B9292F" w:rsidRDefault="00B9292F" w:rsidP="00B9292F">
      <w:pPr>
        <w:pStyle w:val="ListBullet"/>
      </w:pPr>
      <w:r>
        <w:rPr>
          <w:rFonts w:ascii="Calibri" w:hAnsi="Calibri" w:cs="Calibri"/>
          <w:sz w:val="22"/>
        </w:rPr>
        <w:t>Reordering: Drag and drop queue items to manually override the rotation order, or use the Move Up / Move Down buttons.</w:t>
      </w:r>
    </w:p>
    <w:p w14:paraId="5D44FBE7" w14:textId="3A80BAFD" w:rsidR="00B9292F" w:rsidRDefault="00B9292F" w:rsidP="00B9292F">
      <w:pPr>
        <w:pStyle w:val="Heading2"/>
      </w:pPr>
      <w:r>
        <w:t>2.3. Dual-Singer Duet Audio &amp; Vocal DSP Settings</w:t>
      </w:r>
    </w:p>
    <w:p w14:paraId="42F663AC" w14:textId="0D5A8695" w:rsidR="00B9292F" w:rsidRDefault="00B9292F" w:rsidP="00B9292F">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14:paraId="77D9F698" w14:textId="7FD62E09" w:rsidR="00B9292F" w:rsidRPr="00B9292F" w:rsidRDefault="00B9292F" w:rsidP="00B9292F">
      <w:pPr>
        <w:pStyle w:val="ListBullet"/>
      </w:pPr>
      <w:r>
        <w:rPr>
          <w:rFonts w:ascii="Calibri" w:hAnsi="Calibri" w:cs="Calibri"/>
          <w:sz w:val="22"/>
        </w:rPr>
        <w:t>Vocal Gain (dB): Compels matching mic input volume amplification.</w:t>
      </w:r>
    </w:p>
    <w:p w14:paraId="5FD3FBE9" w14:textId="627411AE" w:rsidR="00B9292F" w:rsidRPr="00B9292F" w:rsidRDefault="00B9292F" w:rsidP="00B9292F">
      <w:pPr>
        <w:pStyle w:val="ListBullet"/>
      </w:pPr>
      <w:r>
        <w:rPr>
          <w:rFonts w:ascii="Calibri" w:hAnsi="Calibri" w:cs="Calibri"/>
          <w:sz w:val="22"/>
        </w:rPr>
        <w:t>Transposition Preference: Individual key transpose offset if singers require different key adjustments.</w:t>
      </w:r>
    </w:p>
    <w:p w14:paraId="6BFDF72B" w14:textId="09001EBE" w:rsidR="00B9292F" w:rsidRPr="00B9292F" w:rsidRDefault="00B9292F" w:rsidP="00B9292F">
      <w:pPr>
        <w:pStyle w:val="ListBullet"/>
      </w:pPr>
      <w:r>
        <w:rPr>
          <w:rFonts w:ascii="Calibri" w:hAnsi="Calibri" w:cs="Calibri"/>
          <w:sz w:val="22"/>
        </w:rPr>
        <w:t>3-Band Parametric EQ: Independent sliders to boost or cut Bass, Midrange, and Treble frequencies (+/- 10dB) to suit the vocal characteristics of each singer.</w:t>
      </w:r>
    </w:p>
    <w:p w14:paraId="1CC9A1F8" w14:textId="7E57777D" w:rsidR="00B9292F" w:rsidRPr="00B9292F" w:rsidRDefault="00B9292F" w:rsidP="00B9292F">
      <w:pPr>
        <w:pStyle w:val="ListBullet"/>
      </w:pPr>
      <w:r>
        <w:rPr>
          <w:rFonts w:ascii="Calibri" w:hAnsi="Calibri" w:cs="Calibri"/>
          <w:sz w:val="22"/>
        </w:rPr>
        <w:t>Dynamic Compressor Threshold: Applies automatic volume leveling to manage peaks and whispers.</w:t>
      </w:r>
    </w:p>
    <w:p w14:paraId="39621D4E" w14:textId="040AFECC" w:rsidR="00B9292F" w:rsidRPr="00B9292F" w:rsidRDefault="00B9292F" w:rsidP="00B9292F">
      <w:pPr>
        <w:pStyle w:val="ListBullet"/>
      </w:pPr>
      <w:r>
        <w:rPr>
          <w:rFonts w:ascii="Calibri" w:hAnsi="Calibri" w:cs="Calibri"/>
          <w:sz w:val="22"/>
        </w:rPr>
        <w:t>Peak Limiter Threshold (dB): Caps maximum volume to protect the sound system against clipping and microphone drops.</w:t>
      </w:r>
    </w:p>
    <w:p w14:paraId="347151F2"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2E251E8" w14:textId="77777777" w:rsidTr="00B9292F">
        <w:tc>
          <w:tcPr>
            <w:tcW w:w="9360" w:type="dxa"/>
            <w:shd w:val="clear" w:color="auto" w:fill="EAEAEA"/>
          </w:tcPr>
          <w:p w14:paraId="61AFFFB4" w14:textId="77777777" w:rsidR="00B9292F" w:rsidRDefault="00B9292F" w:rsidP="00B9292F">
            <w:pPr>
              <w:pStyle w:val="ListBullet"/>
              <w:ind w:left="0" w:firstLine="0"/>
            </w:pPr>
            <w:r>
              <w:t>[IMAGE PLACEHOLDER: Duet Vocal Settings Window]</w:t>
            </w:r>
          </w:p>
          <w:p w14:paraId="1CD42D80" w14:textId="37F19088" w:rsidR="00B9292F" w:rsidRDefault="00B9292F" w:rsidP="00B9292F">
            <w:pPr>
              <w:pStyle w:val="ListBullet"/>
              <w:ind w:left="0" w:firstLine="0"/>
            </w:pPr>
            <w:r>
              <w:lastRenderedPageBreak/>
              <w:t>Graphic Details: A screenshot of the Vocal Settings popup showing two tabs, 'Main Performer' and 'Duet Partner', with independent sliders for 3-band EQ, compressor, and peak limiter.</w:t>
            </w:r>
          </w:p>
        </w:tc>
      </w:tr>
    </w:tbl>
    <w:p w14:paraId="0B513D13" w14:textId="77777777" w:rsidR="00B9292F" w:rsidRDefault="00B9292F" w:rsidP="00B9292F">
      <w:pPr>
        <w:pStyle w:val="ListBullet"/>
      </w:pPr>
    </w:p>
    <w:p w14:paraId="16441FD3" w14:textId="4E8599EC" w:rsidR="00B9292F" w:rsidRDefault="00B9292F" w:rsidP="00B9292F">
      <w:pPr>
        <w:pStyle w:val="Heading2"/>
      </w:pPr>
      <w:r>
        <w:t>2.4. Venue Config &amp; Customizable Transition Countdown</w:t>
      </w:r>
    </w:p>
    <w:p w14:paraId="160979CA" w14:textId="0491FA4D" w:rsidR="00B9292F" w:rsidRDefault="00B9292F" w:rsidP="00B9292F">
      <w:pPr>
        <w:rPr>
          <w:rFonts w:ascii="Calibri" w:hAnsi="Calibri" w:cs="Calibri"/>
          <w:sz w:val="22"/>
        </w:rPr>
      </w:pPr>
      <w:r>
        <w:rPr>
          <w:rFonts w:ascii="Calibri" w:hAnsi="Calibri" w:cs="Calibri"/>
          <w:sz w:val="22"/>
        </w:rPr>
        <w:t>The Settings tab contains options to customize venue-specific branding and timing parameters:</w:t>
      </w:r>
    </w:p>
    <w:p w14:paraId="6DD06475" w14:textId="6EAAC2A1" w:rsidR="00B9292F" w:rsidRPr="00B9292F" w:rsidRDefault="00B9292F" w:rsidP="00B9292F">
      <w:pPr>
        <w:pStyle w:val="ListBullet"/>
      </w:pPr>
      <w:r>
        <w:rPr>
          <w:rFonts w:ascii="Calibri" w:hAnsi="Calibri" w:cs="Calibri"/>
          <w:sz w:val="22"/>
        </w:rPr>
        <w:t>Venue Selector: Choose the current venue. Each venue saves its own local preferences and graphics folder path.</w:t>
      </w:r>
    </w:p>
    <w:p w14:paraId="2B4365FC" w14:textId="53AC3655" w:rsidR="00B9292F" w:rsidRPr="00B9292F" w:rsidRDefault="00B9292F" w:rsidP="00B9292F">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14:paraId="628F68B3" w14:textId="32B08A72" w:rsidR="00B9292F" w:rsidRPr="00B9292F" w:rsidRDefault="00B9292F" w:rsidP="00B9292F">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14:paraId="7F8155B0" w14:textId="1FC12E56" w:rsidR="00B9292F" w:rsidRPr="00B9292F" w:rsidRDefault="00B9292F" w:rsidP="00B9292F">
      <w:pPr>
        <w:pStyle w:val="ListBullet"/>
      </w:pPr>
      <w:r>
        <w:rPr>
          <w:rFonts w:ascii="Calibri" w:hAnsi="Calibri" w:cs="Calibri"/>
          <w:sz w:val="22"/>
        </w:rPr>
        <w:t>Done Timer Overlay: Public display displays a ticking countdown bar. The KJ can click 'Advance Now' to bypass, or 'Cancel Countdown' to keep the screen paused.</w:t>
      </w:r>
    </w:p>
    <w:p w14:paraId="207A7396" w14:textId="14B0FE69" w:rsidR="00B9292F" w:rsidRDefault="00B9292F" w:rsidP="00B9292F">
      <w:pPr>
        <w:pStyle w:val="Heading2"/>
      </w:pPr>
      <w:r>
        <w:t>2.5. Keyboard Shortcut Mapper (Learn Mode)</w:t>
      </w:r>
    </w:p>
    <w:p w14:paraId="1D5019D2" w14:textId="558615A9" w:rsidR="00B9292F" w:rsidRDefault="00B9292F" w:rsidP="00B9292F">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14:paraId="713307EC"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70090964" w14:textId="77777777" w:rsidTr="00B9292F">
        <w:tc>
          <w:tcPr>
            <w:tcW w:w="9360" w:type="dxa"/>
            <w:shd w:val="clear" w:color="auto" w:fill="EAEAEA"/>
          </w:tcPr>
          <w:p w14:paraId="71CA9A42" w14:textId="77777777" w:rsidR="00B9292F" w:rsidRDefault="00B9292F" w:rsidP="00B9292F">
            <w:pPr>
              <w:rPr>
                <w:rFonts w:ascii="Calibri" w:hAnsi="Calibri" w:cs="Calibri"/>
                <w:sz w:val="22"/>
              </w:rPr>
            </w:pPr>
            <w:r>
              <w:rPr>
                <w:rFonts w:ascii="Calibri" w:hAnsi="Calibri" w:cs="Calibri"/>
                <w:sz w:val="22"/>
              </w:rPr>
              <w:t>[IMAGE PLACEHOLDER: Keyboard Shortcut Learn Panel]</w:t>
            </w:r>
          </w:p>
          <w:p w14:paraId="34D1CF43" w14:textId="048CB9EF" w:rsidR="00B9292F" w:rsidRDefault="00B9292F" w:rsidP="00B9292F">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14:paraId="6FF72F11" w14:textId="77777777" w:rsidR="00B9292F" w:rsidRDefault="00B9292F" w:rsidP="00B9292F">
      <w:pPr>
        <w:rPr>
          <w:rFonts w:ascii="Calibri" w:hAnsi="Calibri" w:cs="Calibri"/>
          <w:sz w:val="22"/>
        </w:rPr>
      </w:pPr>
    </w:p>
    <w:p w14:paraId="2F2E7BF4" w14:textId="255611D7" w:rsidR="00B9292F" w:rsidRDefault="00B9292F" w:rsidP="00B9292F">
      <w:pPr>
        <w:pStyle w:val="Heading2"/>
      </w:pPr>
      <w:r>
        <w:t>2.6. Product Registration Activation</w:t>
      </w:r>
    </w:p>
    <w:p w14:paraId="30F52C9A" w14:textId="10ACA95A" w:rsidR="00B9292F" w:rsidRDefault="00B9292F" w:rsidP="00B9292F">
      <w:pPr>
        <w:rPr>
          <w:rFonts w:ascii="Calibri" w:hAnsi="Calibri" w:cs="Calibri"/>
          <w:sz w:val="22"/>
        </w:rPr>
      </w:pPr>
      <w:r>
        <w:rPr>
          <w:rFonts w:ascii="Calibri" w:hAnsi="Calibri" w:cs="Calibri"/>
          <w:sz w:val="22"/>
        </w:rPr>
        <w:t>Lyracist Pro features offline cryptographic license verification. In the Settings - Registration tab, the host enters their First Name, Last Name, Stage Name, Email Address, and Serial Key. The key is matched 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14:paraId="7FDE35B4" w14:textId="0ABF2AB6" w:rsidR="00B9292F" w:rsidRDefault="00B9292F" w:rsidP="00B9292F">
      <w:pPr>
        <w:pStyle w:val="Heading2"/>
      </w:pPr>
      <w:r>
        <w:lastRenderedPageBreak/>
        <w:t>2.7. Integrated Mobile Request Portal &amp; Wi-Fi Server</w:t>
      </w:r>
    </w:p>
    <w:p w14:paraId="5156F544" w14:textId="3C2042C5" w:rsidR="00B9292F" w:rsidRDefault="00B9292F" w:rsidP="00B9292F">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14:paraId="305C3946" w14:textId="77777777" w:rsidR="004A439C" w:rsidRDefault="004A439C" w:rsidP="00B9292F">
      <w:pPr>
        <w:rPr>
          <w:rFonts w:ascii="Calibri" w:hAnsi="Calibri" w:cs="Calibri"/>
          <w:sz w:val="22"/>
        </w:rPr>
      </w:pPr>
    </w:p>
    <w:p w14:paraId="53CE2D0B" w14:textId="7CD75D4F" w:rsidR="004A439C" w:rsidRDefault="004A439C" w:rsidP="00B9292F">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14:paraId="044A6341" w14:textId="34CE7055" w:rsidR="00B9292F" w:rsidRDefault="00B9292F" w:rsidP="00B9292F">
      <w:pPr>
        <w:pStyle w:val="Heading2"/>
      </w:pPr>
      <w:r>
        <w:t>2.8. LYRX Parity Visual &amp; Audio Enhancements</w:t>
      </w:r>
    </w:p>
    <w:p w14:paraId="2D27C1E8" w14:textId="5837F4EF" w:rsidR="00B9292F" w:rsidRDefault="00B9292F" w:rsidP="00B9292F">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14:paraId="56B7C3AF" w14:textId="77777777" w:rsidR="00B9292F" w:rsidRDefault="00B9292F" w:rsidP="00B9292F">
      <w:pPr>
        <w:rPr>
          <w:rFonts w:ascii="Calibri" w:hAnsi="Calibri" w:cs="Calibri"/>
          <w:sz w:val="22"/>
        </w:rPr>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6177A60" w14:textId="77777777" w:rsidTr="00B9292F">
        <w:tc>
          <w:tcPr>
            <w:tcW w:w="9360" w:type="dxa"/>
            <w:shd w:val="clear" w:color="auto" w:fill="EAEAEA"/>
          </w:tcPr>
          <w:p w14:paraId="2E6822D7" w14:textId="77777777" w:rsidR="00B9292F" w:rsidRDefault="00B9292F" w:rsidP="00B9292F">
            <w:pPr>
              <w:rPr>
                <w:rFonts w:ascii="Calibri" w:hAnsi="Calibri" w:cs="Calibri"/>
                <w:sz w:val="22"/>
              </w:rPr>
            </w:pPr>
            <w:r>
              <w:rPr>
                <w:rFonts w:ascii="Calibri" w:hAnsi="Calibri" w:cs="Calibri"/>
                <w:sz w:val="22"/>
              </w:rPr>
              <w:t>[IMAGE PLACEHOLDER: Live Deck with Kill Vocal Toggle]</w:t>
            </w:r>
          </w:p>
          <w:p w14:paraId="0744DA80" w14:textId="77777777" w:rsidR="00B9292F" w:rsidRDefault="00B9292F" w:rsidP="00B9292F">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14:paraId="62A99E6B" w14:textId="77777777" w:rsidR="004A439C" w:rsidRDefault="004A439C" w:rsidP="00B9292F">
            <w:pPr>
              <w:rPr>
                <w:rFonts w:ascii="Calibri" w:hAnsi="Calibri" w:cs="Calibri"/>
                <w:sz w:val="22"/>
              </w:rPr>
            </w:pPr>
          </w:p>
          <w:p w14:paraId="55B109FD" w14:textId="77777777" w:rsidR="004A439C" w:rsidRDefault="004A439C" w:rsidP="00B9292F">
            <w:pPr>
              <w:rPr>
                <w:rFonts w:ascii="Calibri" w:hAnsi="Calibri" w:cs="Calibri"/>
                <w:sz w:val="22"/>
              </w:rPr>
            </w:pPr>
          </w:p>
          <w:p w14:paraId="39EC2B82" w14:textId="77777777" w:rsidR="004A439C" w:rsidRDefault="004A439C" w:rsidP="00B9292F">
            <w:pPr>
              <w:rPr>
                <w:rFonts w:ascii="Calibri" w:hAnsi="Calibri" w:cs="Calibri"/>
                <w:sz w:val="22"/>
              </w:rPr>
            </w:pPr>
            <w:r>
              <w:rPr>
                <w:rFonts w:ascii="Calibri" w:hAnsi="Calibri" w:cs="Calibri"/>
                <w:sz w:val="22"/>
              </w:rPr>
              <w:t>2.9. Audio Outputs &amp; Hardware Mixer Mode</w:t>
            </w:r>
          </w:p>
          <w:p w14:paraId="2A68A694" w14:textId="77777777" w:rsidR="004A439C" w:rsidRDefault="004A439C" w:rsidP="00B9292F">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14:paraId="795C7AC7" w14:textId="77777777" w:rsidR="004A439C" w:rsidRDefault="004A439C" w:rsidP="00B9292F">
            <w:pPr>
              <w:rPr>
                <w:rFonts w:ascii="Calibri" w:hAnsi="Calibri" w:cs="Calibri"/>
                <w:sz w:val="22"/>
              </w:rPr>
            </w:pPr>
            <w:r>
              <w:rPr>
                <w:rFonts w:ascii="Calibri" w:hAnsi="Calibri" w:cs="Calibri"/>
                <w:sz w:val="22"/>
              </w:rPr>
              <w:t>- Karaoke Audio Output: The output channel dedicated to playing the singer's backing track, configured in settings.</w:t>
            </w:r>
          </w:p>
          <w:p w14:paraId="6B8D8230" w14:textId="77777777" w:rsidR="004A439C" w:rsidRDefault="004A439C" w:rsidP="00B9292F">
            <w:pPr>
              <w:rPr>
                <w:rFonts w:ascii="Calibri" w:hAnsi="Calibri" w:cs="Calibri"/>
                <w:sz w:val="22"/>
              </w:rPr>
            </w:pPr>
            <w:r>
              <w:rPr>
                <w:rFonts w:ascii="Calibri" w:hAnsi="Calibri" w:cs="Calibri"/>
                <w:sz w:val="22"/>
              </w:rPr>
              <w:t>- Background Music (BGM) Output: The output channel dedicated to ambient fill-in, opening, and end-of-rotation playlists, keeping background music independent of the performer's microphone channel.</w:t>
            </w:r>
          </w:p>
          <w:p w14:paraId="009EAC22" w14:textId="77777777" w:rsidR="004A439C" w:rsidRDefault="004A439C" w:rsidP="00B9292F">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14:paraId="0759C418" w14:textId="77777777" w:rsidR="004A439C" w:rsidRDefault="004A439C" w:rsidP="00B9292F">
            <w:pPr>
              <w:rPr>
                <w:rFonts w:ascii="Calibri" w:hAnsi="Calibri" w:cs="Calibri"/>
                <w:sz w:val="22"/>
              </w:rPr>
            </w:pPr>
          </w:p>
          <w:p w14:paraId="21AAB905" w14:textId="77777777" w:rsidR="004A439C" w:rsidRDefault="004A439C" w:rsidP="00B9292F">
            <w:pPr>
              <w:rPr>
                <w:rFonts w:ascii="Calibri" w:hAnsi="Calibri" w:cs="Calibri"/>
                <w:sz w:val="22"/>
              </w:rPr>
            </w:pPr>
            <w:r>
              <w:rPr>
                <w:rFonts w:ascii="Calibri" w:hAnsi="Calibri" w:cs="Calibri"/>
                <w:sz w:val="22"/>
              </w:rPr>
              <w:t>2.10. Performer XP, Levels &amp; Progression</w:t>
            </w:r>
          </w:p>
          <w:p w14:paraId="53E1BCDE" w14:textId="31F95A52" w:rsidR="004A439C" w:rsidRDefault="004A439C" w:rsidP="00B9292F">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14:paraId="04FDA390" w14:textId="77777777" w:rsidR="00B9292F" w:rsidRDefault="00B9292F" w:rsidP="00B9292F">
      <w:pPr>
        <w:rPr>
          <w:rFonts w:ascii="Calibri" w:hAnsi="Calibri" w:cs="Calibri"/>
          <w:sz w:val="22"/>
        </w:rPr>
      </w:pPr>
    </w:p>
    <w:p w14:paraId="15E2BEF8" w14:textId="36C4FF12" w:rsidR="00B9292F" w:rsidRDefault="00B9292F" w:rsidP="00B9292F">
      <w:pPr>
        <w:pStyle w:val="Heading1"/>
      </w:pPr>
      <w:r>
        <w:t>3. LyracistDbEditor (Offline Catalog Manager)</w:t>
      </w:r>
    </w:p>
    <w:p w14:paraId="6D4DD261" w14:textId="5D8CB7DE" w:rsidR="00B9292F" w:rsidRDefault="00B9292F" w:rsidP="00B9292F">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14:paraId="329AA5B4" w14:textId="71D3C43A" w:rsidR="00B9292F" w:rsidRPr="00B9292F" w:rsidRDefault="00B9292F" w:rsidP="00B9292F">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14:paraId="1BFE2E5A" w14:textId="0144E87F" w:rsidR="00B9292F" w:rsidRPr="00B9292F" w:rsidRDefault="00B9292F" w:rsidP="00B9292F">
      <w:pPr>
        <w:pStyle w:val="ListBullet"/>
      </w:pPr>
      <w:r>
        <w:rPr>
          <w:rFonts w:ascii="Calibri" w:hAnsi="Calibri" w:cs="Calibri"/>
          <w:sz w:val="22"/>
        </w:rPr>
        <w:t>Singer Database: View and edit all performer records. You can override completed song counts, last-sang timestamps, and clear ratings.</w:t>
      </w:r>
    </w:p>
    <w:p w14:paraId="24369409" w14:textId="5CD9DC35" w:rsidR="00B9292F" w:rsidRPr="00B9292F" w:rsidRDefault="00B9292F" w:rsidP="00B9292F">
      <w:pPr>
        <w:pStyle w:val="ListBullet"/>
      </w:pPr>
      <w:r>
        <w:rPr>
          <w:rFonts w:ascii="Calibri" w:hAnsi="Calibri" w:cs="Calibri"/>
          <w:sz w:val="22"/>
        </w:rPr>
        <w:t>Slideshow Setup: Map and verify venue graphic slideshow paths to ensure they match local directories.</w:t>
      </w:r>
    </w:p>
    <w:p w14:paraId="6D8CBF1C" w14:textId="4B8C765A" w:rsidR="00B9292F" w:rsidRPr="00B9292F" w:rsidRDefault="00B9292F" w:rsidP="00B9292F">
      <w:pPr>
        <w:pStyle w:val="ListBullet"/>
      </w:pPr>
      <w:r>
        <w:rPr>
          <w:rFonts w:ascii="Calibri" w:hAnsi="Calibri" w:cs="Calibri"/>
          <w:sz w:val="22"/>
        </w:rPr>
        <w:t>Database Purging &amp; Backups: Create compressed database backups before major show events, or purge old history entries.</w:t>
      </w:r>
    </w:p>
    <w:p w14:paraId="6E415662"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998787A" w14:textId="77777777" w:rsidTr="00B9292F">
        <w:tc>
          <w:tcPr>
            <w:tcW w:w="9360" w:type="dxa"/>
            <w:shd w:val="clear" w:color="auto" w:fill="EAEAEA"/>
          </w:tcPr>
          <w:p w14:paraId="40E2C06F" w14:textId="77777777" w:rsidR="00B9292F" w:rsidRDefault="00B9292F" w:rsidP="00B9292F">
            <w:pPr>
              <w:pStyle w:val="ListBullet"/>
              <w:ind w:left="0" w:firstLine="0"/>
            </w:pPr>
            <w:r>
              <w:t>[IMAGE PLACEHOLDER: LyracistDbEditor Catalog Panel]</w:t>
            </w:r>
          </w:p>
          <w:p w14:paraId="0BE98B7A" w14:textId="55FD4B4C" w:rsidR="00B9292F" w:rsidRDefault="00B9292F" w:rsidP="00B9292F">
            <w:pPr>
              <w:pStyle w:val="ListBullet"/>
              <w:ind w:left="0" w:firstLine="0"/>
            </w:pPr>
            <w:r>
              <w:t>Graphic Details: A screenshot of the database editor showing the song library grid, search filters, and import folder directory settings.</w:t>
            </w:r>
          </w:p>
        </w:tc>
      </w:tr>
    </w:tbl>
    <w:p w14:paraId="0563E797" w14:textId="77777777" w:rsidR="00B9292F" w:rsidRDefault="00B9292F" w:rsidP="00B9292F">
      <w:pPr>
        <w:pStyle w:val="ListBullet"/>
      </w:pPr>
    </w:p>
    <w:p w14:paraId="07F959C5" w14:textId="03F58175" w:rsidR="00B9292F" w:rsidRDefault="00B9292F" w:rsidP="00B9292F">
      <w:pPr>
        <w:pStyle w:val="Heading1"/>
      </w:pPr>
      <w:r>
        <w:t>4. KSRotation (Public Display Projection)</w:t>
      </w:r>
    </w:p>
    <w:p w14:paraId="0E7EB4E2" w14:textId="2DEDF7D4" w:rsidR="00B9292F" w:rsidRDefault="00B9292F" w:rsidP="00B9292F">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14:paraId="1DA50ACD" w14:textId="5F9C0D92" w:rsidR="00B9292F" w:rsidRPr="00B9292F" w:rsidRDefault="00B9292F" w:rsidP="00B9292F">
      <w:pPr>
        <w:pStyle w:val="ListBullet"/>
      </w:pPr>
      <w:r>
        <w:rPr>
          <w:rFonts w:ascii="Calibri" w:hAnsi="Calibri" w:cs="Calibri"/>
          <w:sz w:val="22"/>
        </w:rPr>
        <w:t>Normal Queue Mode: Renders a modern, clean dark-themed list of upcoming performers.</w:t>
      </w:r>
    </w:p>
    <w:p w14:paraId="1D94D637" w14:textId="71EAC855" w:rsidR="00B9292F" w:rsidRPr="00B9292F" w:rsidRDefault="00B9292F" w:rsidP="00B9292F">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14:paraId="40F740A0" w14:textId="6877025B" w:rsidR="00B9292F" w:rsidRPr="00B9292F" w:rsidRDefault="00B9292F" w:rsidP="00B9292F">
      <w:pPr>
        <w:pStyle w:val="ListBullet"/>
      </w:pPr>
      <w:r>
        <w:rPr>
          <w:rFonts w:ascii="Calibri" w:hAnsi="Calibri" w:cs="Calibri"/>
          <w:sz w:val="22"/>
        </w:rPr>
        <w:t>Vegas Marquee Mode: Showcases the current and next performer names inside an animated, glowing neon lightbulb marquee grid.</w:t>
      </w:r>
    </w:p>
    <w:p w14:paraId="42B66080" w14:textId="69A0F7C6" w:rsidR="00B9292F" w:rsidRPr="00B9292F" w:rsidRDefault="00B9292F" w:rsidP="00B9292F">
      <w:pPr>
        <w:pStyle w:val="ListBullet"/>
      </w:pPr>
      <w:r>
        <w:rPr>
          <w:rFonts w:ascii="Calibri" w:hAnsi="Calibri" w:cs="Calibri"/>
          <w:sz w:val="22"/>
        </w:rPr>
        <w:t>Vinyl Turntable Mode: Renders a spinning record sleeve graphics template with track details.</w:t>
      </w:r>
    </w:p>
    <w:p w14:paraId="594569A8" w14:textId="56F34711" w:rsidR="00B9292F" w:rsidRPr="00B9292F" w:rsidRDefault="00B9292F" w:rsidP="00B9292F">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14:paraId="165EC847" w14:textId="77777777" w:rsidR="00B9292F" w:rsidRDefault="00B9292F" w:rsidP="00B9292F">
      <w:pPr>
        <w:pStyle w:val="ListBullet"/>
      </w:pPr>
    </w:p>
    <w:tbl>
      <w:tblPr>
        <w:tblW w:w="0" w:type="auto"/>
        <w:tblBorders>
          <w:top w:val="single" w:sz="4" w:space="0" w:color="auto"/>
          <w:left w:val="single" w:sz="4" w:space="0" w:color="auto"/>
          <w:bottom w:val="single" w:sz="4" w:space="0" w:color="auto"/>
          <w:right w:val="single" w:sz="4" w:space="0" w:color="auto"/>
        </w:tblBorders>
        <w:shd w:val="clear" w:color="auto" w:fill="EAEAEA"/>
        <w:tblLayout w:type="fixed"/>
        <w:tblLook w:val="0000" w:firstRow="0" w:lastRow="0" w:firstColumn="0" w:lastColumn="0" w:noHBand="0" w:noVBand="0"/>
      </w:tblPr>
      <w:tblGrid>
        <w:gridCol w:w="9360"/>
      </w:tblGrid>
      <w:tr w:rsidR="00B9292F" w14:paraId="1C26CACA" w14:textId="77777777" w:rsidTr="00B9292F">
        <w:tc>
          <w:tcPr>
            <w:tcW w:w="9360" w:type="dxa"/>
            <w:shd w:val="clear" w:color="auto" w:fill="EAEAEA"/>
          </w:tcPr>
          <w:p w14:paraId="4E671923" w14:textId="77777777" w:rsidR="00B9292F" w:rsidRDefault="00B9292F" w:rsidP="00B9292F">
            <w:pPr>
              <w:pStyle w:val="ListBullet"/>
              <w:ind w:left="0" w:firstLine="0"/>
            </w:pPr>
            <w:r>
              <w:t>[IMAGE PLACEHOLDER: Star Wars Crawl Display Mode]</w:t>
            </w:r>
          </w:p>
          <w:p w14:paraId="427EF917" w14:textId="643C2B87" w:rsidR="00B9292F" w:rsidRDefault="00B9292F" w:rsidP="00B9292F">
            <w:pPr>
              <w:pStyle w:val="ListBullet"/>
              <w:ind w:left="0" w:firstLine="0"/>
            </w:pPr>
            <w:r>
              <w:t>Graphic Details: A rendering of the public projection screen showing the performer queue scrolling as a 3D Star Wars text crawl into space, complete with background stars.</w:t>
            </w:r>
          </w:p>
        </w:tc>
      </w:tr>
    </w:tbl>
    <w:p w14:paraId="2CF33BB4" w14:textId="77777777" w:rsidR="00B9292F" w:rsidRDefault="00B9292F" w:rsidP="00B9292F">
      <w:pPr>
        <w:pStyle w:val="ListBullet"/>
      </w:pPr>
    </w:p>
    <w:p w14:paraId="183AFC52" w14:textId="77777777" w:rsidR="00B9292F" w:rsidRPr="00B9292F" w:rsidRDefault="00B9292F" w:rsidP="00B9292F">
      <w:pPr>
        <w:pStyle w:val="ListBullet"/>
      </w:pPr>
    </w:p>
    <w:sectPr w:rsidR="00B9292F" w:rsidRPr="00B929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6DC9B"/>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1839</Words>
  <Characters>10485</Characters>
  <Application>Microsoft Office Word</Application>
  <DocSecurity>0</DocSecurity>
  <Lines>87</Lines>
  <Paragraphs>24</Paragraphs>
  <ScaleCrop>false</ScaleCrop>
  <Company/>
  <LinksUpToDate>false</LinksUpToDate>
  <CharactersWithSpaces>12300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3</cp:revision>
  <dcterms:created xsi:type="dcterms:W3CDTF">2026-07-12T02:12:00Z</dcterms:created>
  <dcterms:modified xsi:type="dcterms:W3CDTF">2026-07-19T14:10:00Z</dcterms:modified>
</cp:coreProperties>
</file>