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Shared Holiday Rotation Screens &amp; Color-Coded Venue Tabs</w:t>
      </w:r>
    </w:p>
    <w:p>
      <w:r>
        <w:rPr>
          <w:sz w:val="22"/>
        </w:rPr>
        <w:t/>
      </w:r>
    </w:p>
    <w:p>
      <w:r>
        <w:rPr>
          <w:sz w:val="22"/>
        </w:rPr>
        <w:t xml:space="preserve">Section: Display &amp; Projection / Holiday Rotation Screens &amp; Dark Venue Tab Styling</w:t>
      </w:r>
    </w:p>
    <w:p>
      <w:r>
        <w:rPr>
          <w:sz w:val="22"/>
        </w:rPr>
        <w:t/>
      </w:r>
    </w:p>
    <w:p>
      <w:r>
        <w:rPr>
          <w:sz w:val="22"/>
        </w:rPr>
        <w:t xml:space="preserve">1. High-Contrast Color-Coded Navigation &amp; Page Tabs (Lyracist):</w:t>
      </w:r>
    </w:p>
    <w:p>
      <w:r>
        <w:rPr>
          <w:sz w:val="22"/>
        </w:rPr>
        <w:t xml:space="preserve">   - All 14 top navigation bar tabs (Karaoke, Rotation, Lyrics, Trivia, Playlists, Sample Pad, Requests, Store, Users, Settings, Trivia Settings, Casting, Help, About) and all in-page TabControl tabs (Settings, Karaoke Library / Music Library / Streaming Links / Singer History, Rotation Performed Songs, Users Profile &amp; Defaults, Occasion Search, and Singer Vocal Settings) feature distinct, color-coded backgrounds and borders with bright active selection indicators so individual tabs are easy to distinguish in dark venues.</w:t>
      </w:r>
    </w:p>
    <w:p>
      <w:r>
        <w:rPr>
          <w:sz w:val="22"/>
        </w:rPr>
        <w:t/>
      </w:r>
    </w:p>
    <w:p>
      <w:r>
        <w:rPr>
          <w:sz w:val="22"/>
        </w:rPr>
        <w:t xml:space="preserve">2. Shared Holiday Rotation Screens (Settings -&gt; Display -&gt; Holiday Rotation Screens in both KSRotation and Lyracist):</w:t>
      </w:r>
    </w:p>
    <w:p>
      <w:r>
        <w:rPr>
          <w:sz w:val="22"/>
        </w:rPr>
        <w:t xml:space="preserve">   - Adds a seasonal vignette tint, drifting ground fog, and floating full-color Twemoji characters with holiday-palette glow halos over the audience rotation display (SingerDisplayWindow in KSRotation and RotationWindow in Lyracist across all 12 projection view modes).</w:t>
      </w:r>
    </w:p>
    <w:p>
      <w:r>
        <w:rPr>
          <w:sz w:val="22"/>
        </w:rPr>
        <w:t xml:space="preserve">   - Available options: Off, Auto (by date), Halloween, Thanksgiving, Christmas, New Year's, Valentine's Day, St. Patrick's Day, Easter, Mother's Day, Memorial Day, Father's Day, Independence Day, Labor Day, Brenda's Birthday (Nov 1), and Veterans Day.</w:t>
      </w:r>
    </w:p>
    <w:p>
      <w:r>
        <w:rPr>
          <w:sz w:val="22"/>
        </w:rPr>
        <w:t xml:space="preserve">   - Late-Night Karaoke Show-Date Resolution: In 'Auto (by date)' mode, hours between midnight and 6:00 AM count as part of the previous evening's show night, so a late-night gig crossing midnight retains its active holiday theme until 6:00 AM.</w:t>
      </w:r>
    </w:p>
    <w:p>
      <w:r>
        <w:rPr>
          <w:sz w:val="22"/>
        </w:rPr>
        <w:t xml:space="preserve">   - QR Code Priority &amp; Reduced Effects: The holiday layer sits below the patron Scan-to-Request QR code overlay so QR codes remain bright and unobstructed, automatically suspends while full-screen overlays (Scaryoke Wheel, Last Song Banner, Pre-Show Invite) are active, and respects the 'Reduced Projection Effects' toggle for weaker venue PCs.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KSRotation.Maui, Lyracist &amp; ScaryokeWheel: 12-Color Scaryoke Palette, Manual Category Assignment &amp; MAUI Rotation Transmission</w:t>
      </w:r>
    </w:p>
    <w:p>
      <w:r>
        <w:rPr>
          <w:sz w:val="22"/>
        </w:rPr>
        <w:t/>
      </w:r>
    </w:p>
    <w:p>
      <w:r>
        <w:rPr>
          <w:sz w:val="22"/>
        </w:rPr>
        <w:t xml:space="preserve">Section: Entertainment &amp; Gamification / Scaryoke Category Palette, Manual Category Assignment, DJ Portal Layout &amp; MAUI Rotation Transmission</w:t>
      </w:r>
    </w:p>
    <w:p>
      <w:r>
        <w:rPr>
          <w:sz w:val="22"/>
        </w:rPr>
        <w:t/>
      </w:r>
    </w:p>
    <w:p>
      <w:r>
        <w:rPr>
          <w:sz w:val="22"/>
        </w:rPr>
        <w:t xml:space="preserve">1. Distinct 12-Color Scaryoke Category Palette (KSRotation, KSRotation.Maui, Lyracist, ScaryokeWheel, dj.html):</w:t>
      </w:r>
    </w:p>
    <w:p>
      <w:r>
        <w:rPr>
          <w:sz w:val="22"/>
        </w:rPr>
        <w:t xml:space="preserve">   - Every Scaryoke category on the wheel (up to all 11 categories) receives its own distinct color from a 12-color high-contrast palette: Royal Purple (#7C3AED), Blaze Orange (#FF6D00), Sky Blue (#0284C7), Crimson Red (#DC2626), Emerald Teal (#0D9488), Golden Amber (#D97706), Hot Pink (#DB2777), Cobalt Royal Blue (#2563EB), Acid Lime Green (#65A30D), Fuchsia Magenta (#C026D3), Copper Bronze (#B45309), and Deep Indigo (#4338CA).</w:t>
      </w:r>
    </w:p>
    <w:p>
      <w:r>
        <w:rPr>
          <w:sz w:val="22"/>
        </w:rPr>
        <w:t xml:space="preserve">   - Collision-Free Auto Color Assignment: Automatic color assignment guarantees that no two categories on the wheel share the same color, even when some categories use custom colors.</w:t>
      </w:r>
    </w:p>
    <w:p>
      <w:r>
        <w:rPr>
          <w:sz w:val="22"/>
        </w:rPr>
        <w:t xml:space="preserve">   - 12-Swatch Palette Picker: Both KSRotation (Scaryoke Settings tab) and Lyracist (Settings -&gt; Scaryoke Settings -&gt; Scaryoke Categories) provide 12 clickable color swatches under 'Choose Palette Color:' in addition to 'Set Color' and 'Auto Color'.</w:t>
      </w:r>
    </w:p>
    <w:p>
      <w:r>
        <w:rPr>
          <w:sz w:val="22"/>
        </w:rPr>
        <w:t/>
      </w:r>
    </w:p>
    <w:p>
      <w:r>
        <w:rPr>
          <w:sz w:val="22"/>
        </w:rPr>
        <w:t xml:space="preserve">2. Manually Assigning or Changing a Singer's Scaryoke Category:</w:t>
      </w:r>
    </w:p>
    <w:p>
      <w:r>
        <w:rPr>
          <w:sz w:val="22"/>
        </w:rPr>
        <w:t xml:space="preserve">   - KSRotation Desktop Console: Right-click any singer and choose 'Scaryoke: Set Category Manually...', click directly on a singer's '{Category}' badge, or use the 'Manual:' dropdown and 'Set Singer' / 'X' buttons in Step 2 of the Scaryoke Controller window.</w:t>
      </w:r>
    </w:p>
    <w:p>
      <w:r>
        <w:rPr>
          <w:sz w:val="22"/>
        </w:rPr>
        <w:t xml:space="preserve">   - Remote DJ Web Portal ('dj.html'): Click the 'Set' button on any singer card (or tap their '{Category}' badge) to open the Set Scaryoke Category modal with color-coded quick-pick category chips, custom input, and a 'Clear' button; use the optional 'Scaryoke Challenge' field in '+ Add Performer to Rotation'; or use the 'Assign Category Manually' bar inside the Scaryoke Wheel Station modal.</w:t>
      </w:r>
    </w:p>
    <w:p>
      <w:r>
        <w:rPr>
          <w:sz w:val="22"/>
        </w:rPr>
        <w:t xml:space="preserve">   - KSRotation.Maui (Android / Windows Tablet): On the Scaryoke Wheel tab, use the 'Target Singer &amp; Manual Challenge' card to select any singer, choose a category from the picker, and tap 'Set Singer' or 'Clear'.</w:t>
      </w:r>
    </w:p>
    <w:p>
      <w:r>
        <w:rPr>
          <w:sz w:val="22"/>
        </w:rPr>
        <w:t xml:space="preserve">   - Lyracist Main App: Open 'Edit Singer...' on any performer in the rotation and choose or type a category in the 'Scaryoke Challenge (Optional)' dropdown, or use the 'Manual:' row inside the Scaryoke Wheel window.</w:t>
      </w:r>
    </w:p>
    <w:p>
      <w:r>
        <w:rPr>
          <w:sz w:val="22"/>
        </w:rPr>
        <w:t/>
      </w:r>
    </w:p>
    <w:p>
      <w:r>
        <w:rPr>
          <w:sz w:val="22"/>
        </w:rPr>
        <w:t xml:space="preserve">3. Compact Single-Line Singer Cards in DJ Portal ('dj.html'):</w:t>
      </w:r>
    </w:p>
    <w:p>
      <w:r>
        <w:rPr>
          <w:sz w:val="22"/>
        </w:rPr>
        <w:t xml:space="preserve">   - Singer listings in the Remote DJ Web Portal use a compact two-row card layout: Row 1 displays performer name, duet partner, '- Song Title (Artist)' (single-line with ellipsis truncation instead of wrapping onto multiple lines), and status badges across the full card width; Row 2 places all 10 song completion checkboxes (1-10) in a single horizontal row on the left alongside the singer action buttons on the right.</w:t>
      </w:r>
    </w:p>
    <w:p>
      <w:r>
        <w:rPr>
          <w:sz w:val="22"/>
        </w:rPr>
        <w:t/>
      </w:r>
    </w:p>
    <w:p>
      <w:r>
        <w:rPr>
          <w:sz w:val="22"/>
        </w:rPr>
        <w:t xml:space="preserve">4. Enhanced Rotation Screen Transmission in KSRotation.Maui (Chromecast, Smart TV Browser &amp; HDMI / Wireless Display):</w:t>
      </w:r>
    </w:p>
    <w:p>
      <w:r>
        <w:rPr>
          <w:sz w:val="22"/>
        </w:rPr>
        <w:t xml:space="preserve">   - The Billboard floating control bar and Cast to TV dialog in KSRotation.Maui include 'Rotation View' (all 12 themed views) and 'Holiday Screen' (Off, Auto by date, and all 14 holiday themes) pickers.</w:t>
      </w:r>
    </w:p>
    <w:p>
      <w:r>
        <w:rPr>
          <w:sz w:val="22"/>
        </w:rPr>
        <w:t xml:space="preserve">   - Both 'billboard.html' and native 'BillboardView' render floating holiday characters with palette glow halos, vignette tint, ground fog, Scaryoke '{Category}' challenge badges, and live Scaryoke Wheel spin projection when spinning the wheel on the MAUI tablet.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