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F4A2C"/>
          <w:sz w:val="36"/>
          <w:szCs w:val="36"/>
        </w:rPr>
        <w:t xml:space="preserve">Pages légales du site zabantu.net</w:t>
      </w:r>
    </w:p>
    <w:p>
      <w:pPr>
        <w:spacing w:after="20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Informations à confirmer ou compléter par le groupe Zabantu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 site doit afficher des mentions légales, une politique de confidentialité et une politique de cookies, conformément aux exigences de l’APDP. Les textes sont rédigés ; il manque des informations que seul le groupe peut donner.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Comment remplir : </w:t>
      </w:r>
      <w:r>
        <w:rPr>
          <w:rFonts w:ascii="Arial" w:cs="Arial" w:eastAsia="Arial" w:hAnsi="Arial"/>
          <w:sz w:val="20"/>
          <w:szCs w:val="20"/>
        </w:rPr>
        <w:t xml:space="preserve">chaque ligne présente ce que nous savons ou notre proposition (colonne verte). Si c’est exact, ne rien écrire. Si c’est faux ou à changer, écrire la bonne information dans la colonne jaune. Les lignes marquées « Non connu » doivent obligatoirement être complétées.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Retour : </w:t>
      </w:r>
      <w:r>
        <w:rPr>
          <w:rFonts w:ascii="Arial" w:cs="Arial" w:eastAsia="Arial" w:hAnsi="Arial"/>
          <w:sz w:val="20"/>
          <w:szCs w:val="20"/>
        </w:rPr>
        <w:t xml:space="preserve">renvoyer le document rempli à la personne chargée du site.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4A2C"/>
          <w:sz w:val="26"/>
          <w:szCs w:val="26"/>
        </w:rPr>
        <w:t xml:space="preserve">1. Éditeur du site et responsable du traitement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800"/>
        <w:gridCol w:w="5438"/>
      </w:tblGrid>
      <w:tr>
        <w:trPr>
          <w:tblHeader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 demandée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nous savons / notre proposition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du groupe (à remplir si différent)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 officiel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Groupe de recherche Zabantu (Economy | Conflict | State).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Forme juridique et numéro d’enregistrement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connus. Proposition : « association », avec le numéro du récépissé ou de l’enregistrement officiel. Merci d’indiquer la forme exacte et le numéro.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Adresse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Faculté des Sciences Économiques et de Gestion (FSEG), Campus universitaire de Badalabougou, Bamako, Mali. Le site utilise cette adresse partout (pied de page, page Contact, mentions légales).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Téléphones du groupe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+223 77 94 14 70 et +223 76 63 45 15 (numéros du groupe Zabantu, et non ceux de la FSEG). Affichés avec l’indicatif sur tout le site.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Adresse e-mail de contact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Info@zabantu.net.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4A2C"/>
          <w:sz w:val="26"/>
          <w:szCs w:val="26"/>
        </w:rPr>
        <w:t xml:space="preserve">2. Directeur de la publication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800"/>
        <w:gridCol w:w="5438"/>
      </w:tblGrid>
      <w:tr>
        <w:trPr>
          <w:tblHeader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 demandée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nous savons / notre proposition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du groupe (à remplir si différent)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 et fonction de la personne responsable de la publication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connus. Proposition : la personne qui coordonne le groupe (coordination, présidence ou équivalent). Merci d’indiquer son nom et sa fonction. Son nom sera affiché publiquement dans les mentions légales.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4A2C"/>
          <w:sz w:val="26"/>
          <w:szCs w:val="26"/>
        </w:rPr>
        <w:t xml:space="preserve">3. Hébergeur du site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800"/>
        <w:gridCol w:w="5438"/>
      </w:tblGrid>
      <w:tr>
        <w:trPr>
          <w:tblHeader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 demandée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nous savons / notre proposition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du groupe (à remplir si différent)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 de l’hébergeur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LWS (Ligne Web Services), société française.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Adresse et contact de l’hébergeur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Proposition : 10 rue de Penthièvre, 75008 Paris, France · Téléphone : +33 1 77 62 30 03 · Site : www.lws.fr.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À vérifier par le groupe sur les mentions légales du site lws.fr avant publication : ces coordonnées sont données de mémoire.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Pays d’hébergement des données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France. Les données des formulaires, des comptes et de l’info-lettre sont donc stockées en France, donc hors du Mali.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Messagerie (mail.zabantu.net)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Nous supposons que les e-mails sont aussi gérés chez LWS. Est-ce exact ? Sinon, quel est le prestataire ?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4A2C"/>
          <w:sz w:val="26"/>
          <w:szCs w:val="26"/>
        </w:rPr>
        <w:t xml:space="preserve">4. Protection des données personnelles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800"/>
        <w:gridCol w:w="5438"/>
      </w:tblGrid>
      <w:tr>
        <w:trPr>
          <w:tblHeader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 demandée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nous savons / notre proposition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du groupe (à remplir si différent)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Déclaration ou autorisation auprès de l’APDP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connue. Le groupe a-t-il déclaré (ou fait autoriser) ce traitement de données auprès de l’APDP du Mali ? Si oui, indiquer le numéro de récépissé et la date. Si non, à faire avant ou après la publication des pages.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pour exercer les droits (accès, rectification, suppression, opposition)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Info@zabantu.net. Proposition : désigner une personne du groupe chargée de ces demandes. Nom :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Délai de réponse aux demandes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Proposition : un mois.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Personnes qui accèdent aux données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Administrateurs et modérateurs du site (traitement des messages, des candidatures et des envois), et l’hébergeur LWS. Y a-t-il d’autres personnes ou services ?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4A2C"/>
          <w:sz w:val="26"/>
          <w:szCs w:val="26"/>
        </w:rPr>
        <w:t xml:space="preserve">5. Durées de conservation des données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800"/>
        <w:gridCol w:w="5438"/>
      </w:tblGrid>
      <w:tr>
        <w:trPr>
          <w:tblHeader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 demandée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nous savons / notre proposition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du groupe (à remplir si différent)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Messages du formulaire de contact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Proposition : 3 ans après le dernier échange.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Demandes d’adhésion refusées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Proposition : 1 an.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Membres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Proposition : pendant l’adhésion, puis 3 ans après la fin de l’adhésion.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Abonnés à l’info-lettre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Proposition : jusqu’au désabonnement, puis 1 an (preuve du désabonnement).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Journaux techniques du serveur (adresse IP, pages visitées)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Proposition : 12 mois au plus. À confirmer d’après les réglages de l’hébergeur LWS.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4A2C"/>
          <w:sz w:val="26"/>
          <w:szCs w:val="26"/>
        </w:rPr>
        <w:t xml:space="preserve">6. Cookies et mesure d’audience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800"/>
        <w:gridCol w:w="5438"/>
      </w:tblGrid>
      <w:tr>
        <w:trPr>
          <w:tblHeader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 demandée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nous savons / notre proposition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du groupe (à remplir si différent)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Mesure d’audience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Aucun outil de statistiques n’est installé aujourd’hui. Le groupe souhaite-t-il en ajouter un (Matomo, Plausible, Google Analytics…) ? Si oui, lequel ?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Services externes chargés par les pages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Polices et bibliothèques fournies par Google Fonts, jsDelivr, Cloudflare (cdnjs) et jQuery. Ces services reçoivent l’adresse IP des visiteurs. Proposition : l’indiquer dans la politique de cookies, ce qui est déjà fait.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4A2C"/>
          <w:sz w:val="26"/>
          <w:szCs w:val="26"/>
        </w:rPr>
        <w:t xml:space="preserve">7. Contenus et droit applicable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800"/>
        <w:gridCol w:w="5438"/>
      </w:tblGrid>
      <w:tr>
        <w:trPr>
          <w:tblHeader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 demandée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nous savons / notre proposition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2F4A2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du groupe (à remplir si différent)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Réutilisation des publications et photos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Proposition : autorisation écrite préalable, sauf courtes citations avec mention de la source et de l’auteur. Le groupe préfère-t-il une licence ouverte (par exemple Creative Commons) ?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Droit applicable et tribunaux compétents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Proposition : droit malien, tribunaux de Bamako.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  <w:tc>
          <w:tcPr>
            <w:tcW w:type="dxa" w:w="30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Attribution des publications</w:t>
            </w:r>
          </w:p>
        </w:tc>
        <w:tc>
          <w:tcPr>
            <w:tcW w:type="dxa" w:w="5800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EEF0E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actions sont faites au nom du groupe. Les auteurs des articles restent nommés dans leurs publications. Est-ce bien l’intention ?</w:t>
            </w:r>
          </w:p>
        </w:tc>
        <w:tc>
          <w:tcPr>
            <w:tcW w:type="dxa" w:w="5438"/>
            <w:tcBorders>
              <w:top w:val="single" w:color="B8C0AE" w:sz="4"/>
              <w:left w:val="single" w:color="B8C0AE" w:sz="4"/>
              <w:bottom w:val="single" w:color="B8C0AE" w:sz="4"/>
              <w:right w:val="single" w:color="B8C0AE" w:sz="4"/>
            </w:tcBorders>
            <w:shd w:fill="FFF3C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2F4A2C"/>
          <w:sz w:val="26"/>
          <w:szCs w:val="26"/>
        </w:rPr>
        <w:t xml:space="preserve">Validation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Document vérifié et validé par le groupe 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Nom et fonction : ________________________________________        Date : ____ / ____ / ________</w:t>
      </w: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Groupe de recherche Zabantu · Pages légales ·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2026-11-01T14:18:30.228Z</dcterms:created>
  <dcterms:modified xsi:type="dcterms:W3CDTF">2026-11-01T14:18:30.229Z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