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AE" w:rsidRPr="005915A7" w:rsidRDefault="00AD72E3" w:rsidP="00273937">
      <w:pPr>
        <w:pStyle w:val="Titre1"/>
        <w:jc w:val="center"/>
        <w:rPr>
          <w:sz w:val="48"/>
          <w:szCs w:val="48"/>
          <w:u w:val="none"/>
        </w:rPr>
      </w:pPr>
      <w:r w:rsidRPr="005915A7">
        <w:rPr>
          <w:sz w:val="48"/>
          <w:szCs w:val="48"/>
          <w:u w:val="none"/>
        </w:rPr>
        <w:drawing>
          <wp:anchor distT="0" distB="0" distL="114300" distR="114300" simplePos="0" relativeHeight="251673600" behindDoc="0" locked="0" layoutInCell="1" allowOverlap="1" wp14:anchorId="68DD19D9" wp14:editId="05358E20">
            <wp:simplePos x="0" y="0"/>
            <wp:positionH relativeFrom="column">
              <wp:posOffset>-800100</wp:posOffset>
            </wp:positionH>
            <wp:positionV relativeFrom="paragraph">
              <wp:posOffset>-516255</wp:posOffset>
            </wp:positionV>
            <wp:extent cx="3016554" cy="1436258"/>
            <wp:effectExtent l="0" t="0" r="0" b="0"/>
            <wp:wrapNone/>
            <wp:docPr id="47" name="Image 47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54" cy="14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5A7" w:rsidRPr="005915A7">
        <w:rPr>
          <w:sz w:val="48"/>
          <w:szCs w:val="48"/>
          <w:u w:val="none"/>
        </w:rPr>
        <w:t>LOG2410</w:t>
      </w:r>
    </w:p>
    <w:p w:rsidR="004D16AE" w:rsidRDefault="004D16AE" w:rsidP="00273937">
      <w:pPr>
        <w:pStyle w:val="Titre1"/>
        <w:jc w:val="center"/>
        <w:rPr>
          <w:u w:val="none"/>
        </w:rPr>
      </w:pPr>
    </w:p>
    <w:p w:rsidR="00CA13E9" w:rsidRPr="00CA13E9" w:rsidRDefault="00CA13E9" w:rsidP="00CA13E9">
      <w:pPr>
        <w:rPr>
          <w:sz w:val="36"/>
          <w:szCs w:val="36"/>
        </w:rPr>
      </w:pPr>
    </w:p>
    <w:p w:rsidR="00CA13E9" w:rsidRPr="00CA13E9" w:rsidRDefault="00CA13E9" w:rsidP="00CA13E9">
      <w:pPr>
        <w:pStyle w:val="Titre2"/>
        <w:shd w:val="clear" w:color="auto" w:fill="FFFFFF"/>
        <w:spacing w:before="0" w:after="120"/>
        <w:jc w:val="center"/>
        <w:rPr>
          <w:rFonts w:ascii="Arial" w:hAnsi="Arial" w:cs="Arial"/>
          <w:color w:val="281F18"/>
          <w:sz w:val="36"/>
          <w:szCs w:val="36"/>
        </w:rPr>
      </w:pPr>
      <w:r w:rsidRPr="00CA13E9">
        <w:rPr>
          <w:rFonts w:ascii="Arial" w:hAnsi="Arial" w:cs="Arial"/>
          <w:color w:val="281F18"/>
          <w:sz w:val="36"/>
          <w:szCs w:val="36"/>
        </w:rPr>
        <w:t>Conception logicielle</w:t>
      </w:r>
    </w:p>
    <w:p w:rsidR="005915A7" w:rsidRPr="005915A7" w:rsidRDefault="005915A7" w:rsidP="005915A7"/>
    <w:p w:rsidR="005915A7" w:rsidRDefault="005915A7" w:rsidP="00273937">
      <w:pPr>
        <w:pStyle w:val="Titre1"/>
        <w:jc w:val="center"/>
        <w:rPr>
          <w:u w:val="none"/>
        </w:rPr>
      </w:pPr>
    </w:p>
    <w:p w:rsidR="004D16AE" w:rsidRDefault="005915A7" w:rsidP="00273937">
      <w:pPr>
        <w:pStyle w:val="Titre1"/>
        <w:jc w:val="center"/>
        <w:rPr>
          <w:u w:val="none"/>
        </w:rPr>
      </w:pPr>
      <w:r>
        <w:rPr>
          <w:u w:val="none"/>
        </w:rPr>
        <w:t>Laboratoire No 5</w:t>
      </w:r>
    </w:p>
    <w:p w:rsidR="00CA13E9" w:rsidRPr="00CA13E9" w:rsidRDefault="00CA13E9" w:rsidP="00CA13E9">
      <w:pPr>
        <w:pStyle w:val="Titre1"/>
        <w:jc w:val="center"/>
        <w:rPr>
          <w:szCs w:val="24"/>
          <w:u w:val="none"/>
        </w:rPr>
      </w:pPr>
      <w:r w:rsidRPr="00CA13E9">
        <w:rPr>
          <w:szCs w:val="24"/>
          <w:u w:val="none"/>
        </w:rPr>
        <w:t>Patron Usine Abstraite, Singleton, Médiateur</w:t>
      </w:r>
    </w:p>
    <w:p w:rsidR="00CA13E9" w:rsidRPr="00CA13E9" w:rsidRDefault="00CA13E9" w:rsidP="00CA13E9"/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Par :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653010" w:rsidP="00273937">
      <w:pPr>
        <w:pStyle w:val="Titre1"/>
        <w:jc w:val="center"/>
        <w:rPr>
          <w:u w:val="none"/>
        </w:rPr>
      </w:pPr>
      <w:r>
        <w:rPr>
          <w:u w:val="none"/>
        </w:rPr>
        <w:t>Luc Filiatrault</w:t>
      </w:r>
      <w:r w:rsidR="004D16AE" w:rsidRPr="00AD72E3">
        <w:rPr>
          <w:u w:val="none"/>
        </w:rPr>
        <w:t xml:space="preserve"> </w:t>
      </w:r>
      <w:r w:rsidRPr="00653010">
        <w:rPr>
          <w:u w:val="none"/>
        </w:rPr>
        <w:t>1642555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David Mainville 1636075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Section de labo #1</w:t>
      </w:r>
    </w:p>
    <w:p w:rsidR="004D16AE" w:rsidRPr="00AD72E3" w:rsidRDefault="004D16AE" w:rsidP="00CA13E9">
      <w:pPr>
        <w:pStyle w:val="Titre1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sz w:val="32"/>
          <w:u w:val="none"/>
        </w:rPr>
      </w:pPr>
      <w:r w:rsidRPr="00AD72E3">
        <w:rPr>
          <w:sz w:val="32"/>
          <w:u w:val="none"/>
        </w:rPr>
        <w:t>École Polytechnique de Montréal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FF72E7" w:rsidP="00273937">
      <w:pPr>
        <w:pStyle w:val="Titre1"/>
        <w:jc w:val="center"/>
        <w:rPr>
          <w:u w:val="none"/>
        </w:rPr>
      </w:pPr>
      <w:r>
        <w:rPr>
          <w:u w:val="none"/>
        </w:rPr>
        <w:t>6</w:t>
      </w:r>
      <w:r w:rsidR="004D16AE" w:rsidRPr="00AD72E3">
        <w:rPr>
          <w:u w:val="none"/>
        </w:rPr>
        <w:t xml:space="preserve"> </w:t>
      </w:r>
      <w:r>
        <w:rPr>
          <w:u w:val="none"/>
        </w:rPr>
        <w:t>Avril</w:t>
      </w:r>
      <w:r w:rsidR="00273937" w:rsidRPr="00AD72E3">
        <w:rPr>
          <w:u w:val="none"/>
        </w:rPr>
        <w:t xml:space="preserve"> 2014</w:t>
      </w:r>
    </w:p>
    <w:p w:rsidR="004D16AE" w:rsidRDefault="004D16AE" w:rsidP="004D16AE">
      <w:pPr>
        <w:rPr>
          <w:rFonts w:asciiTheme="majorHAnsi" w:eastAsiaTheme="majorEastAsia" w:hAnsiTheme="majorHAnsi" w:cstheme="majorBidi"/>
          <w:sz w:val="24"/>
          <w:szCs w:val="32"/>
          <w:u w:val="single"/>
        </w:rPr>
      </w:pPr>
      <w:r>
        <w:br w:type="page"/>
      </w:r>
    </w:p>
    <w:p w:rsidR="00417BDB" w:rsidRDefault="00417BDB" w:rsidP="004D16AE">
      <w:pPr>
        <w:pStyle w:val="Titre1"/>
      </w:pPr>
    </w:p>
    <w:p w:rsidR="001A6C33" w:rsidRPr="001A6C33" w:rsidRDefault="001A6C33" w:rsidP="001A6C33">
      <w:pPr>
        <w:rPr>
          <w:b/>
          <w:noProof/>
          <w:u w:val="single"/>
          <w:lang w:eastAsia="fr-CA"/>
        </w:rPr>
      </w:pPr>
      <w:r w:rsidRPr="001A6C33">
        <w:rPr>
          <w:b/>
          <w:noProof/>
          <w:u w:val="single"/>
          <w:lang w:eastAsia="fr-CA"/>
        </w:rPr>
        <w:t>2.3.1</w:t>
      </w:r>
    </w:p>
    <w:p w:rsidR="001A6C33" w:rsidRDefault="001A6C33" w:rsidP="001A6C33">
      <w:pPr>
        <w:rPr>
          <w:noProof/>
          <w:lang w:eastAsia="fr-CA"/>
        </w:rPr>
      </w:pPr>
      <w:r>
        <w:rPr>
          <w:noProof/>
          <w:lang w:eastAsia="fr-CA"/>
        </w:rPr>
        <w:t>Il faut implémenter une nouvelle méthode "createNewcodecIn</w:t>
      </w:r>
      <w:r>
        <w:rPr>
          <w:noProof/>
          <w:lang w:eastAsia="fr-CA"/>
        </w:rPr>
        <w:t xml:space="preserve">terface()" dans le codecFactory </w:t>
      </w:r>
      <w:r>
        <w:rPr>
          <w:noProof/>
          <w:lang w:eastAsia="fr-CA"/>
        </w:rPr>
        <w:t xml:space="preserve">ainsi qu'ajouter ce nouveau codec au switch case </w:t>
      </w:r>
      <w:r>
        <w:rPr>
          <w:noProof/>
          <w:lang w:eastAsia="fr-CA"/>
        </w:rPr>
        <w:t xml:space="preserve">de la méthode isCodecSupported. </w:t>
      </w:r>
      <w:r>
        <w:rPr>
          <w:noProof/>
          <w:lang w:eastAsia="fr-CA"/>
        </w:rPr>
        <w:t>Il faut aussi avoir un nouveau interfaceType p</w:t>
      </w:r>
      <w:r>
        <w:rPr>
          <w:noProof/>
          <w:lang w:eastAsia="fr-CA"/>
        </w:rPr>
        <w:t xml:space="preserve">our le nouveau codec. </w:t>
      </w:r>
    </w:p>
    <w:p w:rsidR="001A6C33" w:rsidRDefault="001A6C33" w:rsidP="001A6C33">
      <w:pPr>
        <w:rPr>
          <w:noProof/>
          <w:lang w:eastAsia="fr-CA"/>
        </w:rPr>
      </w:pPr>
    </w:p>
    <w:p w:rsidR="001A6C33" w:rsidRPr="001A6C33" w:rsidRDefault="001A6C33" w:rsidP="001A6C33">
      <w:pPr>
        <w:rPr>
          <w:b/>
          <w:noProof/>
          <w:u w:val="single"/>
          <w:lang w:eastAsia="fr-CA"/>
        </w:rPr>
      </w:pPr>
      <w:r w:rsidRPr="001A6C33">
        <w:rPr>
          <w:b/>
          <w:noProof/>
          <w:u w:val="single"/>
          <w:lang w:eastAsia="fr-CA"/>
        </w:rPr>
        <w:t>2.3.2</w:t>
      </w:r>
    </w:p>
    <w:p w:rsidR="001A6C33" w:rsidRDefault="001A6C33" w:rsidP="001A6C33">
      <w:pPr>
        <w:rPr>
          <w:noProof/>
          <w:lang w:eastAsia="fr-CA"/>
        </w:rPr>
      </w:pPr>
      <w:r>
        <w:rPr>
          <w:noProof/>
          <w:lang w:eastAsia="fr-CA"/>
        </w:rPr>
        <w:t xml:space="preserve">Plutôt que de spécifier un code qui référe à un type de codec comme </w:t>
      </w:r>
      <w:r>
        <w:rPr>
          <w:noProof/>
          <w:lang w:eastAsia="fr-CA"/>
        </w:rPr>
        <w:t>s'est déjà le cas en paramètre,</w:t>
      </w:r>
      <w:r>
        <w:rPr>
          <w:noProof/>
          <w:lang w:eastAsia="fr-CA"/>
        </w:rPr>
        <w:t xml:space="preserve"> il faudrait, à la place, passer en paramètre directement le type d'o</w:t>
      </w:r>
      <w:r>
        <w:rPr>
          <w:noProof/>
          <w:lang w:eastAsia="fr-CA"/>
        </w:rPr>
        <w:t xml:space="preserve">bjet à créer. De cette façon on </w:t>
      </w:r>
      <w:r>
        <w:rPr>
          <w:noProof/>
          <w:lang w:eastAsia="fr-CA"/>
        </w:rPr>
        <w:t>éviterait le switch case puisqu'on pourrait directement créer un new cod</w:t>
      </w:r>
      <w:r>
        <w:rPr>
          <w:noProof/>
          <w:lang w:eastAsia="fr-CA"/>
        </w:rPr>
        <w:t>ec du type passer en paramètre.</w:t>
      </w:r>
    </w:p>
    <w:p w:rsidR="001A6C33" w:rsidRDefault="001A6C33" w:rsidP="001A6C33">
      <w:pPr>
        <w:rPr>
          <w:noProof/>
          <w:lang w:eastAsia="fr-CA"/>
        </w:rPr>
      </w:pPr>
    </w:p>
    <w:p w:rsidR="001A6C33" w:rsidRPr="001A6C33" w:rsidRDefault="001A6C33" w:rsidP="001A6C33">
      <w:pPr>
        <w:rPr>
          <w:b/>
          <w:noProof/>
          <w:u w:val="single"/>
          <w:lang w:eastAsia="fr-CA"/>
        </w:rPr>
      </w:pPr>
      <w:r w:rsidRPr="001A6C33">
        <w:rPr>
          <w:b/>
          <w:noProof/>
          <w:u w:val="single"/>
          <w:lang w:eastAsia="fr-CA"/>
        </w:rPr>
        <w:t>2.3.3</w:t>
      </w:r>
    </w:p>
    <w:p w:rsidR="001A6C33" w:rsidRDefault="001A6C33" w:rsidP="001A6C33">
      <w:pPr>
        <w:rPr>
          <w:noProof/>
          <w:lang w:eastAsia="fr-CA"/>
        </w:rPr>
      </w:pPr>
      <w:r>
        <w:rPr>
          <w:noProof/>
          <w:lang w:eastAsia="fr-CA"/>
        </w:rPr>
        <w:t>U</w:t>
      </w:r>
      <w:r>
        <w:rPr>
          <w:noProof/>
          <w:lang w:eastAsia="fr-CA"/>
        </w:rPr>
        <w:t>n patron structurel de type "bridge", car les classes CODECs séparent l'interface de son implémentation</w:t>
      </w:r>
      <w:r>
        <w:rPr>
          <w:noProof/>
          <w:lang w:eastAsia="fr-CA"/>
        </w:rPr>
        <w:t>.</w:t>
      </w:r>
    </w:p>
    <w:p w:rsidR="001A6C33" w:rsidRDefault="001A6C33" w:rsidP="001A6C33">
      <w:pPr>
        <w:rPr>
          <w:noProof/>
          <w:lang w:eastAsia="fr-CA"/>
        </w:rPr>
      </w:pPr>
    </w:p>
    <w:p w:rsidR="001A6C33" w:rsidRPr="001A6C33" w:rsidRDefault="001A6C33" w:rsidP="001A6C33">
      <w:pPr>
        <w:rPr>
          <w:b/>
          <w:noProof/>
          <w:u w:val="single"/>
          <w:lang w:eastAsia="fr-CA"/>
        </w:rPr>
      </w:pPr>
      <w:r w:rsidRPr="001A6C33">
        <w:rPr>
          <w:b/>
          <w:noProof/>
          <w:u w:val="single"/>
          <w:lang w:eastAsia="fr-CA"/>
        </w:rPr>
        <w:t>3.3.1</w:t>
      </w:r>
    </w:p>
    <w:p w:rsidR="001A6C33" w:rsidRPr="001A6C33" w:rsidRDefault="001A6C33" w:rsidP="001A6C33">
      <w:pPr>
        <w:rPr>
          <w:b/>
          <w:noProof/>
          <w:lang w:eastAsia="fr-CA"/>
        </w:rPr>
      </w:pPr>
      <w:r w:rsidRPr="001A6C33">
        <w:rPr>
          <w:b/>
          <w:noProof/>
          <w:lang w:eastAsia="fr-CA"/>
        </w:rPr>
        <w:t>Inconvénient :</w:t>
      </w:r>
    </w:p>
    <w:p w:rsidR="001A6C33" w:rsidRDefault="001A6C33" w:rsidP="001A6C33">
      <w:pPr>
        <w:pStyle w:val="Paragraphedeliste"/>
        <w:rPr>
          <w:noProof/>
          <w:lang w:eastAsia="fr-CA"/>
        </w:rPr>
      </w:pPr>
      <w:r>
        <w:rPr>
          <w:noProof/>
          <w:lang w:eastAsia="fr-CA"/>
        </w:rPr>
        <w:t>Le patron médiateur force l'ajout d'une classe qui, à la base, n'es</w:t>
      </w:r>
      <w:r>
        <w:rPr>
          <w:noProof/>
          <w:lang w:eastAsia="fr-CA"/>
        </w:rPr>
        <w:t>t pas nécessaire au programme.</w:t>
      </w:r>
    </w:p>
    <w:p w:rsidR="001A6C33" w:rsidRPr="001A6C33" w:rsidRDefault="001A6C33" w:rsidP="001A6C33">
      <w:pPr>
        <w:rPr>
          <w:b/>
          <w:noProof/>
          <w:lang w:eastAsia="fr-CA"/>
        </w:rPr>
      </w:pPr>
      <w:r w:rsidRPr="001A6C33">
        <w:rPr>
          <w:b/>
          <w:noProof/>
          <w:lang w:eastAsia="fr-CA"/>
        </w:rPr>
        <w:t>Points positifs :</w:t>
      </w:r>
    </w:p>
    <w:p w:rsidR="001A6C33" w:rsidRDefault="001A6C33" w:rsidP="001A6C33">
      <w:pPr>
        <w:ind w:left="708"/>
        <w:rPr>
          <w:noProof/>
          <w:lang w:eastAsia="fr-CA"/>
        </w:rPr>
      </w:pPr>
      <w:r>
        <w:rPr>
          <w:noProof/>
          <w:lang w:eastAsia="fr-CA"/>
        </w:rPr>
        <w:t>L</w:t>
      </w:r>
      <w:r>
        <w:rPr>
          <w:noProof/>
          <w:lang w:eastAsia="fr-CA"/>
        </w:rPr>
        <w:t xml:space="preserve">e médiateur permet d'extraire les trames des médias sans que les codecs aient à </w:t>
      </w:r>
      <w:r>
        <w:rPr>
          <w:noProof/>
          <w:lang w:eastAsia="fr-CA"/>
        </w:rPr>
        <w:t xml:space="preserve">parler </w:t>
      </w:r>
      <w:r>
        <w:rPr>
          <w:noProof/>
          <w:lang w:eastAsia="fr-CA"/>
        </w:rPr>
        <w:t>directement au système de visionnement du média.</w:t>
      </w:r>
    </w:p>
    <w:p w:rsidR="000F2262" w:rsidRDefault="001A6C33" w:rsidP="001A6C33">
      <w:pPr>
        <w:ind w:left="708"/>
        <w:rPr>
          <w:noProof/>
          <w:lang w:eastAsia="fr-CA"/>
        </w:rPr>
      </w:pPr>
      <w:r>
        <w:rPr>
          <w:noProof/>
          <w:lang w:eastAsia="fr-CA"/>
        </w:rPr>
        <w:t>I</w:t>
      </w:r>
      <w:r>
        <w:rPr>
          <w:noProof/>
          <w:lang w:eastAsia="fr-CA"/>
        </w:rPr>
        <w:t>l permet aussi d'être utilisable peut importe le type de</w:t>
      </w:r>
      <w:r>
        <w:rPr>
          <w:noProof/>
          <w:lang w:eastAsia="fr-CA"/>
        </w:rPr>
        <w:t xml:space="preserve"> codec sans devoir complètement </w:t>
      </w:r>
      <w:r>
        <w:rPr>
          <w:noProof/>
          <w:lang w:eastAsia="fr-CA"/>
        </w:rPr>
        <w:t>changer le code à chaque changement au niveau du décodeur ou de l'encodeur</w:t>
      </w:r>
      <w:r>
        <w:rPr>
          <w:noProof/>
          <w:lang w:eastAsia="fr-CA"/>
        </w:rPr>
        <w:t xml:space="preserve"> </w:t>
      </w:r>
      <w:r>
        <w:rPr>
          <w:noProof/>
          <w:lang w:eastAsia="fr-CA"/>
        </w:rPr>
        <w:t>et donc augmente concidérablement la flexibilité du programme.</w:t>
      </w:r>
      <w:bookmarkStart w:id="0" w:name="_GoBack"/>
      <w:bookmarkEnd w:id="0"/>
    </w:p>
    <w:sectPr w:rsidR="000F22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342"/>
    <w:multiLevelType w:val="hybridMultilevel"/>
    <w:tmpl w:val="DCD2136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7F0"/>
    <w:multiLevelType w:val="hybridMultilevel"/>
    <w:tmpl w:val="E98AE65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4039"/>
    <w:multiLevelType w:val="hybridMultilevel"/>
    <w:tmpl w:val="B508A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1FFA"/>
    <w:multiLevelType w:val="hybridMultilevel"/>
    <w:tmpl w:val="7850281C"/>
    <w:lvl w:ilvl="0" w:tplc="6C9E5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BD062A7"/>
    <w:multiLevelType w:val="hybridMultilevel"/>
    <w:tmpl w:val="4F8897D8"/>
    <w:lvl w:ilvl="0" w:tplc="150CBA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B438F"/>
    <w:multiLevelType w:val="hybridMultilevel"/>
    <w:tmpl w:val="50F068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DB"/>
    <w:rsid w:val="00007A20"/>
    <w:rsid w:val="0001494B"/>
    <w:rsid w:val="00053169"/>
    <w:rsid w:val="00060E3B"/>
    <w:rsid w:val="00061744"/>
    <w:rsid w:val="000C35A8"/>
    <w:rsid w:val="000F2262"/>
    <w:rsid w:val="00131DE1"/>
    <w:rsid w:val="001441E1"/>
    <w:rsid w:val="0017703D"/>
    <w:rsid w:val="001A6C33"/>
    <w:rsid w:val="001D7504"/>
    <w:rsid w:val="001E2BF9"/>
    <w:rsid w:val="002028BD"/>
    <w:rsid w:val="00273937"/>
    <w:rsid w:val="0027660D"/>
    <w:rsid w:val="00283627"/>
    <w:rsid w:val="00306A20"/>
    <w:rsid w:val="003D6E1B"/>
    <w:rsid w:val="003E713F"/>
    <w:rsid w:val="00411248"/>
    <w:rsid w:val="00417BDB"/>
    <w:rsid w:val="00454C9C"/>
    <w:rsid w:val="004A69F6"/>
    <w:rsid w:val="004D16AE"/>
    <w:rsid w:val="004E67CE"/>
    <w:rsid w:val="005505AB"/>
    <w:rsid w:val="005915A7"/>
    <w:rsid w:val="005B1E91"/>
    <w:rsid w:val="005C6093"/>
    <w:rsid w:val="005E0AA5"/>
    <w:rsid w:val="006309EE"/>
    <w:rsid w:val="0064021B"/>
    <w:rsid w:val="00653010"/>
    <w:rsid w:val="006B05F1"/>
    <w:rsid w:val="007279BF"/>
    <w:rsid w:val="00756B1D"/>
    <w:rsid w:val="007C073A"/>
    <w:rsid w:val="007D5A53"/>
    <w:rsid w:val="00887F07"/>
    <w:rsid w:val="008E0589"/>
    <w:rsid w:val="0093479A"/>
    <w:rsid w:val="00966007"/>
    <w:rsid w:val="009B5D76"/>
    <w:rsid w:val="009C0170"/>
    <w:rsid w:val="009C2298"/>
    <w:rsid w:val="009E04E3"/>
    <w:rsid w:val="00A63E07"/>
    <w:rsid w:val="00AB06B5"/>
    <w:rsid w:val="00AD72E3"/>
    <w:rsid w:val="00AF5769"/>
    <w:rsid w:val="00B12204"/>
    <w:rsid w:val="00B3607F"/>
    <w:rsid w:val="00B53D8D"/>
    <w:rsid w:val="00B97398"/>
    <w:rsid w:val="00BD74E4"/>
    <w:rsid w:val="00C26932"/>
    <w:rsid w:val="00CA13E9"/>
    <w:rsid w:val="00D71C18"/>
    <w:rsid w:val="00D92A7B"/>
    <w:rsid w:val="00DF0F37"/>
    <w:rsid w:val="00E20053"/>
    <w:rsid w:val="00E61ED7"/>
    <w:rsid w:val="00E80D9F"/>
    <w:rsid w:val="00E84CB5"/>
    <w:rsid w:val="00EE22DA"/>
    <w:rsid w:val="00F2052A"/>
    <w:rsid w:val="00F71AC3"/>
    <w:rsid w:val="00F74D51"/>
    <w:rsid w:val="00F845D8"/>
    <w:rsid w:val="00F933EC"/>
    <w:rsid w:val="00FA51DC"/>
    <w:rsid w:val="00FC6D9F"/>
    <w:rsid w:val="00FE3518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B5F-6773-40BE-995B-F2162745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1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0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D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16AE"/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30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semiHidden/>
    <w:rsid w:val="00CA1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D78298A9.dotm</Template>
  <TotalTime>1501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mainville</dc:creator>
  <cp:keywords/>
  <dc:description/>
  <cp:lastModifiedBy>david mainville</cp:lastModifiedBy>
  <cp:revision>9</cp:revision>
  <dcterms:created xsi:type="dcterms:W3CDTF">2014-02-11T18:23:00Z</dcterms:created>
  <dcterms:modified xsi:type="dcterms:W3CDTF">2014-04-03T19:24:00Z</dcterms:modified>
</cp:coreProperties>
</file>