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bottom w:val="single" w:sz="8" w:space="6" w:color="D9E2EC"/>
        </w:pBdr>
      </w:pPr>
      <w:r>
        <w:rPr>
          <w:rFonts w:ascii="Calibri" w:hAnsi="Calibri"/>
          <w:b/>
          <w:color w:val="000000"/>
          <w:sz w:val="44"/>
        </w:rPr>
        <w:t>2026 PDS Mole Patrol Repository Summary</w:t>
      </w:r>
    </w:p>
    <w:p>
      <w:pPr>
        <w:spacing w:after="280"/>
      </w:pPr>
      <w:r>
        <w:rPr>
          <w:rFonts w:ascii="Calibri" w:hAnsi="Calibri"/>
          <w:i/>
          <w:color w:val="5A5A5A"/>
          <w:sz w:val="22"/>
        </w:rPr>
        <w:t>Technical repository summary</w:t>
      </w:r>
    </w:p>
    <w:p>
      <w:pPr>
        <w:pStyle w:val="Heading1"/>
      </w:pPr>
      <w:r>
        <w:rPr>
          <w:rFonts w:ascii="Calibri" w:hAnsi="Calibri"/>
          <w:b/>
          <w:color w:val="2E74B5"/>
          <w:sz w:val="32"/>
        </w:rPr>
        <w:t>Project Overview</w:t>
      </w:r>
    </w:p>
    <w:p>
      <w:pPr/>
      <w:r>
        <w:rPr>
          <w:rFonts w:ascii="Calibri" w:hAnsi="Calibri"/>
          <w:b w:val="0"/>
          <w:color w:val="000000"/>
          <w:sz w:val="22"/>
        </w:rPr>
        <w:t>This repository contains the second semester Projects in Data Science project for The Mole Patrol. The project uses the PAD-UFES-20 smartphone skin lesion dataset to build a binary cancer classifier. The classifier predicts whether a lesion image belongs to a cancer class or a non-cancer class.</w:t>
      </w:r>
    </w:p>
    <w:p>
      <w:pPr/>
      <w:r>
        <w:rPr>
          <w:rFonts w:ascii="Calibri" w:hAnsi="Calibri"/>
          <w:b w:val="0"/>
          <w:color w:val="000000"/>
          <w:sz w:val="22"/>
        </w:rPr>
        <w:t>The original PAD-UFES-20 labels contain six diagnoses:</w:t>
      </w:r>
    </w:p>
    <w:p>
      <w:pPr>
        <w:pStyle w:val="ListBullet"/>
        <w:ind w:left="720" w:hanging="360"/>
      </w:pPr>
      <w:r>
        <w:rPr>
          <w:rFonts w:ascii="Calibri" w:hAnsi="Calibri"/>
          <w:b w:val="0"/>
          <w:color w:val="000000"/>
          <w:sz w:val="22"/>
        </w:rPr>
        <w:t xml:space="preserve">Cancer: </w:t>
      </w:r>
      <w:r>
        <w:rPr>
          <w:rFonts w:ascii="Consolas" w:hAnsi="Consolas"/>
          <w:b w:val="0"/>
          <w:color w:val="282828"/>
          <w:sz w:val="21"/>
        </w:rPr>
        <w:t>BCC</w:t>
      </w:r>
      <w:r>
        <w:rPr>
          <w:rFonts w:ascii="Calibri" w:hAnsi="Calibri"/>
          <w:b w:val="0"/>
          <w:color w:val="000000"/>
          <w:sz w:val="22"/>
        </w:rPr>
        <w:t xml:space="preserve">, </w:t>
      </w:r>
      <w:r>
        <w:rPr>
          <w:rFonts w:ascii="Consolas" w:hAnsi="Consolas"/>
          <w:b w:val="0"/>
          <w:color w:val="282828"/>
          <w:sz w:val="21"/>
        </w:rPr>
        <w:t>SCC</w:t>
      </w:r>
      <w:r>
        <w:rPr>
          <w:rFonts w:ascii="Calibri" w:hAnsi="Calibri"/>
          <w:b w:val="0"/>
          <w:color w:val="000000"/>
          <w:sz w:val="22"/>
        </w:rPr>
        <w:t xml:space="preserve">, </w:t>
      </w:r>
      <w:r>
        <w:rPr>
          <w:rFonts w:ascii="Consolas" w:hAnsi="Consolas"/>
          <w:b w:val="0"/>
          <w:color w:val="282828"/>
          <w:sz w:val="21"/>
        </w:rPr>
        <w:t>MEL</w:t>
      </w:r>
    </w:p>
    <w:p>
      <w:pPr>
        <w:pStyle w:val="ListBullet"/>
        <w:ind w:left="720" w:hanging="360"/>
      </w:pPr>
      <w:r>
        <w:rPr>
          <w:rFonts w:ascii="Calibri" w:hAnsi="Calibri"/>
          <w:b w:val="0"/>
          <w:color w:val="000000"/>
          <w:sz w:val="22"/>
        </w:rPr>
        <w:t xml:space="preserve">Non-cancer: </w:t>
      </w:r>
      <w:r>
        <w:rPr>
          <w:rFonts w:ascii="Consolas" w:hAnsi="Consolas"/>
          <w:b w:val="0"/>
          <w:color w:val="282828"/>
          <w:sz w:val="21"/>
        </w:rPr>
        <w:t>ACK</w:t>
      </w:r>
      <w:r>
        <w:rPr>
          <w:rFonts w:ascii="Calibri" w:hAnsi="Calibri"/>
          <w:b w:val="0"/>
          <w:color w:val="000000"/>
          <w:sz w:val="22"/>
        </w:rPr>
        <w:t xml:space="preserve">, </w:t>
      </w:r>
      <w:r>
        <w:rPr>
          <w:rFonts w:ascii="Consolas" w:hAnsi="Consolas"/>
          <w:b w:val="0"/>
          <w:color w:val="282828"/>
          <w:sz w:val="21"/>
        </w:rPr>
        <w:t>NEV</w:t>
      </w:r>
      <w:r>
        <w:rPr>
          <w:rFonts w:ascii="Calibri" w:hAnsi="Calibri"/>
          <w:b w:val="0"/>
          <w:color w:val="000000"/>
          <w:sz w:val="22"/>
        </w:rPr>
        <w:t xml:space="preserve">, </w:t>
      </w:r>
      <w:r>
        <w:rPr>
          <w:rFonts w:ascii="Consolas" w:hAnsi="Consolas"/>
          <w:b w:val="0"/>
          <w:color w:val="282828"/>
          <w:sz w:val="21"/>
        </w:rPr>
        <w:t>SEK</w:t>
      </w:r>
    </w:p>
    <w:p>
      <w:pPr/>
      <w:r>
        <w:rPr>
          <w:rFonts w:ascii="Calibri" w:hAnsi="Calibri"/>
          <w:b w:val="0"/>
          <w:color w:val="000000"/>
          <w:sz w:val="22"/>
        </w:rPr>
        <w:t xml:space="preserve">The code reduces these six classes to a binary target in </w:t>
      </w:r>
      <w:r>
        <w:rPr>
          <w:rFonts w:ascii="Consolas" w:hAnsi="Consolas"/>
          <w:b w:val="0"/>
          <w:color w:val="282828"/>
          <w:sz w:val="21"/>
        </w:rPr>
        <w:t>src/cancer.py</w:t>
      </w:r>
      <w:r>
        <w:rPr>
          <w:rFonts w:ascii="Calibri" w:hAnsi="Calibri"/>
          <w:b w:val="0"/>
          <w:color w:val="000000"/>
          <w:sz w:val="22"/>
        </w:rPr>
        <w:t xml:space="preserve">, where </w:t>
      </w:r>
      <w:r>
        <w:rPr>
          <w:rFonts w:ascii="Consolas" w:hAnsi="Consolas"/>
          <w:b w:val="0"/>
          <w:color w:val="282828"/>
          <w:sz w:val="21"/>
        </w:rPr>
        <w:t>BCC</w:t>
      </w:r>
      <w:r>
        <w:rPr>
          <w:rFonts w:ascii="Calibri" w:hAnsi="Calibri"/>
          <w:b w:val="0"/>
          <w:color w:val="000000"/>
          <w:sz w:val="22"/>
        </w:rPr>
        <w:t xml:space="preserve">, </w:t>
      </w:r>
      <w:r>
        <w:rPr>
          <w:rFonts w:ascii="Consolas" w:hAnsi="Consolas"/>
          <w:b w:val="0"/>
          <w:color w:val="282828"/>
          <w:sz w:val="21"/>
        </w:rPr>
        <w:t>SCC</w:t>
      </w:r>
      <w:r>
        <w:rPr>
          <w:rFonts w:ascii="Calibri" w:hAnsi="Calibri"/>
          <w:b w:val="0"/>
          <w:color w:val="000000"/>
          <w:sz w:val="22"/>
        </w:rPr>
        <w:t xml:space="preserve">, and </w:t>
      </w:r>
      <w:r>
        <w:rPr>
          <w:rFonts w:ascii="Consolas" w:hAnsi="Consolas"/>
          <w:b w:val="0"/>
          <w:color w:val="282828"/>
          <w:sz w:val="21"/>
        </w:rPr>
        <w:t>MEL</w:t>
      </w:r>
      <w:r>
        <w:rPr>
          <w:rFonts w:ascii="Calibri" w:hAnsi="Calibri"/>
          <w:b w:val="0"/>
          <w:color w:val="000000"/>
          <w:sz w:val="22"/>
        </w:rPr>
        <w:t xml:space="preserve"> are mapped to </w:t>
      </w:r>
      <w:r>
        <w:rPr>
          <w:rFonts w:ascii="Consolas" w:hAnsi="Consolas"/>
          <w:b w:val="0"/>
          <w:color w:val="282828"/>
          <w:sz w:val="21"/>
        </w:rPr>
        <w:t>1</w:t>
      </w:r>
      <w:r>
        <w:rPr>
          <w:rFonts w:ascii="Calibri" w:hAnsi="Calibri"/>
          <w:b w:val="0"/>
          <w:color w:val="000000"/>
          <w:sz w:val="22"/>
        </w:rPr>
        <w:t xml:space="preserve">, and all other diagnoses are mapped to </w:t>
      </w:r>
      <w:r>
        <w:rPr>
          <w:rFonts w:ascii="Consolas" w:hAnsi="Consolas"/>
          <w:b w:val="0"/>
          <w:color w:val="282828"/>
          <w:sz w:val="21"/>
        </w:rPr>
        <w:t>0</w:t>
      </w:r>
      <w:r>
        <w:rPr>
          <w:rFonts w:ascii="Calibri" w:hAnsi="Calibri"/>
          <w:b w:val="0"/>
          <w:color w:val="000000"/>
          <w:sz w:val="22"/>
        </w:rPr>
        <w:t>.</w:t>
      </w:r>
    </w:p>
    <w:p>
      <w:pPr/>
      <w:r>
        <w:rPr>
          <w:rFonts w:ascii="Calibri" w:hAnsi="Calibri"/>
          <w:b w:val="0"/>
          <w:color w:val="000000"/>
          <w:sz w:val="22"/>
        </w:rPr>
        <w:t>The project is built around interpretable ABC-style lesion features:</w:t>
      </w:r>
    </w:p>
    <w:p>
      <w:pPr>
        <w:pStyle w:val="ListBullet"/>
        <w:ind w:left="720" w:hanging="360"/>
      </w:pPr>
      <w:r>
        <w:rPr>
          <w:rFonts w:ascii="Consolas" w:hAnsi="Consolas"/>
          <w:b w:val="0"/>
          <w:color w:val="282828"/>
          <w:sz w:val="21"/>
        </w:rPr>
        <w:t>A</w:t>
      </w:r>
      <w:r>
        <w:rPr>
          <w:rFonts w:ascii="Calibri" w:hAnsi="Calibri"/>
          <w:b w:val="0"/>
          <w:color w:val="000000"/>
          <w:sz w:val="22"/>
        </w:rPr>
        <w:t>: asymmetry of the lesion mask</w:t>
      </w:r>
    </w:p>
    <w:p>
      <w:pPr>
        <w:pStyle w:val="ListBullet"/>
        <w:ind w:left="720" w:hanging="360"/>
      </w:pPr>
      <w:r>
        <w:rPr>
          <w:rFonts w:ascii="Consolas" w:hAnsi="Consolas"/>
          <w:b w:val="0"/>
          <w:color w:val="282828"/>
          <w:sz w:val="21"/>
        </w:rPr>
        <w:t>B</w:t>
      </w:r>
      <w:r>
        <w:rPr>
          <w:rFonts w:ascii="Calibri" w:hAnsi="Calibri"/>
          <w:b w:val="0"/>
          <w:color w:val="000000"/>
          <w:sz w:val="22"/>
        </w:rPr>
        <w:t>: border compactness of the lesion mask</w:t>
      </w:r>
    </w:p>
    <w:p>
      <w:pPr>
        <w:pStyle w:val="ListBullet"/>
        <w:ind w:left="720" w:hanging="360"/>
      </w:pPr>
      <w:r>
        <w:rPr>
          <w:rFonts w:ascii="Consolas" w:hAnsi="Consolas"/>
          <w:b w:val="0"/>
          <w:color w:val="282828"/>
          <w:sz w:val="21"/>
        </w:rPr>
        <w:t>C</w:t>
      </w:r>
      <w:r>
        <w:rPr>
          <w:rFonts w:ascii="Calibri" w:hAnsi="Calibri"/>
          <w:b w:val="0"/>
          <w:color w:val="000000"/>
          <w:sz w:val="22"/>
        </w:rPr>
        <w:t>: colour statistics from lesion pixels</w:t>
      </w:r>
    </w:p>
    <w:p>
      <w:pPr/>
      <w:r>
        <w:rPr>
          <w:rFonts w:ascii="Calibri" w:hAnsi="Calibri"/>
          <w:b w:val="0"/>
          <w:color w:val="000000"/>
          <w:sz w:val="22"/>
        </w:rPr>
        <w:t xml:space="preserve">The final implemented model family is a Random Forest consensus model. Each model variant is made from five fold-trained </w:t>
      </w:r>
      <w:r>
        <w:rPr>
          <w:rFonts w:ascii="Consolas" w:hAnsi="Consolas"/>
          <w:b w:val="0"/>
          <w:color w:val="282828"/>
          <w:sz w:val="21"/>
        </w:rPr>
        <w:t>RandomForestClassifier</w:t>
      </w:r>
      <w:r>
        <w:rPr>
          <w:rFonts w:ascii="Calibri" w:hAnsi="Calibri"/>
          <w:b w:val="0"/>
          <w:color w:val="000000"/>
          <w:sz w:val="22"/>
        </w:rPr>
        <w:t xml:space="preserve"> submodels, and the final prediction is decided by majority vote across those five submodels.</w:t>
      </w:r>
    </w:p>
    <w:p>
      <w:pPr>
        <w:pStyle w:val="Heading1"/>
      </w:pPr>
      <w:r>
        <w:rPr>
          <w:rFonts w:ascii="Calibri" w:hAnsi="Calibri"/>
          <w:b/>
          <w:color w:val="2E74B5"/>
          <w:sz w:val="32"/>
        </w:rPr>
        <w:t>Repository Layout</w:t>
      </w:r>
    </w:p>
    <w:p>
      <w:pPr/>
      <w:r>
        <w:rPr>
          <w:rFonts w:ascii="Calibri" w:hAnsi="Calibri"/>
          <w:b w:val="0"/>
          <w:color w:val="000000"/>
          <w:sz w:val="22"/>
        </w:rPr>
        <w:t>Important paths:</w:t>
      </w:r>
    </w:p>
    <w:p>
      <w:pPr>
        <w:pStyle w:val="ListBullet"/>
        <w:ind w:left="720" w:hanging="360"/>
      </w:pPr>
      <w:r>
        <w:rPr>
          <w:rFonts w:ascii="Consolas" w:hAnsi="Consolas"/>
          <w:b w:val="0"/>
          <w:color w:val="282828"/>
          <w:sz w:val="21"/>
        </w:rPr>
        <w:t>README.md</w:t>
      </w:r>
      <w:r>
        <w:rPr>
          <w:rFonts w:ascii="Calibri" w:hAnsi="Calibri"/>
          <w:b w:val="0"/>
          <w:color w:val="000000"/>
          <w:sz w:val="22"/>
        </w:rPr>
        <w:t>: original project template and hand-in structure.</w:t>
      </w:r>
    </w:p>
    <w:p>
      <w:pPr>
        <w:pStyle w:val="ListBullet"/>
        <w:ind w:left="720" w:hanging="360"/>
      </w:pPr>
      <w:r>
        <w:rPr>
          <w:rFonts w:ascii="Consolas" w:hAnsi="Consolas"/>
          <w:b w:val="0"/>
          <w:color w:val="282828"/>
          <w:sz w:val="21"/>
        </w:rPr>
        <w:t>main.py</w:t>
      </w:r>
      <w:r>
        <w:rPr>
          <w:rFonts w:ascii="Calibri" w:hAnsi="Calibri"/>
          <w:b w:val="0"/>
          <w:color w:val="000000"/>
          <w:sz w:val="22"/>
        </w:rPr>
        <w:t>: trains or loads the eight model variants and evaluates them.</w:t>
      </w:r>
    </w:p>
    <w:p>
      <w:pPr>
        <w:pStyle w:val="ListBullet"/>
        <w:ind w:left="720" w:hanging="360"/>
      </w:pPr>
      <w:r>
        <w:rPr>
          <w:rFonts w:ascii="Consolas" w:hAnsi="Consolas"/>
          <w:b w:val="0"/>
          <w:color w:val="282828"/>
          <w:sz w:val="21"/>
        </w:rPr>
        <w:t>src/main_extraction.py</w:t>
      </w:r>
      <w:r>
        <w:rPr>
          <w:rFonts w:ascii="Calibri" w:hAnsi="Calibri"/>
          <w:b w:val="0"/>
          <w:color w:val="000000"/>
          <w:sz w:val="22"/>
        </w:rPr>
        <w:t>: main feature extraction pipeline.</w:t>
      </w:r>
    </w:p>
    <w:p>
      <w:pPr>
        <w:pStyle w:val="ListBullet"/>
        <w:ind w:left="720" w:hanging="360"/>
      </w:pPr>
      <w:r>
        <w:rPr>
          <w:rFonts w:ascii="Consolas" w:hAnsi="Consolas"/>
          <w:b w:val="0"/>
          <w:color w:val="282828"/>
          <w:sz w:val="21"/>
        </w:rPr>
        <w:t>src/feature_A.py</w:t>
      </w:r>
      <w:r>
        <w:rPr>
          <w:rFonts w:ascii="Calibri" w:hAnsi="Calibri"/>
          <w:b w:val="0"/>
          <w:color w:val="000000"/>
          <w:sz w:val="22"/>
        </w:rPr>
        <w:t>: asymmetry feature extraction.</w:t>
      </w:r>
    </w:p>
    <w:p>
      <w:pPr>
        <w:pStyle w:val="ListBullet"/>
        <w:ind w:left="720" w:hanging="360"/>
      </w:pPr>
      <w:r>
        <w:rPr>
          <w:rFonts w:ascii="Consolas" w:hAnsi="Consolas"/>
          <w:b w:val="0"/>
          <w:color w:val="282828"/>
          <w:sz w:val="21"/>
        </w:rPr>
        <w:t>src/feature_B.py</w:t>
      </w:r>
      <w:r>
        <w:rPr>
          <w:rFonts w:ascii="Calibri" w:hAnsi="Calibri"/>
          <w:b w:val="0"/>
          <w:color w:val="000000"/>
          <w:sz w:val="22"/>
        </w:rPr>
        <w:t>: border compactness feature extraction.</w:t>
      </w:r>
    </w:p>
    <w:p>
      <w:pPr>
        <w:pStyle w:val="ListBullet"/>
        <w:ind w:left="720" w:hanging="360"/>
      </w:pPr>
      <w:r>
        <w:rPr>
          <w:rFonts w:ascii="Consolas" w:hAnsi="Consolas"/>
          <w:b w:val="0"/>
          <w:color w:val="282828"/>
          <w:sz w:val="21"/>
        </w:rPr>
        <w:t>src/feature_C.py</w:t>
      </w:r>
      <w:r>
        <w:rPr>
          <w:rFonts w:ascii="Calibri" w:hAnsi="Calibri"/>
          <w:b w:val="0"/>
          <w:color w:val="000000"/>
          <w:sz w:val="22"/>
        </w:rPr>
        <w:t>: HSV, RGB, and greyscale colour feature extraction.</w:t>
      </w:r>
    </w:p>
    <w:p>
      <w:pPr>
        <w:pStyle w:val="ListBullet"/>
        <w:ind w:left="720" w:hanging="360"/>
      </w:pPr>
      <w:r>
        <w:rPr>
          <w:rFonts w:ascii="Consolas" w:hAnsi="Consolas"/>
          <w:b w:val="0"/>
          <w:color w:val="282828"/>
          <w:sz w:val="21"/>
        </w:rPr>
        <w:t>src/shortcuts.py</w:t>
      </w:r>
      <w:r>
        <w:rPr>
          <w:rFonts w:ascii="Calibri" w:hAnsi="Calibri"/>
          <w:b w:val="0"/>
          <w:color w:val="000000"/>
          <w:sz w:val="22"/>
        </w:rPr>
        <w:t>: hair and pen-mark shortcut removal.</w:t>
      </w:r>
    </w:p>
    <w:p>
      <w:pPr>
        <w:pStyle w:val="ListBullet"/>
        <w:ind w:left="720" w:hanging="360"/>
      </w:pPr>
      <w:r>
        <w:rPr>
          <w:rFonts w:ascii="Consolas" w:hAnsi="Consolas"/>
          <w:b w:val="0"/>
          <w:color w:val="282828"/>
          <w:sz w:val="21"/>
        </w:rPr>
        <w:t>src/traintestsplit.py</w:t>
      </w:r>
      <w:r>
        <w:rPr>
          <w:rFonts w:ascii="Calibri" w:hAnsi="Calibri"/>
          <w:b w:val="0"/>
          <w:color w:val="000000"/>
          <w:sz w:val="22"/>
        </w:rPr>
        <w:t>: validation holdout removal and five-fold grouped stratified train/test splitting.</w:t>
      </w:r>
    </w:p>
    <w:p>
      <w:pPr>
        <w:pStyle w:val="ListBullet"/>
        <w:ind w:left="720" w:hanging="360"/>
      </w:pPr>
      <w:r>
        <w:rPr>
          <w:rFonts w:ascii="Consolas" w:hAnsi="Consolas"/>
          <w:b w:val="0"/>
          <w:color w:val="282828"/>
          <w:sz w:val="21"/>
        </w:rPr>
        <w:t>src/basemodeltrain.py</w:t>
      </w:r>
      <w:r>
        <w:rPr>
          <w:rFonts w:ascii="Calibri" w:hAnsi="Calibri"/>
          <w:b w:val="0"/>
          <w:color w:val="000000"/>
          <w:sz w:val="22"/>
        </w:rPr>
        <w:t>: random forest training logic.</w:t>
      </w:r>
    </w:p>
    <w:p>
      <w:pPr>
        <w:pStyle w:val="ListBullet"/>
        <w:ind w:left="720" w:hanging="360"/>
      </w:pPr>
      <w:r>
        <w:rPr>
          <w:rFonts w:ascii="Consolas" w:hAnsi="Consolas"/>
          <w:b w:val="0"/>
          <w:color w:val="282828"/>
          <w:sz w:val="21"/>
        </w:rPr>
        <w:t>src/validation.py</w:t>
      </w:r>
      <w:r>
        <w:rPr>
          <w:rFonts w:ascii="Calibri" w:hAnsi="Calibri"/>
          <w:b w:val="0"/>
          <w:color w:val="000000"/>
          <w:sz w:val="22"/>
        </w:rPr>
        <w:t>: five-model majority-vote validation.</w:t>
      </w:r>
    </w:p>
    <w:p>
      <w:pPr>
        <w:pStyle w:val="ListBullet"/>
        <w:ind w:left="720" w:hanging="360"/>
      </w:pPr>
      <w:r>
        <w:rPr>
          <w:rFonts w:ascii="Consolas" w:hAnsi="Consolas"/>
          <w:b w:val="0"/>
          <w:color w:val="282828"/>
          <w:sz w:val="21"/>
        </w:rPr>
        <w:t>src/export_predictions.py</w:t>
      </w:r>
      <w:r>
        <w:rPr>
          <w:rFonts w:ascii="Calibri" w:hAnsi="Calibri"/>
          <w:b w:val="0"/>
          <w:color w:val="000000"/>
          <w:sz w:val="22"/>
        </w:rPr>
        <w:t>: exports saved model predictions to CSV.</w:t>
      </w:r>
    </w:p>
    <w:p>
      <w:pPr>
        <w:pStyle w:val="ListBullet"/>
        <w:ind w:left="720" w:hanging="360"/>
      </w:pPr>
      <w:r>
        <w:rPr>
          <w:rFonts w:ascii="Consolas" w:hAnsi="Consolas"/>
          <w:b w:val="0"/>
          <w:color w:val="282828"/>
          <w:sz w:val="21"/>
        </w:rPr>
        <w:t>data/metadata.csv</w:t>
      </w:r>
      <w:r>
        <w:rPr>
          <w:rFonts w:ascii="Calibri" w:hAnsi="Calibri"/>
          <w:b w:val="0"/>
          <w:color w:val="000000"/>
          <w:sz w:val="22"/>
        </w:rPr>
        <w:t>: PAD-UFES-20 metadata.</w:t>
      </w:r>
    </w:p>
    <w:p>
      <w:pPr>
        <w:pStyle w:val="ListBullet"/>
        <w:ind w:left="720" w:hanging="360"/>
      </w:pPr>
      <w:r>
        <w:rPr>
          <w:rFonts w:ascii="Consolas" w:hAnsi="Consolas"/>
          <w:b w:val="0"/>
          <w:color w:val="282828"/>
          <w:sz w:val="21"/>
        </w:rPr>
        <w:t>data/baseline_features.csv</w:t>
      </w:r>
      <w:r>
        <w:rPr>
          <w:rFonts w:ascii="Calibri" w:hAnsi="Calibri"/>
          <w:b w:val="0"/>
          <w:color w:val="000000"/>
          <w:sz w:val="22"/>
        </w:rPr>
        <w:t>: extracted baseline feature table.</w:t>
      </w:r>
    </w:p>
    <w:p>
      <w:pPr>
        <w:pStyle w:val="ListBullet"/>
        <w:ind w:left="720" w:hanging="360"/>
      </w:pPr>
      <w:r>
        <w:rPr>
          <w:rFonts w:ascii="Consolas" w:hAnsi="Consolas"/>
          <w:b w:val="0"/>
          <w:color w:val="282828"/>
          <w:sz w:val="21"/>
        </w:rPr>
        <w:t>data/extended_features.csv</w:t>
      </w:r>
      <w:r>
        <w:rPr>
          <w:rFonts w:ascii="Calibri" w:hAnsi="Calibri"/>
          <w:b w:val="0"/>
          <w:color w:val="000000"/>
          <w:sz w:val="22"/>
        </w:rPr>
        <w:t>: extracted extended feature table.</w:t>
      </w:r>
    </w:p>
    <w:p>
      <w:pPr>
        <w:pStyle w:val="ListBullet"/>
        <w:ind w:left="720" w:hanging="360"/>
      </w:pPr>
      <w:r>
        <w:rPr>
          <w:rFonts w:ascii="Consolas" w:hAnsi="Consolas"/>
          <w:b w:val="0"/>
          <w:color w:val="282828"/>
          <w:sz w:val="21"/>
        </w:rPr>
        <w:t>data/Validation.csv</w:t>
      </w:r>
      <w:r>
        <w:rPr>
          <w:rFonts w:ascii="Calibri" w:hAnsi="Calibri"/>
          <w:b w:val="0"/>
          <w:color w:val="000000"/>
          <w:sz w:val="22"/>
        </w:rPr>
        <w:t>: manually reserved validation patients/images.</w:t>
      </w:r>
    </w:p>
    <w:p>
      <w:pPr>
        <w:pStyle w:val="ListBullet"/>
        <w:ind w:left="720" w:hanging="360"/>
      </w:pPr>
      <w:r>
        <w:rPr>
          <w:rFonts w:ascii="Consolas" w:hAnsi="Consolas"/>
          <w:b w:val="0"/>
          <w:color w:val="282828"/>
          <w:sz w:val="21"/>
        </w:rPr>
        <w:t>data/annotations_combined.csv</w:t>
      </w:r>
      <w:r>
        <w:rPr>
          <w:rFonts w:ascii="Calibri" w:hAnsi="Calibri"/>
          <w:b w:val="0"/>
          <w:color w:val="000000"/>
          <w:sz w:val="22"/>
        </w:rPr>
        <w:t>: hair and pen-mark annotation votes.</w:t>
      </w:r>
    </w:p>
    <w:p>
      <w:pPr>
        <w:pStyle w:val="ListBullet"/>
        <w:ind w:left="720" w:hanging="360"/>
      </w:pPr>
      <w:r>
        <w:rPr>
          <w:rFonts w:ascii="Consolas" w:hAnsi="Consolas"/>
          <w:b w:val="0"/>
          <w:color w:val="282828"/>
          <w:sz w:val="21"/>
        </w:rPr>
        <w:t>data/imgs/</w:t>
      </w:r>
      <w:r>
        <w:rPr>
          <w:rFonts w:ascii="Calibri" w:hAnsi="Calibri"/>
          <w:b w:val="0"/>
          <w:color w:val="000000"/>
          <w:sz w:val="22"/>
        </w:rPr>
        <w:t xml:space="preserve"> and </w:t>
      </w:r>
      <w:r>
        <w:rPr>
          <w:rFonts w:ascii="Consolas" w:hAnsi="Consolas"/>
          <w:b w:val="0"/>
          <w:color w:val="282828"/>
          <w:sz w:val="21"/>
        </w:rPr>
        <w:t>data/masks/</w:t>
      </w:r>
      <w:r>
        <w:rPr>
          <w:rFonts w:ascii="Calibri" w:hAnsi="Calibri"/>
          <w:b w:val="0"/>
          <w:color w:val="000000"/>
          <w:sz w:val="22"/>
        </w:rPr>
        <w:t>: expected raw image and mask folders. The actual images are not committed.</w:t>
      </w:r>
    </w:p>
    <w:p>
      <w:pPr>
        <w:pStyle w:val="ListBullet"/>
        <w:ind w:left="720" w:hanging="360"/>
      </w:pPr>
      <w:r>
        <w:rPr>
          <w:rFonts w:ascii="Consolas" w:hAnsi="Consolas"/>
          <w:b w:val="0"/>
          <w:color w:val="282828"/>
          <w:sz w:val="21"/>
        </w:rPr>
        <w:t>results/models/</w:t>
      </w:r>
      <w:r>
        <w:rPr>
          <w:rFonts w:ascii="Calibri" w:hAnsi="Calibri"/>
          <w:b w:val="0"/>
          <w:color w:val="000000"/>
          <w:sz w:val="22"/>
        </w:rPr>
        <w:t xml:space="preserve">: saved </w:t>
      </w:r>
      <w:r>
        <w:rPr>
          <w:rFonts w:ascii="Consolas" w:hAnsi="Consolas"/>
          <w:b w:val="0"/>
          <w:color w:val="282828"/>
          <w:sz w:val="21"/>
        </w:rPr>
        <w:t>.pkl</w:t>
      </w:r>
      <w:r>
        <w:rPr>
          <w:rFonts w:ascii="Calibri" w:hAnsi="Calibri"/>
          <w:b w:val="0"/>
          <w:color w:val="000000"/>
          <w:sz w:val="22"/>
        </w:rPr>
        <w:t xml:space="preserve"> model arrays.</w:t>
      </w:r>
    </w:p>
    <w:p>
      <w:pPr>
        <w:pStyle w:val="ListBullet"/>
        <w:ind w:left="720" w:hanging="360"/>
      </w:pPr>
      <w:r>
        <w:rPr>
          <w:rFonts w:ascii="Consolas" w:hAnsi="Consolas"/>
          <w:b w:val="0"/>
          <w:color w:val="282828"/>
          <w:sz w:val="21"/>
        </w:rPr>
        <w:t>results/predictions/</w:t>
      </w:r>
      <w:r>
        <w:rPr>
          <w:rFonts w:ascii="Calibri" w:hAnsi="Calibri"/>
          <w:b w:val="0"/>
          <w:color w:val="000000"/>
          <w:sz w:val="22"/>
        </w:rPr>
        <w:t>: saved prediction CSVs.</w:t>
      </w:r>
    </w:p>
    <w:p>
      <w:pPr>
        <w:pStyle w:val="ListBullet"/>
        <w:ind w:left="720" w:hanging="360"/>
      </w:pPr>
      <w:r>
        <w:rPr>
          <w:rFonts w:ascii="Consolas" w:hAnsi="Consolas"/>
          <w:b w:val="0"/>
          <w:color w:val="282828"/>
          <w:sz w:val="21"/>
        </w:rPr>
        <w:t>results/figures/</w:t>
      </w:r>
      <w:r>
        <w:rPr>
          <w:rFonts w:ascii="Calibri" w:hAnsi="Calibri"/>
          <w:b w:val="0"/>
          <w:color w:val="000000"/>
          <w:sz w:val="22"/>
        </w:rPr>
        <w:t>: report figures.</w:t>
      </w:r>
    </w:p>
    <w:p>
      <w:pPr>
        <w:pStyle w:val="ListBullet"/>
        <w:ind w:left="720" w:hanging="360"/>
      </w:pPr>
      <w:r>
        <w:rPr>
          <w:rFonts w:ascii="Consolas" w:hAnsi="Consolas"/>
          <w:b w:val="0"/>
          <w:color w:val="282828"/>
          <w:sz w:val="21"/>
        </w:rPr>
        <w:t>results/reports/PDS_2026_MOLE_PATROL_REPORT.pdf</w:t>
      </w:r>
      <w:r>
        <w:rPr>
          <w:rFonts w:ascii="Calibri" w:hAnsi="Calibri"/>
          <w:b w:val="0"/>
          <w:color w:val="000000"/>
          <w:sz w:val="22"/>
        </w:rPr>
        <w:t>: final report.</w:t>
      </w:r>
    </w:p>
    <w:p>
      <w:pPr>
        <w:pStyle w:val="Heading1"/>
      </w:pPr>
      <w:r>
        <w:rPr>
          <w:rFonts w:ascii="Calibri" w:hAnsi="Calibri"/>
          <w:b/>
          <w:color w:val="2E74B5"/>
          <w:sz w:val="32"/>
        </w:rPr>
        <w:t>Data Starting Point</w:t>
      </w:r>
    </w:p>
    <w:p>
      <w:pPr/>
      <w:r>
        <w:rPr>
          <w:rFonts w:ascii="Calibri" w:hAnsi="Calibri"/>
          <w:b w:val="0"/>
          <w:color w:val="000000"/>
          <w:sz w:val="22"/>
        </w:rPr>
        <w:t>The repository metadata contains:</w:t>
      </w:r>
    </w:p>
    <w:p>
      <w:pPr>
        <w:pStyle w:val="ListBullet"/>
        <w:ind w:left="720" w:hanging="360"/>
      </w:pPr>
      <w:r>
        <w:rPr>
          <w:rFonts w:ascii="Calibri" w:hAnsi="Calibri"/>
          <w:b w:val="0"/>
          <w:color w:val="000000"/>
          <w:sz w:val="22"/>
        </w:rPr>
        <w:t>2,298 image rows</w:t>
      </w:r>
    </w:p>
    <w:p>
      <w:pPr>
        <w:pStyle w:val="ListBullet"/>
        <w:ind w:left="720" w:hanging="360"/>
      </w:pPr>
      <w:r>
        <w:rPr>
          <w:rFonts w:ascii="Calibri" w:hAnsi="Calibri"/>
          <w:b w:val="0"/>
          <w:color w:val="000000"/>
          <w:sz w:val="22"/>
        </w:rPr>
        <w:t>1,373 unique patients</w:t>
      </w:r>
    </w:p>
    <w:p>
      <w:pPr>
        <w:pStyle w:val="ListBullet"/>
        <w:ind w:left="720" w:hanging="360"/>
      </w:pPr>
      <w:r>
        <w:rPr>
          <w:rFonts w:ascii="Calibri" w:hAnsi="Calibri"/>
          <w:b w:val="0"/>
          <w:color w:val="000000"/>
          <w:sz w:val="22"/>
        </w:rPr>
        <w:t>Diagnosis counts:</w:t>
      </w:r>
    </w:p>
    <w:p>
      <w:pPr>
        <w:pStyle w:val="ListBullet"/>
        <w:ind w:left="1080" w:hanging="360"/>
      </w:pPr>
      <w:r>
        <w:rPr>
          <w:rFonts w:ascii="Consolas" w:hAnsi="Consolas"/>
          <w:b w:val="0"/>
          <w:color w:val="282828"/>
          <w:sz w:val="21"/>
        </w:rPr>
        <w:t>BCC</w:t>
      </w:r>
      <w:r>
        <w:rPr>
          <w:rFonts w:ascii="Calibri" w:hAnsi="Calibri"/>
          <w:b w:val="0"/>
          <w:color w:val="000000"/>
          <w:sz w:val="22"/>
        </w:rPr>
        <w:t>: 845</w:t>
      </w:r>
    </w:p>
    <w:p>
      <w:pPr>
        <w:pStyle w:val="ListBullet"/>
        <w:ind w:left="1080" w:hanging="360"/>
      </w:pPr>
      <w:r>
        <w:rPr>
          <w:rFonts w:ascii="Consolas" w:hAnsi="Consolas"/>
          <w:b w:val="0"/>
          <w:color w:val="282828"/>
          <w:sz w:val="21"/>
        </w:rPr>
        <w:t>ACK</w:t>
      </w:r>
      <w:r>
        <w:rPr>
          <w:rFonts w:ascii="Calibri" w:hAnsi="Calibri"/>
          <w:b w:val="0"/>
          <w:color w:val="000000"/>
          <w:sz w:val="22"/>
        </w:rPr>
        <w:t>: 730</w:t>
      </w:r>
    </w:p>
    <w:p>
      <w:pPr>
        <w:pStyle w:val="ListBullet"/>
        <w:ind w:left="1080" w:hanging="360"/>
      </w:pPr>
      <w:r>
        <w:rPr>
          <w:rFonts w:ascii="Consolas" w:hAnsi="Consolas"/>
          <w:b w:val="0"/>
          <w:color w:val="282828"/>
          <w:sz w:val="21"/>
        </w:rPr>
        <w:t>NEV</w:t>
      </w:r>
      <w:r>
        <w:rPr>
          <w:rFonts w:ascii="Calibri" w:hAnsi="Calibri"/>
          <w:b w:val="0"/>
          <w:color w:val="000000"/>
          <w:sz w:val="22"/>
        </w:rPr>
        <w:t>: 244</w:t>
      </w:r>
    </w:p>
    <w:p>
      <w:pPr>
        <w:pStyle w:val="ListBullet"/>
        <w:ind w:left="1080" w:hanging="360"/>
      </w:pPr>
      <w:r>
        <w:rPr>
          <w:rFonts w:ascii="Consolas" w:hAnsi="Consolas"/>
          <w:b w:val="0"/>
          <w:color w:val="282828"/>
          <w:sz w:val="21"/>
        </w:rPr>
        <w:t>SEK</w:t>
      </w:r>
      <w:r>
        <w:rPr>
          <w:rFonts w:ascii="Calibri" w:hAnsi="Calibri"/>
          <w:b w:val="0"/>
          <w:color w:val="000000"/>
          <w:sz w:val="22"/>
        </w:rPr>
        <w:t>: 235</w:t>
      </w:r>
    </w:p>
    <w:p>
      <w:pPr>
        <w:pStyle w:val="ListBullet"/>
        <w:ind w:left="1080" w:hanging="360"/>
      </w:pPr>
      <w:r>
        <w:rPr>
          <w:rFonts w:ascii="Consolas" w:hAnsi="Consolas"/>
          <w:b w:val="0"/>
          <w:color w:val="282828"/>
          <w:sz w:val="21"/>
        </w:rPr>
        <w:t>SCC</w:t>
      </w:r>
      <w:r>
        <w:rPr>
          <w:rFonts w:ascii="Calibri" w:hAnsi="Calibri"/>
          <w:b w:val="0"/>
          <w:color w:val="000000"/>
          <w:sz w:val="22"/>
        </w:rPr>
        <w:t>: 192</w:t>
      </w:r>
    </w:p>
    <w:p>
      <w:pPr>
        <w:pStyle w:val="ListBullet"/>
        <w:ind w:left="1080" w:hanging="360"/>
      </w:pPr>
      <w:r>
        <w:rPr>
          <w:rFonts w:ascii="Consolas" w:hAnsi="Consolas"/>
          <w:b w:val="0"/>
          <w:color w:val="282828"/>
          <w:sz w:val="21"/>
        </w:rPr>
        <w:t>MEL</w:t>
      </w:r>
      <w:r>
        <w:rPr>
          <w:rFonts w:ascii="Calibri" w:hAnsi="Calibri"/>
          <w:b w:val="0"/>
          <w:color w:val="000000"/>
          <w:sz w:val="22"/>
        </w:rPr>
        <w:t>: 52</w:t>
      </w:r>
    </w:p>
    <w:p>
      <w:pPr/>
      <w:r>
        <w:rPr>
          <w:rFonts w:ascii="Calibri" w:hAnsi="Calibri"/>
          <w:b w:val="0"/>
          <w:color w:val="000000"/>
          <w:sz w:val="22"/>
        </w:rPr>
        <w:t>The feature extraction pipeline excludes images that do not have a usable image/mask pair. A usable row must have:</w:t>
      </w:r>
    </w:p>
    <w:p>
      <w:pPr>
        <w:pStyle w:val="ListBullet"/>
        <w:ind w:left="720" w:hanging="360"/>
      </w:pPr>
      <w:r>
        <w:rPr>
          <w:rFonts w:ascii="Calibri" w:hAnsi="Calibri"/>
          <w:b w:val="0"/>
          <w:color w:val="000000"/>
          <w:sz w:val="22"/>
        </w:rPr>
        <w:t xml:space="preserve">an image file in </w:t>
      </w:r>
      <w:r>
        <w:rPr>
          <w:rFonts w:ascii="Consolas" w:hAnsi="Consolas"/>
          <w:b w:val="0"/>
          <w:color w:val="282828"/>
          <w:sz w:val="21"/>
        </w:rPr>
        <w:t>data/imgs/</w:t>
      </w:r>
    </w:p>
    <w:p>
      <w:pPr>
        <w:pStyle w:val="ListBullet"/>
        <w:ind w:left="720" w:hanging="360"/>
      </w:pPr>
      <w:r>
        <w:rPr>
          <w:rFonts w:ascii="Calibri" w:hAnsi="Calibri"/>
          <w:b w:val="0"/>
          <w:color w:val="000000"/>
          <w:sz w:val="22"/>
        </w:rPr>
        <w:t xml:space="preserve">a corresponding mask file in </w:t>
      </w:r>
      <w:r>
        <w:rPr>
          <w:rFonts w:ascii="Consolas" w:hAnsi="Consolas"/>
          <w:b w:val="0"/>
          <w:color w:val="282828"/>
          <w:sz w:val="21"/>
        </w:rPr>
        <w:t>data/masks/</w:t>
      </w:r>
    </w:p>
    <w:p>
      <w:pPr>
        <w:pStyle w:val="ListBullet"/>
        <w:ind w:left="720" w:hanging="360"/>
      </w:pPr>
      <w:r>
        <w:rPr>
          <w:rFonts w:ascii="Calibri" w:hAnsi="Calibri"/>
          <w:b w:val="0"/>
          <w:color w:val="000000"/>
          <w:sz w:val="22"/>
        </w:rPr>
        <w:t>a readable image and mask</w:t>
      </w:r>
    </w:p>
    <w:p>
      <w:pPr>
        <w:pStyle w:val="ListBullet"/>
        <w:ind w:left="720" w:hanging="360"/>
      </w:pPr>
      <w:r>
        <w:rPr>
          <w:rFonts w:ascii="Calibri" w:hAnsi="Calibri"/>
          <w:b w:val="0"/>
          <w:color w:val="000000"/>
          <w:sz w:val="22"/>
        </w:rPr>
        <w:t>a non-empty mask</w:t>
      </w:r>
    </w:p>
    <w:p>
      <w:pPr>
        <w:pStyle w:val="ListBullet"/>
        <w:ind w:left="720" w:hanging="360"/>
      </w:pPr>
      <w:r>
        <w:rPr>
          <w:rFonts w:ascii="Calibri" w:hAnsi="Calibri"/>
          <w:b w:val="0"/>
          <w:color w:val="000000"/>
          <w:sz w:val="22"/>
        </w:rPr>
        <w:t>matching image and mask dimensions</w:t>
      </w:r>
    </w:p>
    <w:p>
      <w:pPr/>
      <w:r>
        <w:rPr>
          <w:rFonts w:ascii="Calibri" w:hAnsi="Calibri"/>
          <w:b w:val="0"/>
          <w:color w:val="000000"/>
          <w:sz w:val="22"/>
        </w:rPr>
        <w:t>After these checks, both generated feature tables contain:</w:t>
      </w:r>
    </w:p>
    <w:p>
      <w:pPr>
        <w:pStyle w:val="ListBullet"/>
        <w:ind w:left="720" w:hanging="360"/>
      </w:pPr>
      <w:r>
        <w:rPr>
          <w:rFonts w:ascii="Calibri" w:hAnsi="Calibri"/>
          <w:b w:val="0"/>
          <w:color w:val="000000"/>
          <w:sz w:val="22"/>
        </w:rPr>
        <w:t>2,095 image rows</w:t>
      </w:r>
    </w:p>
    <w:p>
      <w:pPr>
        <w:pStyle w:val="ListBullet"/>
        <w:ind w:left="720" w:hanging="360"/>
      </w:pPr>
      <w:r>
        <w:rPr>
          <w:rFonts w:ascii="Calibri" w:hAnsi="Calibri"/>
          <w:b w:val="0"/>
          <w:color w:val="000000"/>
          <w:sz w:val="22"/>
        </w:rPr>
        <w:t>1,288 unique patients</w:t>
      </w:r>
    </w:p>
    <w:p>
      <w:pPr/>
      <w:r>
        <w:rPr>
          <w:rFonts w:ascii="Calibri" w:hAnsi="Calibri"/>
          <w:b w:val="0"/>
          <w:color w:val="000000"/>
          <w:sz w:val="22"/>
        </w:rPr>
        <w:t>This means 203 metadata rows were excluded because they did not pass the usable image/mask checks.</w:t>
      </w:r>
    </w:p>
    <w:p>
      <w:pPr>
        <w:pStyle w:val="Heading1"/>
      </w:pPr>
      <w:r>
        <w:rPr>
          <w:rFonts w:ascii="Calibri" w:hAnsi="Calibri"/>
          <w:b/>
          <w:color w:val="2E74B5"/>
          <w:sz w:val="32"/>
        </w:rPr>
        <w:t>Step 1: Feature Extraction</w:t>
      </w:r>
    </w:p>
    <w:p>
      <w:pPr/>
      <w:r>
        <w:rPr>
          <w:rFonts w:ascii="Calibri" w:hAnsi="Calibri"/>
          <w:b w:val="0"/>
          <w:color w:val="000000"/>
          <w:sz w:val="22"/>
        </w:rPr>
        <w:t xml:space="preserve">Feature extraction is coordinated by </w:t>
      </w:r>
      <w:r>
        <w:rPr>
          <w:rFonts w:ascii="Consolas" w:hAnsi="Consolas"/>
          <w:b w:val="0"/>
          <w:color w:val="282828"/>
          <w:sz w:val="21"/>
        </w:rPr>
        <w:t>src/main_extraction.py</w:t>
      </w:r>
      <w:r>
        <w:rPr>
          <w:rFonts w:ascii="Calibri" w:hAnsi="Calibri"/>
          <w:b w:val="0"/>
          <w:color w:val="000000"/>
          <w:sz w:val="22"/>
        </w:rPr>
        <w:t>.</w:t>
      </w:r>
    </w:p>
    <w:p>
      <w:pPr/>
      <w:r>
        <w:rPr>
          <w:rFonts w:ascii="Calibri" w:hAnsi="Calibri"/>
          <w:b w:val="0"/>
          <w:color w:val="000000"/>
          <w:sz w:val="22"/>
        </w:rPr>
        <w:t>For each usable image row, the pipeline:</w:t>
      </w:r>
    </w:p>
    <w:p>
      <w:pPr>
        <w:pStyle w:val="ListNumber"/>
      </w:pPr>
      <w:r>
        <w:rPr>
          <w:rFonts w:ascii="Calibri" w:hAnsi="Calibri"/>
          <w:b w:val="0"/>
          <w:color w:val="000000"/>
          <w:sz w:val="22"/>
        </w:rPr>
        <w:t>Loads the image and its binary lesion mask.</w:t>
      </w:r>
    </w:p>
    <w:p>
      <w:pPr>
        <w:pStyle w:val="ListNumber"/>
      </w:pPr>
      <w:r>
        <w:rPr>
          <w:rFonts w:ascii="Calibri" w:hAnsi="Calibri"/>
          <w:b w:val="0"/>
          <w:color w:val="000000"/>
          <w:sz w:val="22"/>
        </w:rPr>
        <w:t>Normalizes the image id by removing file extensions.</w:t>
      </w:r>
    </w:p>
    <w:p>
      <w:pPr>
        <w:pStyle w:val="ListNumber"/>
      </w:pPr>
      <w:r>
        <w:rPr>
          <w:rFonts w:ascii="Calibri" w:hAnsi="Calibri"/>
          <w:b w:val="0"/>
          <w:color w:val="000000"/>
          <w:sz w:val="22"/>
        </w:rPr>
        <w:t>Extracts shape features from the mask.</w:t>
      </w:r>
    </w:p>
    <w:p>
      <w:pPr>
        <w:pStyle w:val="ListNumber"/>
      </w:pPr>
      <w:r>
        <w:rPr>
          <w:rFonts w:ascii="Calibri" w:hAnsi="Calibri"/>
          <w:b w:val="0"/>
          <w:color w:val="000000"/>
          <w:sz w:val="22"/>
        </w:rPr>
        <w:t>Optionally applies hair and pen-mark removal to the image.</w:t>
      </w:r>
    </w:p>
    <w:p>
      <w:pPr>
        <w:pStyle w:val="ListNumber"/>
      </w:pPr>
      <w:r>
        <w:rPr>
          <w:rFonts w:ascii="Calibri" w:hAnsi="Calibri"/>
          <w:b w:val="0"/>
          <w:color w:val="000000"/>
          <w:sz w:val="22"/>
        </w:rPr>
        <w:t>Extracts colour statistics from pixels inside the lesion mask.</w:t>
      </w:r>
    </w:p>
    <w:p>
      <w:pPr>
        <w:pStyle w:val="ListNumber"/>
      </w:pPr>
      <w:r>
        <w:rPr>
          <w:rFonts w:ascii="Calibri" w:hAnsi="Calibri"/>
          <w:b w:val="0"/>
          <w:color w:val="000000"/>
          <w:sz w:val="22"/>
        </w:rPr>
        <w:t>Writes the extracted features to CSV.</w:t>
      </w:r>
    </w:p>
    <w:p>
      <w:pPr/>
      <w:r>
        <w:rPr>
          <w:rFonts w:ascii="Calibri" w:hAnsi="Calibri"/>
          <w:b w:val="0"/>
          <w:color w:val="000000"/>
          <w:sz w:val="22"/>
        </w:rPr>
        <w:t>The two main output files are:</w:t>
      </w:r>
    </w:p>
    <w:p>
      <w:pPr>
        <w:pStyle w:val="ListBullet"/>
        <w:ind w:left="720" w:hanging="360"/>
      </w:pPr>
      <w:r>
        <w:rPr>
          <w:rFonts w:ascii="Consolas" w:hAnsi="Consolas"/>
          <w:b w:val="0"/>
          <w:color w:val="282828"/>
          <w:sz w:val="21"/>
        </w:rPr>
        <w:t>data/baseline_features.csv</w:t>
      </w:r>
    </w:p>
    <w:p>
      <w:pPr>
        <w:pStyle w:val="ListBullet"/>
        <w:ind w:left="720" w:hanging="360"/>
      </w:pPr>
      <w:r>
        <w:rPr>
          <w:rFonts w:ascii="Consolas" w:hAnsi="Consolas"/>
          <w:b w:val="0"/>
          <w:color w:val="282828"/>
          <w:sz w:val="21"/>
        </w:rPr>
        <w:t>data/extended_features.csv</w:t>
      </w:r>
    </w:p>
    <w:p>
      <w:pPr>
        <w:pStyle w:val="Heading2"/>
      </w:pPr>
      <w:r>
        <w:rPr>
          <w:rFonts w:ascii="Calibri" w:hAnsi="Calibri"/>
          <w:b/>
          <w:color w:val="2E74B5"/>
          <w:sz w:val="26"/>
        </w:rPr>
        <w:t>Asymmetry</w:t>
      </w:r>
    </w:p>
    <w:p>
      <w:pPr/>
      <w:r>
        <w:rPr>
          <w:rFonts w:ascii="Calibri" w:hAnsi="Calibri"/>
          <w:b w:val="0"/>
          <w:color w:val="000000"/>
          <w:sz w:val="22"/>
        </w:rPr>
        <w:t xml:space="preserve">Implemented in </w:t>
      </w:r>
      <w:r>
        <w:rPr>
          <w:rFonts w:ascii="Consolas" w:hAnsi="Consolas"/>
          <w:b w:val="0"/>
          <w:color w:val="282828"/>
          <w:sz w:val="21"/>
        </w:rPr>
        <w:t>src/feature_A.py</w:t>
      </w:r>
      <w:r>
        <w:rPr>
          <w:rFonts w:ascii="Calibri" w:hAnsi="Calibri"/>
          <w:b w:val="0"/>
          <w:color w:val="000000"/>
          <w:sz w:val="22"/>
        </w:rPr>
        <w:t>.</w:t>
      </w:r>
    </w:p>
    <w:p>
      <w:pPr/>
      <w:r>
        <w:rPr>
          <w:rFonts w:ascii="Calibri" w:hAnsi="Calibri"/>
          <w:b w:val="0"/>
          <w:color w:val="000000"/>
          <w:sz w:val="22"/>
        </w:rPr>
        <w:t>The asymmetry score is based on comparing the lesion mask with a mirrored version of itself. The code:</w:t>
      </w:r>
    </w:p>
    <w:p>
      <w:pPr>
        <w:pStyle w:val="ListNumber"/>
      </w:pPr>
      <w:r>
        <w:rPr>
          <w:rFonts w:ascii="Calibri" w:hAnsi="Calibri"/>
          <w:b w:val="0"/>
          <w:color w:val="000000"/>
          <w:sz w:val="22"/>
        </w:rPr>
        <w:t>Converts the mask to binary values.</w:t>
      </w:r>
    </w:p>
    <w:p>
      <w:pPr>
        <w:pStyle w:val="ListNumber"/>
      </w:pPr>
      <w:r>
        <w:rPr>
          <w:rFonts w:ascii="Calibri" w:hAnsi="Calibri"/>
          <w:b w:val="0"/>
          <w:color w:val="000000"/>
          <w:sz w:val="22"/>
        </w:rPr>
        <w:t>Finds the vertical midpoint that splits the lesion area in half.</w:t>
      </w:r>
    </w:p>
    <w:p>
      <w:pPr>
        <w:pStyle w:val="ListNumber"/>
      </w:pPr>
      <w:r>
        <w:rPr>
          <w:rFonts w:ascii="Calibri" w:hAnsi="Calibri"/>
          <w:b w:val="0"/>
          <w:color w:val="000000"/>
          <w:sz w:val="22"/>
        </w:rPr>
        <w:t>Crops around that midpoint.</w:t>
      </w:r>
    </w:p>
    <w:p>
      <w:pPr>
        <w:pStyle w:val="ListNumber"/>
      </w:pPr>
      <w:r>
        <w:rPr>
          <w:rFonts w:ascii="Calibri" w:hAnsi="Calibri"/>
          <w:b w:val="0"/>
          <w:color w:val="000000"/>
          <w:sz w:val="22"/>
        </w:rPr>
        <w:t>Compares the crop to its left-right mirror using logical XOR.</w:t>
      </w:r>
    </w:p>
    <w:p>
      <w:pPr>
        <w:pStyle w:val="ListNumber"/>
      </w:pPr>
      <w:r>
        <w:rPr>
          <w:rFonts w:ascii="Calibri" w:hAnsi="Calibri"/>
          <w:b w:val="0"/>
          <w:color w:val="000000"/>
          <w:sz w:val="22"/>
        </w:rPr>
        <w:t>Normalizes the difference by lesion area.</w:t>
      </w:r>
    </w:p>
    <w:p>
      <w:pPr>
        <w:pStyle w:val="ListNumber"/>
      </w:pPr>
      <w:r>
        <w:rPr>
          <w:rFonts w:ascii="Calibri" w:hAnsi="Calibri"/>
          <w:b w:val="0"/>
          <w:color w:val="000000"/>
          <w:sz w:val="22"/>
        </w:rPr>
        <w:t>Repeats the process over six rotations of 30 degrees.</w:t>
      </w:r>
    </w:p>
    <w:p>
      <w:pPr>
        <w:pStyle w:val="ListNumber"/>
      </w:pPr>
      <w:r>
        <w:rPr>
          <w:rFonts w:ascii="Calibri" w:hAnsi="Calibri"/>
          <w:b w:val="0"/>
          <w:color w:val="000000"/>
          <w:sz w:val="22"/>
        </w:rPr>
        <w:t>Returns the average asymmetry score.</w:t>
      </w:r>
    </w:p>
    <w:p>
      <w:pPr/>
      <w:r>
        <w:rPr>
          <w:rFonts w:ascii="Calibri" w:hAnsi="Calibri"/>
          <w:b w:val="0"/>
          <w:color w:val="000000"/>
          <w:sz w:val="22"/>
        </w:rPr>
        <w:t>A higher score means the lesion shape is less symmetric.</w:t>
      </w:r>
    </w:p>
    <w:p>
      <w:pPr>
        <w:pStyle w:val="Heading2"/>
      </w:pPr>
      <w:r>
        <w:rPr>
          <w:rFonts w:ascii="Calibri" w:hAnsi="Calibri"/>
          <w:b/>
          <w:color w:val="2E74B5"/>
          <w:sz w:val="26"/>
        </w:rPr>
        <w:t>Border Compactness</w:t>
      </w:r>
    </w:p>
    <w:p>
      <w:pPr/>
      <w:r>
        <w:rPr>
          <w:rFonts w:ascii="Calibri" w:hAnsi="Calibri"/>
          <w:b w:val="0"/>
          <w:color w:val="000000"/>
          <w:sz w:val="22"/>
        </w:rPr>
        <w:t xml:space="preserve">Implemented in </w:t>
      </w:r>
      <w:r>
        <w:rPr>
          <w:rFonts w:ascii="Consolas" w:hAnsi="Consolas"/>
          <w:b w:val="0"/>
          <w:color w:val="282828"/>
          <w:sz w:val="21"/>
        </w:rPr>
        <w:t>src/feature_B.py</w:t>
      </w:r>
      <w:r>
        <w:rPr>
          <w:rFonts w:ascii="Calibri" w:hAnsi="Calibri"/>
          <w:b w:val="0"/>
          <w:color w:val="000000"/>
          <w:sz w:val="22"/>
        </w:rPr>
        <w:t>.</w:t>
      </w:r>
    </w:p>
    <w:p>
      <w:pPr/>
      <w:r>
        <w:rPr>
          <w:rFonts w:ascii="Calibri" w:hAnsi="Calibri"/>
          <w:b w:val="0"/>
          <w:color w:val="000000"/>
          <w:sz w:val="22"/>
        </w:rPr>
        <w:t>The border feature uses the Polsby-Popper compactness formula:</w:t>
      </w:r>
    </w:p>
    <w:p>
      <w:pPr>
        <w:pStyle w:val="CodeBlock"/>
        <w:spacing w:before="0" w:after="0"/>
        <w:ind w:left="216" w:right="72"/>
        <w:shd w:fill="F2F4F7"/>
      </w:pPr>
      <w:r>
        <w:rPr>
          <w:rFonts w:ascii="Calibri" w:hAnsi="Calibri"/>
          <w:b w:val="0"/>
          <w:color w:val="232323"/>
          <w:sz w:val="18"/>
        </w:rPr>
        <w:t>compactness = (4 * pi * area) / perimeter^2</w:t>
      </w:r>
    </w:p>
    <w:p>
      <w:pPr/>
      <w:r>
        <w:rPr>
          <w:rFonts w:ascii="Calibri" w:hAnsi="Calibri"/>
          <w:b w:val="0"/>
          <w:color w:val="000000"/>
          <w:sz w:val="22"/>
        </w:rPr>
        <w:t xml:space="preserve">The code estimates the lesion perimeter by eroding the binary mask and subtracting the eroded mask from the original mask. A score closer to </w:t>
      </w:r>
      <w:r>
        <w:rPr>
          <w:rFonts w:ascii="Consolas" w:hAnsi="Consolas"/>
          <w:b w:val="0"/>
          <w:color w:val="282828"/>
          <w:sz w:val="21"/>
        </w:rPr>
        <w:t>1</w:t>
      </w:r>
      <w:r>
        <w:rPr>
          <w:rFonts w:ascii="Calibri" w:hAnsi="Calibri"/>
          <w:b w:val="0"/>
          <w:color w:val="000000"/>
          <w:sz w:val="22"/>
        </w:rPr>
        <w:t xml:space="preserve"> indicates a more circular or compact lesion; a score closer to </w:t>
      </w:r>
      <w:r>
        <w:rPr>
          <w:rFonts w:ascii="Consolas" w:hAnsi="Consolas"/>
          <w:b w:val="0"/>
          <w:color w:val="282828"/>
          <w:sz w:val="21"/>
        </w:rPr>
        <w:t>0</w:t>
      </w:r>
      <w:r>
        <w:rPr>
          <w:rFonts w:ascii="Calibri" w:hAnsi="Calibri"/>
          <w:b w:val="0"/>
          <w:color w:val="000000"/>
          <w:sz w:val="22"/>
        </w:rPr>
        <w:t xml:space="preserve"> indicates a more irregular border.</w:t>
      </w:r>
    </w:p>
    <w:p>
      <w:pPr>
        <w:pStyle w:val="Heading2"/>
      </w:pPr>
      <w:r>
        <w:rPr>
          <w:rFonts w:ascii="Calibri" w:hAnsi="Calibri"/>
          <w:b/>
          <w:color w:val="2E74B5"/>
          <w:sz w:val="26"/>
        </w:rPr>
        <w:t>Colour Features</w:t>
      </w:r>
    </w:p>
    <w:p>
      <w:pPr/>
      <w:r>
        <w:rPr>
          <w:rFonts w:ascii="Calibri" w:hAnsi="Calibri"/>
          <w:b w:val="0"/>
          <w:color w:val="000000"/>
          <w:sz w:val="22"/>
        </w:rPr>
        <w:t xml:space="preserve">Implemented in </w:t>
      </w:r>
      <w:r>
        <w:rPr>
          <w:rFonts w:ascii="Consolas" w:hAnsi="Consolas"/>
          <w:b w:val="0"/>
          <w:color w:val="282828"/>
          <w:sz w:val="21"/>
        </w:rPr>
        <w:t>src/feature_C.py</w:t>
      </w:r>
      <w:r>
        <w:rPr>
          <w:rFonts w:ascii="Calibri" w:hAnsi="Calibri"/>
          <w:b w:val="0"/>
          <w:color w:val="000000"/>
          <w:sz w:val="22"/>
        </w:rPr>
        <w:t>.</w:t>
      </w:r>
    </w:p>
    <w:p>
      <w:pPr/>
      <w:r>
        <w:rPr>
          <w:rFonts w:ascii="Calibri" w:hAnsi="Calibri"/>
          <w:b w:val="0"/>
          <w:color w:val="000000"/>
          <w:sz w:val="22"/>
        </w:rPr>
        <w:t>The colour feature extractor keeps only pixels inside the lesion mask and computes summary statistics.</w:t>
      </w:r>
    </w:p>
    <w:p>
      <w:pPr/>
      <w:r>
        <w:rPr>
          <w:rFonts w:ascii="Calibri" w:hAnsi="Calibri"/>
          <w:b w:val="0"/>
          <w:color w:val="000000"/>
          <w:sz w:val="22"/>
        </w:rPr>
        <w:t>For HSV, the code calculates these statistics for hue, saturation, and value:</w:t>
      </w:r>
    </w:p>
    <w:p>
      <w:pPr>
        <w:pStyle w:val="ListBullet"/>
        <w:ind w:left="720" w:hanging="360"/>
      </w:pPr>
      <w:r>
        <w:rPr>
          <w:rFonts w:ascii="Calibri" w:hAnsi="Calibri"/>
          <w:b w:val="0"/>
          <w:color w:val="000000"/>
          <w:sz w:val="22"/>
        </w:rPr>
        <w:t>mean</w:t>
      </w:r>
    </w:p>
    <w:p>
      <w:pPr>
        <w:pStyle w:val="ListBullet"/>
        <w:ind w:left="720" w:hanging="360"/>
      </w:pPr>
      <w:r>
        <w:rPr>
          <w:rFonts w:ascii="Calibri" w:hAnsi="Calibri"/>
          <w:b w:val="0"/>
          <w:color w:val="000000"/>
          <w:sz w:val="22"/>
        </w:rPr>
        <w:t>standard deviation</w:t>
      </w:r>
    </w:p>
    <w:p>
      <w:pPr>
        <w:pStyle w:val="ListBullet"/>
        <w:ind w:left="720" w:hanging="360"/>
      </w:pPr>
      <w:r>
        <w:rPr>
          <w:rFonts w:ascii="Calibri" w:hAnsi="Calibri"/>
          <w:b w:val="0"/>
          <w:color w:val="000000"/>
          <w:sz w:val="22"/>
        </w:rPr>
        <w:t>skew</w:t>
      </w:r>
    </w:p>
    <w:p>
      <w:pPr>
        <w:pStyle w:val="ListBullet"/>
        <w:ind w:left="720" w:hanging="360"/>
      </w:pPr>
      <w:r>
        <w:rPr>
          <w:rFonts w:ascii="Calibri" w:hAnsi="Calibri"/>
          <w:b w:val="0"/>
          <w:color w:val="000000"/>
          <w:sz w:val="22"/>
        </w:rPr>
        <w:t>5th percentile</w:t>
      </w:r>
    </w:p>
    <w:p>
      <w:pPr>
        <w:pStyle w:val="ListBullet"/>
        <w:ind w:left="720" w:hanging="360"/>
      </w:pPr>
      <w:r>
        <w:rPr>
          <w:rFonts w:ascii="Calibri" w:hAnsi="Calibri"/>
          <w:b w:val="0"/>
          <w:color w:val="000000"/>
          <w:sz w:val="22"/>
        </w:rPr>
        <w:t>50th percentile</w:t>
      </w:r>
    </w:p>
    <w:p>
      <w:pPr>
        <w:pStyle w:val="ListBullet"/>
        <w:ind w:left="720" w:hanging="360"/>
      </w:pPr>
      <w:r>
        <w:rPr>
          <w:rFonts w:ascii="Calibri" w:hAnsi="Calibri"/>
          <w:b w:val="0"/>
          <w:color w:val="000000"/>
          <w:sz w:val="22"/>
        </w:rPr>
        <w:t>95th percentile</w:t>
      </w:r>
    </w:p>
    <w:p>
      <w:pPr/>
      <w:r>
        <w:rPr>
          <w:rFonts w:ascii="Calibri" w:hAnsi="Calibri"/>
          <w:b w:val="0"/>
          <w:color w:val="000000"/>
          <w:sz w:val="22"/>
        </w:rPr>
        <w:t>For RGB and greyscale, the same statistics are calculated for:</w:t>
      </w:r>
    </w:p>
    <w:p>
      <w:pPr>
        <w:pStyle w:val="ListBullet"/>
        <w:ind w:left="720" w:hanging="360"/>
      </w:pPr>
      <w:r>
        <w:rPr>
          <w:rFonts w:ascii="Calibri" w:hAnsi="Calibri"/>
          <w:b w:val="0"/>
          <w:color w:val="000000"/>
          <w:sz w:val="22"/>
        </w:rPr>
        <w:t>red</w:t>
      </w:r>
    </w:p>
    <w:p>
      <w:pPr>
        <w:pStyle w:val="ListBullet"/>
        <w:ind w:left="720" w:hanging="360"/>
      </w:pPr>
      <w:r>
        <w:rPr>
          <w:rFonts w:ascii="Calibri" w:hAnsi="Calibri"/>
          <w:b w:val="0"/>
          <w:color w:val="000000"/>
          <w:sz w:val="22"/>
        </w:rPr>
        <w:t>green</w:t>
      </w:r>
    </w:p>
    <w:p>
      <w:pPr>
        <w:pStyle w:val="ListBullet"/>
        <w:ind w:left="720" w:hanging="360"/>
      </w:pPr>
      <w:r>
        <w:rPr>
          <w:rFonts w:ascii="Calibri" w:hAnsi="Calibri"/>
          <w:b w:val="0"/>
          <w:color w:val="000000"/>
          <w:sz w:val="22"/>
        </w:rPr>
        <w:t>blue</w:t>
      </w:r>
    </w:p>
    <w:p>
      <w:pPr>
        <w:pStyle w:val="ListBullet"/>
        <w:ind w:left="720" w:hanging="360"/>
      </w:pPr>
      <w:r>
        <w:rPr>
          <w:rFonts w:ascii="Calibri" w:hAnsi="Calibri"/>
          <w:b w:val="0"/>
          <w:color w:val="000000"/>
          <w:sz w:val="22"/>
        </w:rPr>
        <w:t>greyscale</w:t>
      </w:r>
    </w:p>
    <w:p>
      <w:pPr/>
      <w:r>
        <w:rPr>
          <w:rFonts w:ascii="Calibri" w:hAnsi="Calibri"/>
          <w:b w:val="0"/>
          <w:color w:val="000000"/>
          <w:sz w:val="22"/>
        </w:rPr>
        <w:t>Greyscale is computed as:</w:t>
      </w:r>
    </w:p>
    <w:p>
      <w:pPr>
        <w:pStyle w:val="CodeBlock"/>
        <w:spacing w:before="0" w:after="0"/>
        <w:ind w:left="216" w:right="72"/>
        <w:shd w:fill="F2F4F7"/>
      </w:pPr>
      <w:r>
        <w:rPr>
          <w:rFonts w:ascii="Calibri" w:hAnsi="Calibri"/>
          <w:b w:val="0"/>
          <w:color w:val="232323"/>
          <w:sz w:val="18"/>
        </w:rPr>
        <w:t>0.2989 * red + 0.5870 * green + 0.1140 * blue</w:t>
      </w:r>
    </w:p>
    <w:p>
      <w:pPr>
        <w:pStyle w:val="Heading1"/>
      </w:pPr>
      <w:r>
        <w:rPr>
          <w:rFonts w:ascii="Calibri" w:hAnsi="Calibri"/>
          <w:b/>
          <w:color w:val="2E74B5"/>
          <w:sz w:val="32"/>
        </w:rPr>
        <w:t>Step 2: Shortcut Removal</w:t>
      </w:r>
    </w:p>
    <w:p>
      <w:pPr/>
      <w:r>
        <w:rPr>
          <w:rFonts w:ascii="Calibri" w:hAnsi="Calibri"/>
          <w:b w:val="0"/>
          <w:color w:val="000000"/>
          <w:sz w:val="22"/>
        </w:rPr>
        <w:t xml:space="preserve">Shortcut removal is implemented in </w:t>
      </w:r>
      <w:r>
        <w:rPr>
          <w:rFonts w:ascii="Consolas" w:hAnsi="Consolas"/>
          <w:b w:val="0"/>
          <w:color w:val="282828"/>
          <w:sz w:val="21"/>
        </w:rPr>
        <w:t>src/shortcuts.py</w:t>
      </w:r>
      <w:r>
        <w:rPr>
          <w:rFonts w:ascii="Calibri" w:hAnsi="Calibri"/>
          <w:b w:val="0"/>
          <w:color w:val="000000"/>
          <w:sz w:val="22"/>
        </w:rPr>
        <w:t>.</w:t>
      </w:r>
    </w:p>
    <w:p>
      <w:pPr/>
      <w:r>
        <w:rPr>
          <w:rFonts w:ascii="Calibri" w:hAnsi="Calibri"/>
          <w:b w:val="0"/>
          <w:color w:val="000000"/>
          <w:sz w:val="22"/>
        </w:rPr>
        <w:t>The purpose is to reduce visual artifacts that could distort colour features, especially:</w:t>
      </w:r>
    </w:p>
    <w:p>
      <w:pPr>
        <w:pStyle w:val="ListBullet"/>
        <w:ind w:left="720" w:hanging="360"/>
      </w:pPr>
      <w:r>
        <w:rPr>
          <w:rFonts w:ascii="Calibri" w:hAnsi="Calibri"/>
          <w:b w:val="0"/>
          <w:color w:val="000000"/>
          <w:sz w:val="22"/>
        </w:rPr>
        <w:t>hair</w:t>
      </w:r>
    </w:p>
    <w:p>
      <w:pPr>
        <w:pStyle w:val="ListBullet"/>
        <w:ind w:left="720" w:hanging="360"/>
      </w:pPr>
      <w:r>
        <w:rPr>
          <w:rFonts w:ascii="Calibri" w:hAnsi="Calibri"/>
          <w:b w:val="0"/>
          <w:color w:val="000000"/>
          <w:sz w:val="22"/>
        </w:rPr>
        <w:t>pen marks</w:t>
      </w:r>
    </w:p>
    <w:p>
      <w:pPr/>
      <w:r>
        <w:rPr>
          <w:rFonts w:ascii="Calibri" w:hAnsi="Calibri"/>
          <w:b w:val="0"/>
          <w:color w:val="000000"/>
          <w:sz w:val="22"/>
        </w:rPr>
        <w:t xml:space="preserve">The shortcut code uses </w:t>
      </w:r>
      <w:r>
        <w:rPr>
          <w:rFonts w:ascii="Consolas" w:hAnsi="Consolas"/>
          <w:b w:val="0"/>
          <w:color w:val="282828"/>
          <w:sz w:val="21"/>
        </w:rPr>
        <w:t>data/annotations_combined.csv</w:t>
      </w:r>
      <w:r>
        <w:rPr>
          <w:rFonts w:ascii="Calibri" w:hAnsi="Calibri"/>
          <w:b w:val="0"/>
          <w:color w:val="000000"/>
          <w:sz w:val="22"/>
        </w:rPr>
        <w:t>, which contains 1,637 annotated images with five hair votes and five pen votes per image. At least four valid votes are required before trusting the annotation.</w:t>
      </w:r>
    </w:p>
    <w:p>
      <w:pPr/>
      <w:r>
        <w:rPr>
          <w:rFonts w:ascii="Calibri" w:hAnsi="Calibri"/>
          <w:b w:val="0"/>
          <w:color w:val="000000"/>
          <w:sz w:val="22"/>
        </w:rPr>
        <w:t>Hair handling:</w:t>
      </w:r>
    </w:p>
    <w:p>
      <w:pPr>
        <w:pStyle w:val="ListBullet"/>
        <w:ind w:left="720" w:hanging="360"/>
      </w:pPr>
      <w:r>
        <w:rPr>
          <w:rFonts w:ascii="Calibri" w:hAnsi="Calibri"/>
          <w:b w:val="0"/>
          <w:color w:val="000000"/>
          <w:sz w:val="22"/>
        </w:rPr>
        <w:t>Hair votes are averaged.</w:t>
      </w:r>
    </w:p>
    <w:p>
      <w:pPr>
        <w:pStyle w:val="ListBullet"/>
        <w:ind w:left="720" w:hanging="360"/>
      </w:pPr>
      <w:r>
        <w:rPr>
          <w:rFonts w:ascii="Calibri" w:hAnsi="Calibri"/>
          <w:b w:val="0"/>
          <w:color w:val="000000"/>
          <w:sz w:val="22"/>
        </w:rPr>
        <w:t xml:space="preserve">Scores are converted into </w:t>
      </w:r>
      <w:r>
        <w:rPr>
          <w:rFonts w:ascii="Consolas" w:hAnsi="Consolas"/>
          <w:b w:val="0"/>
          <w:color w:val="282828"/>
          <w:sz w:val="21"/>
        </w:rPr>
        <w:t>skip</w:t>
      </w:r>
      <w:r>
        <w:rPr>
          <w:rFonts w:ascii="Calibri" w:hAnsi="Calibri"/>
          <w:b w:val="0"/>
          <w:color w:val="000000"/>
          <w:sz w:val="22"/>
        </w:rPr>
        <w:t xml:space="preserve">, </w:t>
      </w:r>
      <w:r>
        <w:rPr>
          <w:rFonts w:ascii="Consolas" w:hAnsi="Consolas"/>
          <w:b w:val="0"/>
          <w:color w:val="282828"/>
          <w:sz w:val="21"/>
        </w:rPr>
        <w:t>moderate</w:t>
      </w:r>
      <w:r>
        <w:rPr>
          <w:rFonts w:ascii="Calibri" w:hAnsi="Calibri"/>
          <w:b w:val="0"/>
          <w:color w:val="000000"/>
          <w:sz w:val="22"/>
        </w:rPr>
        <w:t xml:space="preserve">, or </w:t>
      </w:r>
      <w:r>
        <w:rPr>
          <w:rFonts w:ascii="Consolas" w:hAnsi="Consolas"/>
          <w:b w:val="0"/>
          <w:color w:val="282828"/>
          <w:sz w:val="21"/>
        </w:rPr>
        <w:t>heavy</w:t>
      </w:r>
      <w:r>
        <w:rPr>
          <w:rFonts w:ascii="Calibri" w:hAnsi="Calibri"/>
          <w:b w:val="0"/>
          <w:color w:val="000000"/>
          <w:sz w:val="22"/>
        </w:rPr>
        <w:t>.</w:t>
      </w:r>
    </w:p>
    <w:p>
      <w:pPr>
        <w:pStyle w:val="ListBullet"/>
        <w:ind w:left="720" w:hanging="360"/>
      </w:pPr>
      <w:r>
        <w:rPr>
          <w:rFonts w:ascii="Calibri" w:hAnsi="Calibri"/>
          <w:b w:val="0"/>
          <w:color w:val="000000"/>
          <w:sz w:val="22"/>
        </w:rPr>
        <w:t>If brushing is needed, the image is converted to greyscale, blurred, processed with a black-hat morphological filter, thresholded, cleaned, and dilated.</w:t>
      </w:r>
    </w:p>
    <w:p>
      <w:pPr/>
      <w:r>
        <w:rPr>
          <w:rFonts w:ascii="Calibri" w:hAnsi="Calibri"/>
          <w:b w:val="0"/>
          <w:color w:val="000000"/>
          <w:sz w:val="22"/>
        </w:rPr>
        <w:t>Pen handling:</w:t>
      </w:r>
    </w:p>
    <w:p>
      <w:pPr>
        <w:pStyle w:val="ListBullet"/>
        <w:ind w:left="720" w:hanging="360"/>
      </w:pPr>
      <w:r>
        <w:rPr>
          <w:rFonts w:ascii="Calibri" w:hAnsi="Calibri"/>
          <w:b w:val="0"/>
          <w:color w:val="000000"/>
          <w:sz w:val="22"/>
        </w:rPr>
        <w:t>Pen votes are averaged into present/absent.</w:t>
      </w:r>
    </w:p>
    <w:p>
      <w:pPr>
        <w:pStyle w:val="ListBullet"/>
        <w:ind w:left="720" w:hanging="360"/>
      </w:pPr>
      <w:r>
        <w:rPr>
          <w:rFonts w:ascii="Calibri" w:hAnsi="Calibri"/>
          <w:b w:val="0"/>
          <w:color w:val="000000"/>
          <w:sz w:val="22"/>
        </w:rPr>
        <w:t>If pen removal is needed, the image is converted to HSV and thresholded for pen-coloured pixels.</w:t>
      </w:r>
    </w:p>
    <w:p>
      <w:pPr>
        <w:pStyle w:val="ListBullet"/>
        <w:ind w:left="720" w:hanging="360"/>
      </w:pPr>
      <w:r>
        <w:rPr>
          <w:rFonts w:ascii="Calibri" w:hAnsi="Calibri"/>
          <w:b w:val="0"/>
          <w:color w:val="000000"/>
          <w:sz w:val="22"/>
        </w:rPr>
        <w:t>The pen mask is closed and dilated.</w:t>
      </w:r>
    </w:p>
    <w:p>
      <w:pPr/>
      <w:r>
        <w:rPr>
          <w:rFonts w:ascii="Calibri" w:hAnsi="Calibri"/>
          <w:b w:val="0"/>
          <w:color w:val="000000"/>
          <w:sz w:val="22"/>
        </w:rPr>
        <w:t>The hair and pen masks are combined, then OpenCV Telea inpainting fills the marked pixels. The cleaned image is used for colour extraction in the extended pipeline. Shape features still come from the original lesion mask.</w:t>
      </w:r>
    </w:p>
    <w:p>
      <w:pPr>
        <w:pStyle w:val="Heading1"/>
      </w:pPr>
      <w:r>
        <w:rPr>
          <w:rFonts w:ascii="Calibri" w:hAnsi="Calibri"/>
          <w:b/>
          <w:color w:val="2E74B5"/>
          <w:sz w:val="32"/>
        </w:rPr>
        <w:t>Step 3: Baseline and Extended Feature Sets</w:t>
      </w:r>
    </w:p>
    <w:p>
      <w:pPr/>
      <w:r>
        <w:rPr>
          <w:rFonts w:ascii="Calibri" w:hAnsi="Calibri"/>
          <w:b w:val="0"/>
          <w:color w:val="000000"/>
          <w:sz w:val="22"/>
        </w:rPr>
        <w:t>The project distinction is:</w:t>
      </w:r>
    </w:p>
    <w:p>
      <w:pPr>
        <w:pStyle w:val="ListBullet"/>
        <w:ind w:left="720" w:hanging="360"/>
      </w:pPr>
      <w:r>
        <w:rPr>
          <w:rFonts w:ascii="Calibri" w:hAnsi="Calibri"/>
          <w:b w:val="0"/>
          <w:color w:val="000000"/>
          <w:sz w:val="22"/>
        </w:rPr>
        <w:t>Baseline: asymmetry, border, and HSV colour statistics.</w:t>
      </w:r>
    </w:p>
    <w:p>
      <w:pPr>
        <w:pStyle w:val="ListBullet"/>
        <w:ind w:left="720" w:hanging="360"/>
      </w:pPr>
      <w:r>
        <w:rPr>
          <w:rFonts w:ascii="Calibri" w:hAnsi="Calibri"/>
          <w:b w:val="0"/>
          <w:color w:val="000000"/>
          <w:sz w:val="22"/>
        </w:rPr>
        <w:t>Extended: the same general ABC structure, but with shortcut removal and additional RGB plus greyscale statistics.</w:t>
      </w:r>
    </w:p>
    <w:p>
      <w:pPr/>
      <w:r>
        <w:rPr>
          <w:rFonts w:ascii="Calibri" w:hAnsi="Calibri"/>
          <w:b w:val="0"/>
          <w:color w:val="000000"/>
          <w:sz w:val="22"/>
        </w:rPr>
        <w:t>The generated CSV files reflect that intention:</w:t>
      </w:r>
    </w:p>
    <w:p>
      <w:pPr>
        <w:pStyle w:val="ListBullet"/>
        <w:ind w:left="720" w:hanging="360"/>
      </w:pPr>
      <w:r>
        <w:rPr>
          <w:rFonts w:ascii="Consolas" w:hAnsi="Consolas"/>
          <w:b w:val="0"/>
          <w:color w:val="282828"/>
          <w:sz w:val="21"/>
        </w:rPr>
        <w:t>baseline_features.csv</w:t>
      </w:r>
      <w:r>
        <w:rPr>
          <w:rFonts w:ascii="Calibri" w:hAnsi="Calibri"/>
          <w:b w:val="0"/>
          <w:color w:val="000000"/>
          <w:sz w:val="22"/>
        </w:rPr>
        <w:t xml:space="preserve"> contains patient id, diagnosis, image id, asymmetry, border, and HSV statistics.</w:t>
      </w:r>
    </w:p>
    <w:p>
      <w:pPr>
        <w:pStyle w:val="ListBullet"/>
        <w:ind w:left="720" w:hanging="360"/>
      </w:pPr>
      <w:r>
        <w:rPr>
          <w:rFonts w:ascii="Consolas" w:hAnsi="Consolas"/>
          <w:b w:val="0"/>
          <w:color w:val="282828"/>
          <w:sz w:val="21"/>
        </w:rPr>
        <w:t>extended_features.csv</w:t>
      </w:r>
      <w:r>
        <w:rPr>
          <w:rFonts w:ascii="Calibri" w:hAnsi="Calibri"/>
          <w:b w:val="0"/>
          <w:color w:val="000000"/>
          <w:sz w:val="22"/>
        </w:rPr>
        <w:t xml:space="preserve"> contains patient id, diagnosis, image id, asymmetry, HSV statistics, RGB statistics, greyscale statistics, and border.</w:t>
      </w:r>
    </w:p>
    <w:p>
      <w:pPr/>
      <w:r>
        <w:rPr>
          <w:rFonts w:ascii="Calibri" w:hAnsi="Calibri"/>
          <w:b w:val="0"/>
          <w:color w:val="000000"/>
          <w:sz w:val="22"/>
        </w:rPr>
        <w:t xml:space="preserve">In the saved model naming, </w:t>
      </w:r>
      <w:r>
        <w:rPr>
          <w:rFonts w:ascii="Consolas" w:hAnsi="Consolas"/>
          <w:b w:val="0"/>
          <w:color w:val="282828"/>
          <w:sz w:val="21"/>
        </w:rPr>
        <w:t>extendedmodel.pkl</w:t>
      </w:r>
      <w:r>
        <w:rPr>
          <w:rFonts w:ascii="Calibri" w:hAnsi="Calibri"/>
          <w:b w:val="0"/>
          <w:color w:val="000000"/>
          <w:sz w:val="22"/>
        </w:rPr>
        <w:t xml:space="preserve"> is the brushed HSV-only extended model. The full HSV + RGB + greyscale model is saved separately as </w:t>
      </w:r>
      <w:r>
        <w:rPr>
          <w:rFonts w:ascii="Consolas" w:hAnsi="Consolas"/>
          <w:b w:val="0"/>
          <w:color w:val="282828"/>
          <w:sz w:val="21"/>
        </w:rPr>
        <w:t>allcolormodel.pkl</w:t>
      </w:r>
      <w:r>
        <w:rPr>
          <w:rFonts w:ascii="Calibri" w:hAnsi="Calibri"/>
          <w:b w:val="0"/>
          <w:color w:val="000000"/>
          <w:sz w:val="22"/>
        </w:rPr>
        <w:t>.</w:t>
      </w:r>
    </w:p>
    <w:p>
      <w:pPr>
        <w:pStyle w:val="Heading1"/>
      </w:pPr>
      <w:r>
        <w:rPr>
          <w:rFonts w:ascii="Calibri" w:hAnsi="Calibri"/>
          <w:b/>
          <w:color w:val="2E74B5"/>
          <w:sz w:val="32"/>
        </w:rPr>
        <w:t>Step 4: Validation Holdout and Train/Test Splitting</w:t>
      </w:r>
    </w:p>
    <w:p>
      <w:pPr/>
      <w:r>
        <w:rPr>
          <w:rFonts w:ascii="Calibri" w:hAnsi="Calibri"/>
          <w:b w:val="0"/>
          <w:color w:val="000000"/>
          <w:sz w:val="22"/>
        </w:rPr>
        <w:t xml:space="preserve">The split logic is implemented in </w:t>
      </w:r>
      <w:r>
        <w:rPr>
          <w:rFonts w:ascii="Consolas" w:hAnsi="Consolas"/>
          <w:b w:val="0"/>
          <w:color w:val="282828"/>
          <w:sz w:val="21"/>
        </w:rPr>
        <w:t>src/traintestsplit.py</w:t>
      </w:r>
      <w:r>
        <w:rPr>
          <w:rFonts w:ascii="Calibri" w:hAnsi="Calibri"/>
          <w:b w:val="0"/>
          <w:color w:val="000000"/>
          <w:sz w:val="22"/>
        </w:rPr>
        <w:t>.</w:t>
      </w:r>
    </w:p>
    <w:p>
      <w:pPr/>
      <w:r>
        <w:rPr>
          <w:rFonts w:ascii="Calibri" w:hAnsi="Calibri"/>
          <w:b w:val="0"/>
          <w:color w:val="000000"/>
          <w:sz w:val="22"/>
        </w:rPr>
        <w:t>The project had two competing requirements:</w:t>
      </w:r>
    </w:p>
    <w:p>
      <w:pPr>
        <w:pStyle w:val="ListBullet"/>
        <w:ind w:left="720" w:hanging="360"/>
      </w:pPr>
      <w:r>
        <w:rPr>
          <w:rFonts w:ascii="Calibri" w:hAnsi="Calibri"/>
          <w:b w:val="0"/>
          <w:color w:val="000000"/>
          <w:sz w:val="22"/>
        </w:rPr>
        <w:t>preserve diagnosis balance through stratification</w:t>
      </w:r>
    </w:p>
    <w:p>
      <w:pPr>
        <w:pStyle w:val="ListBullet"/>
        <w:ind w:left="720" w:hanging="360"/>
      </w:pPr>
      <w:r>
        <w:rPr>
          <w:rFonts w:ascii="Calibri" w:hAnsi="Calibri"/>
          <w:b w:val="0"/>
          <w:color w:val="000000"/>
          <w:sz w:val="22"/>
        </w:rPr>
        <w:t>prevent patient-level data leakage by keeping all images from the same patient in the same split</w:t>
      </w:r>
    </w:p>
    <w:p>
      <w:pPr/>
      <w:r>
        <w:rPr>
          <w:rFonts w:ascii="Calibri" w:hAnsi="Calibri"/>
          <w:b w:val="0"/>
          <w:color w:val="000000"/>
          <w:sz w:val="22"/>
        </w:rPr>
        <w:t>The final implementation uses a precomputed validation file plus scikit-learn grouped cross-validation:</w:t>
      </w:r>
    </w:p>
    <w:p>
      <w:pPr>
        <w:pStyle w:val="ListNumber"/>
      </w:pPr>
      <w:r>
        <w:rPr>
          <w:rFonts w:ascii="Consolas" w:hAnsi="Consolas"/>
          <w:b w:val="0"/>
          <w:color w:val="282828"/>
          <w:sz w:val="21"/>
        </w:rPr>
        <w:t>data/Validation.csv</w:t>
      </w:r>
      <w:r>
        <w:rPr>
          <w:rFonts w:ascii="Calibri" w:hAnsi="Calibri"/>
          <w:b w:val="0"/>
          <w:color w:val="000000"/>
          <w:sz w:val="22"/>
        </w:rPr>
        <w:t xml:space="preserve"> lists validation images/patients.</w:t>
      </w:r>
    </w:p>
    <w:p>
      <w:pPr>
        <w:pStyle w:val="ListNumber"/>
      </w:pPr>
      <w:r>
        <w:rPr>
          <w:rFonts w:ascii="Consolas" w:hAnsi="Consolas"/>
          <w:b w:val="0"/>
          <w:color w:val="282828"/>
          <w:sz w:val="21"/>
        </w:rPr>
        <w:t>spliting(df, valdf)</w:t>
      </w:r>
      <w:r>
        <w:rPr>
          <w:rFonts w:ascii="Calibri" w:hAnsi="Calibri"/>
          <w:b w:val="0"/>
          <w:color w:val="000000"/>
          <w:sz w:val="22"/>
        </w:rPr>
        <w:t xml:space="preserve"> reads the validation patient ids.</w:t>
      </w:r>
    </w:p>
    <w:p>
      <w:pPr>
        <w:pStyle w:val="ListNumber"/>
      </w:pPr>
      <w:r>
        <w:rPr>
          <w:rFonts w:ascii="Calibri" w:hAnsi="Calibri"/>
          <w:b w:val="0"/>
          <w:color w:val="000000"/>
          <w:sz w:val="22"/>
        </w:rPr>
        <w:t>All validation patients are removed from the metadata before training/testing.</w:t>
      </w:r>
    </w:p>
    <w:p>
      <w:pPr>
        <w:pStyle w:val="ListNumber"/>
      </w:pPr>
      <w:r>
        <w:rPr>
          <w:rFonts w:ascii="Calibri" w:hAnsi="Calibri"/>
          <w:b w:val="0"/>
          <w:color w:val="000000"/>
          <w:sz w:val="22"/>
        </w:rPr>
        <w:t xml:space="preserve">The remaining data is split using </w:t>
      </w:r>
      <w:r>
        <w:rPr>
          <w:rFonts w:ascii="Consolas" w:hAnsi="Consolas"/>
          <w:b w:val="0"/>
          <w:color w:val="282828"/>
          <w:sz w:val="21"/>
        </w:rPr>
        <w:t>StratifiedGroupKFold</w:t>
      </w:r>
      <w:r>
        <w:rPr>
          <w:rFonts w:ascii="Calibri" w:hAnsi="Calibri"/>
          <w:b w:val="0"/>
          <w:color w:val="000000"/>
          <w:sz w:val="22"/>
        </w:rPr>
        <w:t>.</w:t>
      </w:r>
    </w:p>
    <w:p>
      <w:pPr>
        <w:pStyle w:val="ListNumber"/>
      </w:pPr>
      <w:r>
        <w:rPr>
          <w:rFonts w:ascii="Consolas" w:hAnsi="Consolas"/>
          <w:b w:val="0"/>
          <w:color w:val="282828"/>
          <w:sz w:val="21"/>
        </w:rPr>
        <w:t>patient_id</w:t>
      </w:r>
      <w:r>
        <w:rPr>
          <w:rFonts w:ascii="Calibri" w:hAnsi="Calibri"/>
          <w:b w:val="0"/>
          <w:color w:val="000000"/>
          <w:sz w:val="22"/>
        </w:rPr>
        <w:t xml:space="preserve"> is used as the group, so images from the same patient should not be split across train and test folds.</w:t>
      </w:r>
    </w:p>
    <w:p>
      <w:pPr>
        <w:pStyle w:val="ListNumber"/>
      </w:pPr>
      <w:r>
        <w:rPr>
          <w:rFonts w:ascii="Consolas" w:hAnsi="Consolas"/>
          <w:b w:val="0"/>
          <w:color w:val="282828"/>
          <w:sz w:val="21"/>
        </w:rPr>
        <w:t>diagnostic</w:t>
      </w:r>
      <w:r>
        <w:rPr>
          <w:rFonts w:ascii="Calibri" w:hAnsi="Calibri"/>
          <w:b w:val="0"/>
          <w:color w:val="000000"/>
          <w:sz w:val="22"/>
        </w:rPr>
        <w:t xml:space="preserve"> is used for stratification.</w:t>
      </w:r>
    </w:p>
    <w:p>
      <w:pPr>
        <w:pStyle w:val="ListNumber"/>
      </w:pPr>
      <w:r>
        <w:rPr>
          <w:rFonts w:ascii="Calibri" w:hAnsi="Calibri"/>
          <w:b w:val="0"/>
          <w:color w:val="000000"/>
          <w:sz w:val="22"/>
        </w:rPr>
        <w:t xml:space="preserve">Five folds are created with </w:t>
      </w:r>
      <w:r>
        <w:rPr>
          <w:rFonts w:ascii="Consolas" w:hAnsi="Consolas"/>
          <w:b w:val="0"/>
          <w:color w:val="282828"/>
          <w:sz w:val="21"/>
        </w:rPr>
        <w:t>shuffle=True</w:t>
      </w:r>
      <w:r>
        <w:rPr>
          <w:rFonts w:ascii="Calibri" w:hAnsi="Calibri"/>
          <w:b w:val="0"/>
          <w:color w:val="000000"/>
          <w:sz w:val="22"/>
        </w:rPr>
        <w:t xml:space="preserve"> and </w:t>
      </w:r>
      <w:r>
        <w:rPr>
          <w:rFonts w:ascii="Consolas" w:hAnsi="Consolas"/>
          <w:b w:val="0"/>
          <w:color w:val="282828"/>
          <w:sz w:val="21"/>
        </w:rPr>
        <w:t>random_state=11037</w:t>
      </w:r>
      <w:r>
        <w:rPr>
          <w:rFonts w:ascii="Calibri" w:hAnsi="Calibri"/>
          <w:b w:val="0"/>
          <w:color w:val="000000"/>
          <w:sz w:val="22"/>
        </w:rPr>
        <w:t>.</w:t>
      </w:r>
    </w:p>
    <w:p>
      <w:pPr/>
      <w:r>
        <w:rPr>
          <w:rFonts w:ascii="Calibri" w:hAnsi="Calibri"/>
          <w:b w:val="0"/>
          <w:color w:val="000000"/>
          <w:sz w:val="22"/>
        </w:rPr>
        <w:t>Current validation file size:</w:t>
      </w:r>
    </w:p>
    <w:p>
      <w:pPr>
        <w:pStyle w:val="ListBullet"/>
        <w:ind w:left="720" w:hanging="360"/>
      </w:pPr>
      <w:r>
        <w:rPr>
          <w:rFonts w:ascii="Calibri" w:hAnsi="Calibri"/>
          <w:b w:val="0"/>
          <w:color w:val="000000"/>
          <w:sz w:val="22"/>
        </w:rPr>
        <w:t>440 validation rows</w:t>
      </w:r>
    </w:p>
    <w:p>
      <w:pPr>
        <w:pStyle w:val="ListBullet"/>
        <w:ind w:left="720" w:hanging="360"/>
      </w:pPr>
      <w:r>
        <w:rPr>
          <w:rFonts w:ascii="Calibri" w:hAnsi="Calibri"/>
          <w:b w:val="0"/>
          <w:color w:val="000000"/>
          <w:sz w:val="22"/>
        </w:rPr>
        <w:t>222 unique validation patients</w:t>
      </w:r>
    </w:p>
    <w:p>
      <w:pPr>
        <w:pStyle w:val="ListBullet"/>
        <w:ind w:left="720" w:hanging="360"/>
      </w:pPr>
      <w:r>
        <w:rPr>
          <w:rFonts w:ascii="Calibri" w:hAnsi="Calibri"/>
          <w:b w:val="0"/>
          <w:color w:val="000000"/>
          <w:sz w:val="22"/>
        </w:rPr>
        <w:t xml:space="preserve">208 cancer rows and 232 non-cancer rows in </w:t>
      </w:r>
      <w:r>
        <w:rPr>
          <w:rFonts w:ascii="Consolas" w:hAnsi="Consolas"/>
          <w:b w:val="0"/>
          <w:color w:val="282828"/>
          <w:sz w:val="21"/>
        </w:rPr>
        <w:t>data/Validation.csv</w:t>
      </w:r>
    </w:p>
    <w:p>
      <w:pPr/>
      <w:r>
        <w:rPr>
          <w:rFonts w:ascii="Calibri" w:hAnsi="Calibri"/>
          <w:b w:val="0"/>
          <w:color w:val="000000"/>
          <w:sz w:val="22"/>
        </w:rPr>
        <w:t>Relative to the full metadata file, the validation CSV is about 19.15% of rows. The remaining metadata is about 80.85% of rows. Each fold then trains on roughly four fifths of the remaining data and tests on roughly one fifth of the remaining data.</w:t>
      </w:r>
    </w:p>
    <w:p>
      <w:pPr/>
      <w:r>
        <w:rPr>
          <w:rFonts w:ascii="Calibri" w:hAnsi="Calibri"/>
          <w:b w:val="0"/>
          <w:color w:val="000000"/>
          <w:sz w:val="22"/>
        </w:rPr>
        <w:t>Because the prediction exports operate only on rows that also exist in the extracted feature tables, the saved validation prediction CSVs contain 401 rows rather than 440.</w:t>
      </w:r>
    </w:p>
    <w:p>
      <w:pPr/>
      <w:r>
        <w:rPr>
          <w:rFonts w:ascii="Calibri" w:hAnsi="Calibri"/>
          <w:b w:val="0"/>
          <w:color w:val="000000"/>
          <w:sz w:val="22"/>
        </w:rPr>
        <w:t xml:space="preserve">The reason for reserving the validation set separately is that the group and stratification requirements make the split more complicated than a normal </w:t>
      </w:r>
      <w:r>
        <w:rPr>
          <w:rFonts w:ascii="Consolas" w:hAnsi="Consolas"/>
          <w:b w:val="0"/>
          <w:color w:val="282828"/>
          <w:sz w:val="21"/>
        </w:rPr>
        <w:t>train_test_split</w:t>
      </w:r>
      <w:r>
        <w:rPr>
          <w:rFonts w:ascii="Calibri" w:hAnsi="Calibri"/>
          <w:b w:val="0"/>
          <w:color w:val="000000"/>
          <w:sz w:val="22"/>
        </w:rPr>
        <w:t xml:space="preserve">. A simple random split can preserve class balance, but it can place images from the same patient in both training and validation. That would leak patient-specific information into evaluation. </w:t>
      </w:r>
      <w:r>
        <w:rPr>
          <w:rFonts w:ascii="Consolas" w:hAnsi="Consolas"/>
          <w:b w:val="0"/>
          <w:color w:val="282828"/>
          <w:sz w:val="21"/>
        </w:rPr>
        <w:t>StratifiedGroupKFold</w:t>
      </w:r>
      <w:r>
        <w:rPr>
          <w:rFonts w:ascii="Calibri" w:hAnsi="Calibri"/>
          <w:b w:val="0"/>
          <w:color w:val="000000"/>
          <w:sz w:val="22"/>
        </w:rPr>
        <w:t xml:space="preserve"> solves the grouped stratified fold problem, but it does not directly create a separate untouched validation holdout before cross-validation. The repository therefore removes the validation patients first, then applies grouped stratified folds only to the remaining training/testing pool.</w:t>
      </w:r>
    </w:p>
    <w:p>
      <w:pPr>
        <w:pStyle w:val="Heading1"/>
      </w:pPr>
      <w:r>
        <w:rPr>
          <w:rFonts w:ascii="Calibri" w:hAnsi="Calibri"/>
          <w:b/>
          <w:color w:val="2E74B5"/>
          <w:sz w:val="32"/>
        </w:rPr>
        <w:t>Step 5: Model Training</w:t>
      </w:r>
    </w:p>
    <w:p>
      <w:pPr/>
      <w:r>
        <w:rPr>
          <w:rFonts w:ascii="Calibri" w:hAnsi="Calibri"/>
          <w:b w:val="0"/>
          <w:color w:val="000000"/>
          <w:sz w:val="22"/>
        </w:rPr>
        <w:t xml:space="preserve">Model training is implemented in </w:t>
      </w:r>
      <w:r>
        <w:rPr>
          <w:rFonts w:ascii="Consolas" w:hAnsi="Consolas"/>
          <w:b w:val="0"/>
          <w:color w:val="282828"/>
          <w:sz w:val="21"/>
        </w:rPr>
        <w:t>src/basemodeltrain.py</w:t>
      </w:r>
      <w:r>
        <w:rPr>
          <w:rFonts w:ascii="Calibri" w:hAnsi="Calibri"/>
          <w:b w:val="0"/>
          <w:color w:val="000000"/>
          <w:sz w:val="22"/>
        </w:rPr>
        <w:t>.</w:t>
      </w:r>
    </w:p>
    <w:p>
      <w:pPr/>
      <w:r>
        <w:rPr>
          <w:rFonts w:ascii="Calibri" w:hAnsi="Calibri"/>
          <w:b w:val="0"/>
          <w:color w:val="000000"/>
          <w:sz w:val="22"/>
        </w:rPr>
        <w:t>Each model variant is trained as an array of five submodels:</w:t>
      </w:r>
    </w:p>
    <w:p>
      <w:pPr>
        <w:pStyle w:val="ListBullet"/>
        <w:ind w:left="720" w:hanging="360"/>
      </w:pPr>
      <w:r>
        <w:rPr>
          <w:rFonts w:ascii="Calibri" w:hAnsi="Calibri"/>
          <w:b w:val="0"/>
          <w:color w:val="000000"/>
          <w:sz w:val="22"/>
        </w:rPr>
        <w:t>one submodel per grouped stratified fold</w:t>
      </w:r>
    </w:p>
    <w:p>
      <w:pPr>
        <w:pStyle w:val="ListBullet"/>
        <w:ind w:left="720" w:hanging="360"/>
      </w:pPr>
      <w:r>
        <w:rPr>
          <w:rFonts w:ascii="Calibri" w:hAnsi="Calibri"/>
          <w:b w:val="0"/>
          <w:color w:val="000000"/>
          <w:sz w:val="22"/>
        </w:rPr>
        <w:t xml:space="preserve">each submodel is a </w:t>
      </w:r>
      <w:r>
        <w:rPr>
          <w:rFonts w:ascii="Consolas" w:hAnsi="Consolas"/>
          <w:b w:val="0"/>
          <w:color w:val="282828"/>
          <w:sz w:val="21"/>
        </w:rPr>
        <w:t>RandomForestClassifier</w:t>
      </w:r>
    </w:p>
    <w:p>
      <w:pPr>
        <w:pStyle w:val="ListBullet"/>
        <w:ind w:left="720" w:hanging="360"/>
      </w:pPr>
      <w:r>
        <w:rPr>
          <w:rFonts w:ascii="Consolas" w:hAnsi="Consolas"/>
          <w:b w:val="0"/>
          <w:color w:val="282828"/>
          <w:sz w:val="21"/>
        </w:rPr>
        <w:t>n_estimators=200</w:t>
      </w:r>
    </w:p>
    <w:p>
      <w:pPr>
        <w:pStyle w:val="ListBullet"/>
        <w:ind w:left="720" w:hanging="360"/>
      </w:pPr>
      <w:r>
        <w:rPr>
          <w:rFonts w:ascii="Consolas" w:hAnsi="Consolas"/>
          <w:b w:val="0"/>
          <w:color w:val="282828"/>
          <w:sz w:val="21"/>
        </w:rPr>
        <w:t>max_depth=4</w:t>
      </w:r>
    </w:p>
    <w:p>
      <w:pPr>
        <w:pStyle w:val="ListBullet"/>
        <w:ind w:left="720" w:hanging="360"/>
      </w:pPr>
      <w:r>
        <w:rPr>
          <w:rFonts w:ascii="Consolas" w:hAnsi="Consolas"/>
          <w:b w:val="0"/>
          <w:color w:val="282828"/>
          <w:sz w:val="21"/>
        </w:rPr>
        <w:t>random_state=11037</w:t>
      </w:r>
    </w:p>
    <w:p>
      <w:pPr/>
      <w:r>
        <w:rPr>
          <w:rFonts w:ascii="Calibri" w:hAnsi="Calibri"/>
          <w:b w:val="0"/>
          <w:color w:val="000000"/>
          <w:sz w:val="22"/>
        </w:rPr>
        <w:t xml:space="preserve">The five submodels are saved together as one </w:t>
      </w:r>
      <w:r>
        <w:rPr>
          <w:rFonts w:ascii="Consolas" w:hAnsi="Consolas"/>
          <w:b w:val="0"/>
          <w:color w:val="282828"/>
          <w:sz w:val="21"/>
        </w:rPr>
        <w:t>.pkl</w:t>
      </w:r>
      <w:r>
        <w:rPr>
          <w:rFonts w:ascii="Calibri" w:hAnsi="Calibri"/>
          <w:b w:val="0"/>
          <w:color w:val="000000"/>
          <w:sz w:val="22"/>
        </w:rPr>
        <w:t xml:space="preserve"> file per model variant.</w:t>
      </w:r>
    </w:p>
    <w:p>
      <w:pPr/>
      <w:r>
        <w:rPr>
          <w:rFonts w:ascii="Calibri" w:hAnsi="Calibri"/>
          <w:b w:val="0"/>
          <w:color w:val="000000"/>
          <w:sz w:val="22"/>
        </w:rPr>
        <w:t xml:space="preserve">The phrase "consensus model" in this repository means that the five fold-trained random forest models vote on the final prediction. In </w:t>
      </w:r>
      <w:r>
        <w:rPr>
          <w:rFonts w:ascii="Consolas" w:hAnsi="Consolas"/>
          <w:b w:val="0"/>
          <w:color w:val="282828"/>
          <w:sz w:val="21"/>
        </w:rPr>
        <w:t>src/validation.py</w:t>
      </w:r>
      <w:r>
        <w:rPr>
          <w:rFonts w:ascii="Calibri" w:hAnsi="Calibri"/>
          <w:b w:val="0"/>
          <w:color w:val="000000"/>
          <w:sz w:val="22"/>
        </w:rPr>
        <w:t xml:space="preserve"> and </w:t>
      </w:r>
      <w:r>
        <w:rPr>
          <w:rFonts w:ascii="Consolas" w:hAnsi="Consolas"/>
          <w:b w:val="0"/>
          <w:color w:val="282828"/>
          <w:sz w:val="21"/>
        </w:rPr>
        <w:t>src/export_predictions.py</w:t>
      </w:r>
      <w:r>
        <w:rPr>
          <w:rFonts w:ascii="Calibri" w:hAnsi="Calibri"/>
          <w:b w:val="0"/>
          <w:color w:val="000000"/>
          <w:sz w:val="22"/>
        </w:rPr>
        <w:t xml:space="preserve">, the final class is </w:t>
      </w:r>
      <w:r>
        <w:rPr>
          <w:rFonts w:ascii="Consolas" w:hAnsi="Consolas"/>
          <w:b w:val="0"/>
          <w:color w:val="282828"/>
          <w:sz w:val="21"/>
        </w:rPr>
        <w:t>1</w:t>
      </w:r>
      <w:r>
        <w:rPr>
          <w:rFonts w:ascii="Calibri" w:hAnsi="Calibri"/>
          <w:b w:val="0"/>
          <w:color w:val="000000"/>
          <w:sz w:val="22"/>
        </w:rPr>
        <w:t xml:space="preserve"> when at least three of the five models predict </w:t>
      </w:r>
      <w:r>
        <w:rPr>
          <w:rFonts w:ascii="Consolas" w:hAnsi="Consolas"/>
          <w:b w:val="0"/>
          <w:color w:val="282828"/>
          <w:sz w:val="21"/>
        </w:rPr>
        <w:t>1</w:t>
      </w:r>
      <w:r>
        <w:rPr>
          <w:rFonts w:ascii="Calibri" w:hAnsi="Calibri"/>
          <w:b w:val="0"/>
          <w:color w:val="000000"/>
          <w:sz w:val="22"/>
        </w:rPr>
        <w:t xml:space="preserve">; otherwise it is </w:t>
      </w:r>
      <w:r>
        <w:rPr>
          <w:rFonts w:ascii="Consolas" w:hAnsi="Consolas"/>
          <w:b w:val="0"/>
          <w:color w:val="282828"/>
          <w:sz w:val="21"/>
        </w:rPr>
        <w:t>0</w:t>
      </w:r>
      <w:r>
        <w:rPr>
          <w:rFonts w:ascii="Calibri" w:hAnsi="Calibri"/>
          <w:b w:val="0"/>
          <w:color w:val="000000"/>
          <w:sz w:val="22"/>
        </w:rPr>
        <w:t>.</w:t>
      </w:r>
    </w:p>
    <w:p>
      <w:pPr>
        <w:pStyle w:val="Heading1"/>
      </w:pPr>
      <w:r>
        <w:rPr>
          <w:rFonts w:ascii="Calibri" w:hAnsi="Calibri"/>
          <w:b/>
          <w:color w:val="2E74B5"/>
          <w:sz w:val="32"/>
        </w:rPr>
        <w:t>Step 6: The Eight Model Variants</w:t>
      </w:r>
    </w:p>
    <w:p>
      <w:pPr/>
      <w:r>
        <w:rPr>
          <w:rFonts w:ascii="Calibri" w:hAnsi="Calibri"/>
          <w:b w:val="0"/>
          <w:color w:val="000000"/>
          <w:sz w:val="22"/>
        </w:rPr>
        <w:t>The repository trains and saves eight model variants. They differ by which colour feature groups are included.</w:t>
      </w:r>
    </w:p>
    <w:tbl>
      <w:tblPr>
        <w:tblStyle w:val="TableGrid"/>
        <w:tblW w:type="dxa" w:w="9360"/>
        <w:jc w:val="left"/>
        <w:tblLayout w:type="fixed"/>
        <w:tblLook w:firstColumn="1" w:firstRow="1" w:lastColumn="0" w:lastRow="0" w:noHBand="0" w:noVBand="1" w:val="04A0"/>
        <w:tblInd w:w="120" w:type="dxa"/>
      </w:tblPr>
      <w:tblGrid>
        <w:gridCol w:w="900"/>
        <w:gridCol w:w="1350"/>
        <w:gridCol w:w="1580"/>
        <w:gridCol w:w="1260"/>
        <w:gridCol w:w="2450"/>
        <w:gridCol w:w="900"/>
        <w:gridCol w:w="920"/>
      </w:tblGrid>
      <w:tr>
        <w:tc>
          <w:tcPr>
            <w:tcW w:type="dxa" w:w="900"/>
            <w:vAlign w:val="center"/>
            <w:tcMar>
              <w:top w:w="80" w:type="dxa"/>
              <w:start w:w="120" w:type="dxa"/>
              <w:bottom w:w="80" w:type="dxa"/>
              <w:end w:w="120" w:type="dxa"/>
            </w:tcMar>
            <w:shd w:fill="F2F4F7"/>
          </w:tcPr>
          <w:p>
            <w:pPr>
              <w:spacing w:before="0" w:after="0"/>
            </w:pPr>
            <w:r>
              <w:rPr>
                <w:rFonts w:ascii="Calibri" w:hAnsi="Calibri"/>
                <w:b/>
                <w:color w:val="000000"/>
                <w:sz w:val="14"/>
              </w:rPr>
              <w:t>Model name</w:t>
            </w:r>
          </w:p>
        </w:tc>
        <w:tc>
          <w:tcPr>
            <w:tcW w:type="dxa" w:w="1350"/>
            <w:vAlign w:val="center"/>
            <w:tcMar>
              <w:top w:w="80" w:type="dxa"/>
              <w:start w:w="120" w:type="dxa"/>
              <w:bottom w:w="80" w:type="dxa"/>
              <w:end w:w="120" w:type="dxa"/>
            </w:tcMar>
            <w:shd w:fill="F2F4F7"/>
          </w:tcPr>
          <w:p>
            <w:pPr>
              <w:spacing w:before="0" w:after="0"/>
            </w:pPr>
            <w:r>
              <w:rPr>
                <w:rFonts w:ascii="Calibri" w:hAnsi="Calibri"/>
                <w:b/>
                <w:color w:val="000000"/>
                <w:sz w:val="14"/>
              </w:rPr>
              <w:t>Saved model</w:t>
            </w:r>
          </w:p>
        </w:tc>
        <w:tc>
          <w:tcPr>
            <w:tcW w:type="dxa" w:w="1580"/>
            <w:vAlign w:val="center"/>
            <w:tcMar>
              <w:top w:w="80" w:type="dxa"/>
              <w:start w:w="120" w:type="dxa"/>
              <w:bottom w:w="80" w:type="dxa"/>
              <w:end w:w="120" w:type="dxa"/>
            </w:tcMar>
            <w:shd w:fill="F2F4F7"/>
          </w:tcPr>
          <w:p>
            <w:pPr>
              <w:spacing w:before="0" w:after="0"/>
            </w:pPr>
            <w:r>
              <w:rPr>
                <w:rFonts w:ascii="Calibri" w:hAnsi="Calibri"/>
                <w:b/>
                <w:color w:val="000000"/>
                <w:sz w:val="14"/>
              </w:rPr>
              <w:t>Prediction file</w:t>
            </w:r>
          </w:p>
        </w:tc>
        <w:tc>
          <w:tcPr>
            <w:tcW w:type="dxa" w:w="1260"/>
            <w:vAlign w:val="center"/>
            <w:tcMar>
              <w:top w:w="80" w:type="dxa"/>
              <w:start w:w="120" w:type="dxa"/>
              <w:bottom w:w="80" w:type="dxa"/>
              <w:end w:w="120" w:type="dxa"/>
            </w:tcMar>
            <w:shd w:fill="F2F4F7"/>
          </w:tcPr>
          <w:p>
            <w:pPr>
              <w:spacing w:before="0" w:after="0"/>
            </w:pPr>
            <w:r>
              <w:rPr>
                <w:rFonts w:ascii="Calibri" w:hAnsi="Calibri"/>
                <w:b/>
                <w:color w:val="000000"/>
                <w:sz w:val="14"/>
              </w:rPr>
              <w:t>Feature source</w:t>
            </w:r>
          </w:p>
        </w:tc>
        <w:tc>
          <w:tcPr>
            <w:tcW w:type="dxa" w:w="2450"/>
            <w:vAlign w:val="center"/>
            <w:tcMar>
              <w:top w:w="80" w:type="dxa"/>
              <w:start w:w="120" w:type="dxa"/>
              <w:bottom w:w="80" w:type="dxa"/>
              <w:end w:w="120" w:type="dxa"/>
            </w:tcMar>
            <w:shd w:fill="F2F4F7"/>
          </w:tcPr>
          <w:p>
            <w:pPr>
              <w:spacing w:before="0" w:after="0"/>
            </w:pPr>
            <w:r>
              <w:rPr>
                <w:rFonts w:ascii="Calibri" w:hAnsi="Calibri"/>
                <w:b/>
                <w:color w:val="000000"/>
                <w:sz w:val="14"/>
              </w:rPr>
              <w:t>Colour features used</w:t>
            </w:r>
          </w:p>
        </w:tc>
        <w:tc>
          <w:tcPr>
            <w:tcW w:type="dxa" w:w="900"/>
            <w:vAlign w:val="center"/>
            <w:tcMar>
              <w:top w:w="80" w:type="dxa"/>
              <w:start w:w="120" w:type="dxa"/>
              <w:bottom w:w="80" w:type="dxa"/>
              <w:end w:w="120" w:type="dxa"/>
            </w:tcMar>
            <w:shd w:fill="F2F4F7"/>
          </w:tcPr>
          <w:p>
            <w:pPr>
              <w:spacing w:before="0" w:after="0"/>
            </w:pPr>
            <w:r>
              <w:rPr>
                <w:rFonts w:ascii="Calibri" w:hAnsi="Calibri"/>
                <w:b/>
                <w:color w:val="000000"/>
                <w:sz w:val="14"/>
              </w:rPr>
              <w:t>Saved validation accuracy</w:t>
            </w:r>
          </w:p>
        </w:tc>
        <w:tc>
          <w:tcPr>
            <w:tcW w:type="dxa" w:w="920"/>
            <w:vAlign w:val="center"/>
            <w:tcMar>
              <w:top w:w="80" w:type="dxa"/>
              <w:start w:w="120" w:type="dxa"/>
              <w:bottom w:w="80" w:type="dxa"/>
              <w:end w:w="120" w:type="dxa"/>
            </w:tcMar>
            <w:shd w:fill="F2F4F7"/>
          </w:tcPr>
          <w:p>
            <w:pPr>
              <w:spacing w:before="0" w:after="0"/>
            </w:pPr>
            <w:r>
              <w:rPr>
                <w:rFonts w:ascii="Calibri" w:hAnsi="Calibri"/>
                <w:b/>
                <w:color w:val="000000"/>
                <w:sz w:val="14"/>
              </w:rPr>
              <w:t>Saved hard-label AUC</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Base</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basemodel.pkl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predictions_base.csv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baseline_features.csv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HSV baseline feature set</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0.5661</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0.5656</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Extended HSV</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extendedmodel.pkl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predictions_extended.csv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HSV</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0.7257</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0.7250</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Grey</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greymodel.pkl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predictions_grey.csv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greyscale</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0.6234</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0.6229</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RGB</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rgbmodel.pkl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predictions_rgb.csv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RGB</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0.6683</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0.6686</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RGB + Grey</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rgbgreymodel.pkl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predictions_rgb_grey.csv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RGB and greyscale</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0.6584</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0.6586</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HSV + Grey</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hsvgreymodel.pkl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predictions_hsv_grey.csv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HSV and greyscale</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0.7382</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0.7376</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RGB + HSV</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rgbhsvmodel.pkl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predictions_rgb_hsv.csv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RGB and HSV</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0.7232</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0.7226</w:t>
            </w:r>
          </w:p>
        </w:tc>
      </w:tr>
      <w:tr>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All Colour</w:t>
            </w:r>
          </w:p>
        </w:tc>
        <w:tc>
          <w:tcPr>
            <w:tcW w:type="dxa" w:w="1350"/>
            <w:vAlign w:val="center"/>
            <w:tcMar>
              <w:top w:w="80" w:type="dxa"/>
              <w:start w:w="120" w:type="dxa"/>
              <w:bottom w:w="80" w:type="dxa"/>
              <w:end w:w="120" w:type="dxa"/>
            </w:tcMar>
          </w:tcPr>
          <w:p>
            <w:pPr>
              <w:spacing w:before="0" w:after="0"/>
            </w:pPr>
            <w:r>
              <w:rPr>
                <w:rFonts w:ascii="Consolas" w:hAnsi="Consolas"/>
                <w:b w:val="0"/>
                <w:color w:val="282828"/>
                <w:sz w:val="13"/>
              </w:rPr>
              <w:t>allcolormodel.pkl</w:t>
            </w:r>
          </w:p>
        </w:tc>
        <w:tc>
          <w:tcPr>
            <w:tcW w:type="dxa" w:w="1580"/>
            <w:vAlign w:val="center"/>
            <w:tcMar>
              <w:top w:w="80" w:type="dxa"/>
              <w:start w:w="120" w:type="dxa"/>
              <w:bottom w:w="80" w:type="dxa"/>
              <w:end w:w="120" w:type="dxa"/>
            </w:tcMar>
          </w:tcPr>
          <w:p>
            <w:pPr>
              <w:spacing w:before="0" w:after="0"/>
            </w:pPr>
            <w:r>
              <w:rPr>
                <w:rFonts w:ascii="Consolas" w:hAnsi="Consolas"/>
                <w:b w:val="0"/>
                <w:color w:val="282828"/>
                <w:sz w:val="13"/>
              </w:rPr>
              <w:t>predictions_all.csv</w:t>
            </w:r>
          </w:p>
        </w:tc>
        <w:tc>
          <w:tcPr>
            <w:tcW w:type="dxa" w:w="1260"/>
            <w:vAlign w:val="center"/>
            <w:tcMar>
              <w:top w:w="80" w:type="dxa"/>
              <w:start w:w="120" w:type="dxa"/>
              <w:bottom w:w="80" w:type="dxa"/>
              <w:end w:w="120" w:type="dxa"/>
            </w:tcMar>
          </w:tcPr>
          <w:p>
            <w:pPr>
              <w:spacing w:before="0" w:after="0"/>
            </w:pPr>
            <w:r>
              <w:rPr>
                <w:rFonts w:ascii="Consolas" w:hAnsi="Consolas"/>
                <w:b w:val="0"/>
                <w:color w:val="282828"/>
                <w:sz w:val="13"/>
              </w:rPr>
              <w:t>extended_features.csv</w:t>
            </w:r>
          </w:p>
        </w:tc>
        <w:tc>
          <w:tcPr>
            <w:tcW w:type="dxa" w:w="2450"/>
            <w:vAlign w:val="center"/>
            <w:tcMar>
              <w:top w:w="80" w:type="dxa"/>
              <w:start w:w="120" w:type="dxa"/>
              <w:bottom w:w="80" w:type="dxa"/>
              <w:end w:w="120" w:type="dxa"/>
            </w:tcMar>
          </w:tcPr>
          <w:p>
            <w:pPr>
              <w:spacing w:before="0" w:after="0"/>
            </w:pPr>
            <w:r>
              <w:rPr>
                <w:rFonts w:ascii="Calibri" w:hAnsi="Calibri"/>
                <w:b w:val="0"/>
                <w:color w:val="000000"/>
                <w:sz w:val="14"/>
              </w:rPr>
              <w:t>HSV, RGB, and greyscale</w:t>
            </w:r>
          </w:p>
        </w:tc>
        <w:tc>
          <w:tcPr>
            <w:tcW w:type="dxa" w:w="900"/>
            <w:vAlign w:val="center"/>
            <w:tcMar>
              <w:top w:w="80" w:type="dxa"/>
              <w:start w:w="120" w:type="dxa"/>
              <w:bottom w:w="80" w:type="dxa"/>
              <w:end w:w="120" w:type="dxa"/>
            </w:tcMar>
          </w:tcPr>
          <w:p>
            <w:pPr>
              <w:spacing w:before="0" w:after="0"/>
            </w:pPr>
            <w:r>
              <w:rPr>
                <w:rFonts w:ascii="Calibri" w:hAnsi="Calibri"/>
                <w:b w:val="0"/>
                <w:color w:val="000000"/>
                <w:sz w:val="14"/>
              </w:rPr>
              <w:t>0.7207</w:t>
            </w:r>
          </w:p>
        </w:tc>
        <w:tc>
          <w:tcPr>
            <w:tcW w:type="dxa" w:w="920"/>
            <w:vAlign w:val="center"/>
            <w:tcMar>
              <w:top w:w="80" w:type="dxa"/>
              <w:start w:w="120" w:type="dxa"/>
              <w:bottom w:w="80" w:type="dxa"/>
              <w:end w:w="120" w:type="dxa"/>
            </w:tcMar>
          </w:tcPr>
          <w:p>
            <w:pPr>
              <w:spacing w:before="0" w:after="0"/>
            </w:pPr>
            <w:r>
              <w:rPr>
                <w:rFonts w:ascii="Calibri" w:hAnsi="Calibri"/>
                <w:b w:val="0"/>
                <w:color w:val="000000"/>
                <w:sz w:val="14"/>
              </w:rPr>
              <w:t>0.7203</w:t>
            </w:r>
          </w:p>
        </w:tc>
      </w:tr>
    </w:tbl>
    <w:p/>
    <w:p>
      <w:pPr/>
      <w:r>
        <w:rPr>
          <w:rFonts w:ascii="Calibri" w:hAnsi="Calibri"/>
          <w:b w:val="0"/>
          <w:color w:val="000000"/>
          <w:sz w:val="22"/>
        </w:rPr>
        <w:t xml:space="preserve">The AUC values above are calculated from hard predicted labels, matching the way </w:t>
      </w:r>
      <w:r>
        <w:rPr>
          <w:rFonts w:ascii="Consolas" w:hAnsi="Consolas"/>
          <w:b w:val="0"/>
          <w:color w:val="282828"/>
          <w:sz w:val="21"/>
        </w:rPr>
        <w:t>src/validation.py</w:t>
      </w:r>
      <w:r>
        <w:rPr>
          <w:rFonts w:ascii="Calibri" w:hAnsi="Calibri"/>
          <w:b w:val="0"/>
          <w:color w:val="000000"/>
          <w:sz w:val="22"/>
        </w:rPr>
        <w:t xml:space="preserve"> uses </w:t>
      </w:r>
      <w:r>
        <w:rPr>
          <w:rFonts w:ascii="Consolas" w:hAnsi="Consolas"/>
          <w:b w:val="0"/>
          <w:color w:val="282828"/>
          <w:sz w:val="21"/>
        </w:rPr>
        <w:t>metrics.roc_auc_score(y, predictions)</w:t>
      </w:r>
      <w:r>
        <w:rPr>
          <w:rFonts w:ascii="Calibri" w:hAnsi="Calibri"/>
          <w:b w:val="0"/>
          <w:color w:val="000000"/>
          <w:sz w:val="22"/>
        </w:rPr>
        <w:t>. They are not probability-based ROC-AUC values.</w:t>
      </w:r>
    </w:p>
    <w:p>
      <w:pPr/>
      <w:r>
        <w:rPr>
          <w:rFonts w:ascii="Calibri" w:hAnsi="Calibri"/>
          <w:b w:val="0"/>
          <w:color w:val="000000"/>
          <w:sz w:val="22"/>
        </w:rPr>
        <w:t xml:space="preserve">The best saved validation result is the HSV + Grey model, with accuracy </w:t>
      </w:r>
      <w:r>
        <w:rPr>
          <w:rFonts w:ascii="Consolas" w:hAnsi="Consolas"/>
          <w:b w:val="0"/>
          <w:color w:val="282828"/>
          <w:sz w:val="21"/>
        </w:rPr>
        <w:t>0.7382</w:t>
      </w:r>
      <w:r>
        <w:rPr>
          <w:rFonts w:ascii="Calibri" w:hAnsi="Calibri"/>
          <w:b w:val="0"/>
          <w:color w:val="000000"/>
          <w:sz w:val="22"/>
        </w:rPr>
        <w:t xml:space="preserve"> and hard-label AUC </w:t>
      </w:r>
      <w:r>
        <w:rPr>
          <w:rFonts w:ascii="Consolas" w:hAnsi="Consolas"/>
          <w:b w:val="0"/>
          <w:color w:val="282828"/>
          <w:sz w:val="21"/>
        </w:rPr>
        <w:t>0.7376</w:t>
      </w:r>
      <w:r>
        <w:rPr>
          <w:rFonts w:ascii="Calibri" w:hAnsi="Calibri"/>
          <w:b w:val="0"/>
          <w:color w:val="000000"/>
          <w:sz w:val="22"/>
        </w:rPr>
        <w:t xml:space="preserve">. The extended HSV-only model is close behind, with accuracy </w:t>
      </w:r>
      <w:r>
        <w:rPr>
          <w:rFonts w:ascii="Consolas" w:hAnsi="Consolas"/>
          <w:b w:val="0"/>
          <w:color w:val="282828"/>
          <w:sz w:val="21"/>
        </w:rPr>
        <w:t>0.7257</w:t>
      </w:r>
      <w:r>
        <w:rPr>
          <w:rFonts w:ascii="Calibri" w:hAnsi="Calibri"/>
          <w:b w:val="0"/>
          <w:color w:val="000000"/>
          <w:sz w:val="22"/>
        </w:rPr>
        <w:t xml:space="preserve"> and hard-label AUC </w:t>
      </w:r>
      <w:r>
        <w:rPr>
          <w:rFonts w:ascii="Consolas" w:hAnsi="Consolas"/>
          <w:b w:val="0"/>
          <w:color w:val="282828"/>
          <w:sz w:val="21"/>
        </w:rPr>
        <w:t>0.7250</w:t>
      </w:r>
      <w:r>
        <w:rPr>
          <w:rFonts w:ascii="Calibri" w:hAnsi="Calibri"/>
          <w:b w:val="0"/>
          <w:color w:val="000000"/>
          <w:sz w:val="22"/>
        </w:rPr>
        <w:t>.</w:t>
      </w:r>
    </w:p>
    <w:p>
      <w:pPr>
        <w:pStyle w:val="Heading1"/>
      </w:pPr>
      <w:r>
        <w:rPr>
          <w:rFonts w:ascii="Calibri" w:hAnsi="Calibri"/>
          <w:b/>
          <w:color w:val="2E74B5"/>
          <w:sz w:val="32"/>
        </w:rPr>
        <w:t>Step 7: Prediction Export</w:t>
      </w:r>
    </w:p>
    <w:p>
      <w:pPr/>
      <w:r>
        <w:rPr>
          <w:rFonts w:ascii="Calibri" w:hAnsi="Calibri"/>
          <w:b w:val="0"/>
          <w:color w:val="000000"/>
          <w:sz w:val="22"/>
        </w:rPr>
        <w:t xml:space="preserve">The saved prediction CSVs in </w:t>
      </w:r>
      <w:r>
        <w:rPr>
          <w:rFonts w:ascii="Consolas" w:hAnsi="Consolas"/>
          <w:b w:val="0"/>
          <w:color w:val="282828"/>
          <w:sz w:val="21"/>
        </w:rPr>
        <w:t>results/predictions/</w:t>
      </w:r>
      <w:r>
        <w:rPr>
          <w:rFonts w:ascii="Calibri" w:hAnsi="Calibri"/>
          <w:b w:val="0"/>
          <w:color w:val="000000"/>
          <w:sz w:val="22"/>
        </w:rPr>
        <w:t xml:space="preserve"> are produced by </w:t>
      </w:r>
      <w:r>
        <w:rPr>
          <w:rFonts w:ascii="Consolas" w:hAnsi="Consolas"/>
          <w:b w:val="0"/>
          <w:color w:val="282828"/>
          <w:sz w:val="21"/>
        </w:rPr>
        <w:t>src/export_predictions.py</w:t>
      </w:r>
      <w:r>
        <w:rPr>
          <w:rFonts w:ascii="Calibri" w:hAnsi="Calibri"/>
          <w:b w:val="0"/>
          <w:color w:val="000000"/>
          <w:sz w:val="22"/>
        </w:rPr>
        <w:t>.</w:t>
      </w:r>
    </w:p>
    <w:p>
      <w:pPr/>
      <w:r>
        <w:rPr>
          <w:rFonts w:ascii="Calibri" w:hAnsi="Calibri"/>
          <w:b w:val="0"/>
          <w:color w:val="000000"/>
          <w:sz w:val="22"/>
        </w:rPr>
        <w:t>For each model variant, it:</w:t>
      </w:r>
    </w:p>
    <w:p>
      <w:pPr>
        <w:pStyle w:val="ListNumber"/>
      </w:pPr>
      <w:r>
        <w:rPr>
          <w:rFonts w:ascii="Calibri" w:hAnsi="Calibri"/>
          <w:b w:val="0"/>
          <w:color w:val="000000"/>
          <w:sz w:val="22"/>
        </w:rPr>
        <w:t xml:space="preserve">Loads the saved </w:t>
      </w:r>
      <w:r>
        <w:rPr>
          <w:rFonts w:ascii="Consolas" w:hAnsi="Consolas"/>
          <w:b w:val="0"/>
          <w:color w:val="282828"/>
          <w:sz w:val="21"/>
        </w:rPr>
        <w:t>.pkl</w:t>
      </w:r>
      <w:r>
        <w:rPr>
          <w:rFonts w:ascii="Calibri" w:hAnsi="Calibri"/>
          <w:b w:val="0"/>
          <w:color w:val="000000"/>
          <w:sz w:val="22"/>
        </w:rPr>
        <w:t xml:space="preserve"> model array from </w:t>
      </w:r>
      <w:r>
        <w:rPr>
          <w:rFonts w:ascii="Consolas" w:hAnsi="Consolas"/>
          <w:b w:val="0"/>
          <w:color w:val="282828"/>
          <w:sz w:val="21"/>
        </w:rPr>
        <w:t>results/models/</w:t>
      </w:r>
      <w:r>
        <w:rPr>
          <w:rFonts w:ascii="Calibri" w:hAnsi="Calibri"/>
          <w:b w:val="0"/>
          <w:color w:val="000000"/>
          <w:sz w:val="22"/>
        </w:rPr>
        <w:t>.</w:t>
      </w:r>
    </w:p>
    <w:p>
      <w:pPr>
        <w:pStyle w:val="ListNumber"/>
      </w:pPr>
      <w:r>
        <w:rPr>
          <w:rFonts w:ascii="Calibri" w:hAnsi="Calibri"/>
          <w:b w:val="0"/>
          <w:color w:val="000000"/>
          <w:sz w:val="22"/>
        </w:rPr>
        <w:t>Loads the relevant feature table.</w:t>
      </w:r>
    </w:p>
    <w:p>
      <w:pPr>
        <w:pStyle w:val="ListNumber"/>
      </w:pPr>
      <w:r>
        <w:rPr>
          <w:rFonts w:ascii="Calibri" w:hAnsi="Calibri"/>
          <w:b w:val="0"/>
          <w:color w:val="000000"/>
          <w:sz w:val="22"/>
        </w:rPr>
        <w:t>Converts diagnosis labels to binary labels.</w:t>
      </w:r>
    </w:p>
    <w:p>
      <w:pPr>
        <w:pStyle w:val="ListNumber"/>
      </w:pPr>
      <w:r>
        <w:rPr>
          <w:rFonts w:ascii="Calibri" w:hAnsi="Calibri"/>
          <w:b w:val="0"/>
          <w:color w:val="000000"/>
          <w:sz w:val="22"/>
        </w:rPr>
        <w:t xml:space="preserve">Selects validation rows using the patient ids from </w:t>
      </w:r>
      <w:r>
        <w:rPr>
          <w:rFonts w:ascii="Consolas" w:hAnsi="Consolas"/>
          <w:b w:val="0"/>
          <w:color w:val="282828"/>
          <w:sz w:val="21"/>
        </w:rPr>
        <w:t>data/Validation.csv</w:t>
      </w:r>
      <w:r>
        <w:rPr>
          <w:rFonts w:ascii="Calibri" w:hAnsi="Calibri"/>
          <w:b w:val="0"/>
          <w:color w:val="000000"/>
          <w:sz w:val="22"/>
        </w:rPr>
        <w:t>.</w:t>
      </w:r>
    </w:p>
    <w:p>
      <w:pPr>
        <w:pStyle w:val="ListNumber"/>
      </w:pPr>
      <w:r>
        <w:rPr>
          <w:rFonts w:ascii="Calibri" w:hAnsi="Calibri"/>
          <w:b w:val="0"/>
          <w:color w:val="000000"/>
          <w:sz w:val="22"/>
        </w:rPr>
        <w:t>Selects the feature columns expected by the saved model.</w:t>
      </w:r>
    </w:p>
    <w:p>
      <w:pPr>
        <w:pStyle w:val="ListNumber"/>
      </w:pPr>
      <w:r>
        <w:rPr>
          <w:rFonts w:ascii="Calibri" w:hAnsi="Calibri"/>
          <w:b w:val="0"/>
          <w:color w:val="000000"/>
          <w:sz w:val="22"/>
        </w:rPr>
        <w:t>Runs all five submodels.</w:t>
      </w:r>
    </w:p>
    <w:p>
      <w:pPr>
        <w:pStyle w:val="ListNumber"/>
      </w:pPr>
      <w:r>
        <w:rPr>
          <w:rFonts w:ascii="Calibri" w:hAnsi="Calibri"/>
          <w:b w:val="0"/>
          <w:color w:val="000000"/>
          <w:sz w:val="22"/>
        </w:rPr>
        <w:t>Applies majority vote.</w:t>
      </w:r>
    </w:p>
    <w:p>
      <w:pPr>
        <w:pStyle w:val="ListNumber"/>
      </w:pPr>
      <w:r>
        <w:rPr>
          <w:rFonts w:ascii="Calibri" w:hAnsi="Calibri"/>
          <w:b w:val="0"/>
          <w:color w:val="000000"/>
          <w:sz w:val="22"/>
        </w:rPr>
        <w:t>Writes a CSV containing:</w:t>
      </w:r>
    </w:p>
    <w:p>
      <w:pPr>
        <w:pStyle w:val="ListBullet"/>
        <w:ind w:left="1080" w:hanging="360"/>
      </w:pPr>
      <w:r>
        <w:rPr>
          <w:rFonts w:ascii="Consolas" w:hAnsi="Consolas"/>
          <w:b w:val="0"/>
          <w:color w:val="282828"/>
          <w:sz w:val="21"/>
        </w:rPr>
        <w:t>img_id</w:t>
      </w:r>
    </w:p>
    <w:p>
      <w:pPr>
        <w:pStyle w:val="ListBullet"/>
        <w:ind w:left="1080" w:hanging="360"/>
      </w:pPr>
      <w:r>
        <w:rPr>
          <w:rFonts w:ascii="Consolas" w:hAnsi="Consolas"/>
          <w:b w:val="0"/>
          <w:color w:val="282828"/>
          <w:sz w:val="21"/>
        </w:rPr>
        <w:t>patient_id</w:t>
      </w:r>
    </w:p>
    <w:p>
      <w:pPr>
        <w:pStyle w:val="ListBullet"/>
        <w:ind w:left="1080" w:hanging="360"/>
      </w:pPr>
      <w:r>
        <w:rPr>
          <w:rFonts w:ascii="Consolas" w:hAnsi="Consolas"/>
          <w:b w:val="0"/>
          <w:color w:val="282828"/>
          <w:sz w:val="21"/>
        </w:rPr>
        <w:t>true_label</w:t>
      </w:r>
    </w:p>
    <w:p>
      <w:pPr>
        <w:pStyle w:val="ListBullet"/>
        <w:ind w:left="1080" w:hanging="360"/>
      </w:pPr>
      <w:r>
        <w:rPr>
          <w:rFonts w:ascii="Consolas" w:hAnsi="Consolas"/>
          <w:b w:val="0"/>
          <w:color w:val="282828"/>
          <w:sz w:val="21"/>
        </w:rPr>
        <w:t>predicted_label</w:t>
      </w:r>
    </w:p>
    <w:p>
      <w:pPr>
        <w:pStyle w:val="Heading1"/>
      </w:pPr>
      <w:r>
        <w:rPr>
          <w:rFonts w:ascii="Calibri" w:hAnsi="Calibri"/>
          <w:b/>
          <w:color w:val="2E74B5"/>
          <w:sz w:val="32"/>
        </w:rPr>
        <w:t>Step 8: Report and Visual Outputs</w:t>
      </w:r>
    </w:p>
    <w:p>
      <w:pPr/>
      <w:r>
        <w:rPr>
          <w:rFonts w:ascii="Calibri" w:hAnsi="Calibri"/>
          <w:b w:val="0"/>
          <w:color w:val="000000"/>
          <w:sz w:val="22"/>
        </w:rPr>
        <w:t xml:space="preserve">The report and figures live under </w:t>
      </w:r>
      <w:r>
        <w:rPr>
          <w:rFonts w:ascii="Consolas" w:hAnsi="Consolas"/>
          <w:b w:val="0"/>
          <w:color w:val="282828"/>
          <w:sz w:val="21"/>
        </w:rPr>
        <w:t>results/</w:t>
      </w:r>
      <w:r>
        <w:rPr>
          <w:rFonts w:ascii="Calibri" w:hAnsi="Calibri"/>
          <w:b w:val="0"/>
          <w:color w:val="000000"/>
          <w:sz w:val="22"/>
        </w:rPr>
        <w:t>.</w:t>
      </w:r>
    </w:p>
    <w:p>
      <w:pPr/>
      <w:r>
        <w:rPr>
          <w:rFonts w:ascii="Calibri" w:hAnsi="Calibri"/>
          <w:b w:val="0"/>
          <w:color w:val="000000"/>
          <w:sz w:val="22"/>
        </w:rPr>
        <w:t>Notable figure outputs include:</w:t>
      </w:r>
    </w:p>
    <w:p>
      <w:pPr>
        <w:pStyle w:val="ListBullet"/>
        <w:ind w:left="720" w:hanging="360"/>
      </w:pPr>
      <w:r>
        <w:rPr>
          <w:rFonts w:ascii="Calibri" w:hAnsi="Calibri"/>
          <w:b w:val="0"/>
          <w:color w:val="000000"/>
          <w:sz w:val="22"/>
        </w:rPr>
        <w:t>diagnosis distribution plots</w:t>
      </w:r>
    </w:p>
    <w:p>
      <w:pPr>
        <w:pStyle w:val="ListBullet"/>
        <w:ind w:left="720" w:hanging="360"/>
      </w:pPr>
      <w:r>
        <w:rPr>
          <w:rFonts w:ascii="Calibri" w:hAnsi="Calibri"/>
          <w:b w:val="0"/>
          <w:color w:val="000000"/>
          <w:sz w:val="22"/>
        </w:rPr>
        <w:t>images-per-patient distribution</w:t>
      </w:r>
    </w:p>
    <w:p>
      <w:pPr>
        <w:pStyle w:val="ListBullet"/>
        <w:ind w:left="720" w:hanging="360"/>
      </w:pPr>
      <w:r>
        <w:rPr>
          <w:rFonts w:ascii="Calibri" w:hAnsi="Calibri"/>
          <w:b w:val="0"/>
          <w:color w:val="000000"/>
          <w:sz w:val="22"/>
        </w:rPr>
        <w:t>feature extraction pipeline diagram</w:t>
      </w:r>
    </w:p>
    <w:p>
      <w:pPr>
        <w:pStyle w:val="ListBullet"/>
        <w:ind w:left="720" w:hanging="360"/>
      </w:pPr>
      <w:r>
        <w:rPr>
          <w:rFonts w:ascii="Calibri" w:hAnsi="Calibri"/>
          <w:b w:val="0"/>
          <w:color w:val="000000"/>
          <w:sz w:val="22"/>
        </w:rPr>
        <w:t>shape feature analysis</w:t>
      </w:r>
    </w:p>
    <w:p>
      <w:pPr>
        <w:pStyle w:val="ListBullet"/>
        <w:ind w:left="720" w:hanging="360"/>
      </w:pPr>
      <w:r>
        <w:rPr>
          <w:rFonts w:ascii="Calibri" w:hAnsi="Calibri"/>
          <w:b w:val="0"/>
          <w:color w:val="000000"/>
          <w:sz w:val="22"/>
        </w:rPr>
        <w:t>colour feature visualisation</w:t>
      </w:r>
    </w:p>
    <w:p>
      <w:pPr>
        <w:pStyle w:val="ListBullet"/>
        <w:ind w:left="720" w:hanging="360"/>
      </w:pPr>
      <w:r>
        <w:rPr>
          <w:rFonts w:ascii="Calibri" w:hAnsi="Calibri"/>
          <w:b w:val="0"/>
          <w:color w:val="000000"/>
          <w:sz w:val="22"/>
        </w:rPr>
        <w:t>shortcut processing examples</w:t>
      </w:r>
    </w:p>
    <w:p>
      <w:pPr>
        <w:pStyle w:val="ListBullet"/>
        <w:ind w:left="720" w:hanging="360"/>
      </w:pPr>
      <w:r>
        <w:rPr>
          <w:rFonts w:ascii="Calibri" w:hAnsi="Calibri"/>
          <w:b w:val="0"/>
          <w:color w:val="000000"/>
          <w:sz w:val="22"/>
        </w:rPr>
        <w:t>model performance plot</w:t>
      </w:r>
    </w:p>
    <w:p>
      <w:pPr>
        <w:pStyle w:val="ListBullet"/>
        <w:ind w:left="720" w:hanging="360"/>
      </w:pPr>
      <w:r>
        <w:rPr>
          <w:rFonts w:ascii="Calibri" w:hAnsi="Calibri"/>
          <w:b w:val="0"/>
          <w:color w:val="000000"/>
          <w:sz w:val="22"/>
        </w:rPr>
        <w:t>tree visualisations from earlier model experiments</w:t>
      </w:r>
    </w:p>
    <w:p>
      <w:pPr/>
      <w:r>
        <w:rPr>
          <w:rFonts w:ascii="Calibri" w:hAnsi="Calibri"/>
          <w:b w:val="0"/>
          <w:color w:val="000000"/>
          <w:sz w:val="22"/>
        </w:rPr>
        <w:t>The report concludes that:</w:t>
      </w:r>
    </w:p>
    <w:p>
      <w:pPr>
        <w:pStyle w:val="ListBullet"/>
        <w:ind w:left="720" w:hanging="360"/>
      </w:pPr>
      <w:r>
        <w:rPr>
          <w:rFonts w:ascii="Calibri" w:hAnsi="Calibri"/>
          <w:b w:val="0"/>
          <w:color w:val="000000"/>
          <w:sz w:val="22"/>
        </w:rPr>
        <w:t>binary classification worked better than the original six-class problem</w:t>
      </w:r>
    </w:p>
    <w:p>
      <w:pPr>
        <w:pStyle w:val="ListBullet"/>
        <w:ind w:left="720" w:hanging="360"/>
      </w:pPr>
      <w:r>
        <w:rPr>
          <w:rFonts w:ascii="Calibri" w:hAnsi="Calibri"/>
          <w:b w:val="0"/>
          <w:color w:val="000000"/>
          <w:sz w:val="22"/>
        </w:rPr>
        <w:t>tree-based models were a reasonable choice because they do not require feature scaling</w:t>
      </w:r>
    </w:p>
    <w:p>
      <w:pPr>
        <w:pStyle w:val="ListBullet"/>
        <w:ind w:left="720" w:hanging="360"/>
      </w:pPr>
      <w:r>
        <w:rPr>
          <w:rFonts w:ascii="Calibri" w:hAnsi="Calibri"/>
          <w:b w:val="0"/>
          <w:color w:val="000000"/>
          <w:sz w:val="22"/>
        </w:rPr>
        <w:t>random forests improved over single decision trees</w:t>
      </w:r>
    </w:p>
    <w:p>
      <w:pPr>
        <w:pStyle w:val="ListBullet"/>
        <w:ind w:left="720" w:hanging="360"/>
      </w:pPr>
      <w:r>
        <w:rPr>
          <w:rFonts w:ascii="Calibri" w:hAnsi="Calibri"/>
          <w:b w:val="0"/>
          <w:color w:val="000000"/>
          <w:sz w:val="22"/>
        </w:rPr>
        <w:t>HSV colour features were generally stronger than RGB-only features</w:t>
      </w:r>
    </w:p>
    <w:p>
      <w:pPr>
        <w:pStyle w:val="ListBullet"/>
        <w:ind w:left="720" w:hanging="360"/>
      </w:pPr>
      <w:r>
        <w:rPr>
          <w:rFonts w:ascii="Calibri" w:hAnsi="Calibri"/>
          <w:b w:val="0"/>
          <w:color w:val="000000"/>
          <w:sz w:val="22"/>
        </w:rPr>
        <w:t>adding greyscale to HSV gave the best saved validation result, though the improvement over HSV-only was small</w:t>
      </w:r>
    </w:p>
    <w:p>
      <w:pPr>
        <w:pStyle w:val="ListBullet"/>
        <w:ind w:left="720" w:hanging="360"/>
      </w:pPr>
      <w:r>
        <w:rPr>
          <w:rFonts w:ascii="Calibri" w:hAnsi="Calibri"/>
          <w:b w:val="0"/>
          <w:color w:val="000000"/>
          <w:sz w:val="22"/>
        </w:rPr>
        <w:t>melanoma under-representation remains a major limitation</w:t>
      </w:r>
    </w:p>
    <w:p>
      <w:pPr>
        <w:pStyle w:val="ListBullet"/>
        <w:ind w:left="720" w:hanging="360"/>
      </w:pPr>
      <w:r>
        <w:rPr>
          <w:rFonts w:ascii="Calibri" w:hAnsi="Calibri"/>
          <w:b w:val="0"/>
          <w:color w:val="000000"/>
          <w:sz w:val="22"/>
        </w:rPr>
        <w:t>the evaluation is internal only and would need external validation for stronger claims</w:t>
      </w:r>
    </w:p>
    <w:p>
      <w:pPr>
        <w:pStyle w:val="Heading1"/>
      </w:pPr>
      <w:r>
        <w:rPr>
          <w:rFonts w:ascii="Calibri" w:hAnsi="Calibri"/>
          <w:b/>
          <w:color w:val="2E74B5"/>
          <w:sz w:val="32"/>
        </w:rPr>
        <w:t>Technical Notes</w:t>
      </w:r>
    </w:p>
    <w:p>
      <w:pPr/>
      <w:r>
        <w:rPr>
          <w:rFonts w:ascii="Calibri" w:hAnsi="Calibri"/>
          <w:b w:val="0"/>
          <w:color w:val="000000"/>
          <w:sz w:val="22"/>
        </w:rPr>
        <w:t>These are useful when reading or modifying the repository:</w:t>
      </w:r>
    </w:p>
    <w:p>
      <w:pPr>
        <w:pStyle w:val="ListNumber"/>
      </w:pPr>
      <w:r>
        <w:rPr>
          <w:rFonts w:ascii="Calibri" w:hAnsi="Calibri"/>
          <w:b w:val="0"/>
          <w:color w:val="000000"/>
          <w:sz w:val="22"/>
        </w:rPr>
        <w:t>The model should be described as a Random Forest consensus model.</w:t>
      </w:r>
    </w:p>
    <w:p>
      <w:pPr>
        <w:pStyle w:val="ListNumber"/>
      </w:pPr>
      <w:r>
        <w:rPr>
          <w:rFonts w:ascii="Consolas" w:hAnsi="Consolas"/>
          <w:b w:val="0"/>
          <w:color w:val="282828"/>
          <w:sz w:val="21"/>
        </w:rPr>
        <w:t>extendedmodel.pkl</w:t>
      </w:r>
      <w:r>
        <w:rPr>
          <w:rFonts w:ascii="Calibri" w:hAnsi="Calibri"/>
          <w:b w:val="0"/>
          <w:color w:val="000000"/>
          <w:sz w:val="22"/>
        </w:rPr>
        <w:t xml:space="preserve"> is the brushed HSV-only extended model.</w:t>
      </w:r>
    </w:p>
    <w:p>
      <w:pPr>
        <w:pStyle w:val="ListNumber"/>
      </w:pPr>
      <w:r>
        <w:rPr>
          <w:rFonts w:ascii="Consolas" w:hAnsi="Consolas"/>
          <w:b w:val="0"/>
          <w:color w:val="282828"/>
          <w:sz w:val="21"/>
        </w:rPr>
        <w:t>allcolormodel.pkl</w:t>
      </w:r>
      <w:r>
        <w:rPr>
          <w:rFonts w:ascii="Calibri" w:hAnsi="Calibri"/>
          <w:b w:val="0"/>
          <w:color w:val="000000"/>
          <w:sz w:val="22"/>
        </w:rPr>
        <w:t xml:space="preserve"> is the full HSV + RGB + greyscale model.</w:t>
      </w:r>
    </w:p>
    <w:p>
      <w:pPr>
        <w:pStyle w:val="ListNumber"/>
      </w:pPr>
      <w:r>
        <w:rPr>
          <w:rFonts w:ascii="Consolas" w:hAnsi="Consolas"/>
          <w:b w:val="0"/>
          <w:color w:val="282828"/>
          <w:sz w:val="21"/>
        </w:rPr>
        <w:t>main.py</w:t>
      </w:r>
      <w:r>
        <w:rPr>
          <w:rFonts w:ascii="Calibri" w:hAnsi="Calibri"/>
          <w:b w:val="0"/>
          <w:color w:val="000000"/>
          <w:sz w:val="22"/>
        </w:rPr>
        <w:t xml:space="preserve"> computes validation metrics but does not write prediction CSVs itself. Prediction CSV export is handled by </w:t>
      </w:r>
      <w:r>
        <w:rPr>
          <w:rFonts w:ascii="Consolas" w:hAnsi="Consolas"/>
          <w:b w:val="0"/>
          <w:color w:val="282828"/>
          <w:sz w:val="21"/>
        </w:rPr>
        <w:t>src/export_predictions.py</w:t>
      </w:r>
      <w:r>
        <w:rPr>
          <w:rFonts w:ascii="Calibri" w:hAnsi="Calibri"/>
          <w:b w:val="0"/>
          <w:color w:val="000000"/>
          <w:sz w:val="22"/>
        </w:rPr>
        <w:t>.</w:t>
      </w:r>
    </w:p>
    <w:p>
      <w:pPr>
        <w:pStyle w:val="ListNumber"/>
      </w:pPr>
      <w:r>
        <w:rPr>
          <w:rFonts w:ascii="Consolas" w:hAnsi="Consolas"/>
          <w:b w:val="0"/>
          <w:color w:val="282828"/>
          <w:sz w:val="21"/>
        </w:rPr>
        <w:t>main.py</w:t>
      </w:r>
      <w:r>
        <w:rPr>
          <w:rFonts w:ascii="Calibri" w:hAnsi="Calibri"/>
          <w:b w:val="0"/>
          <w:color w:val="000000"/>
          <w:sz w:val="22"/>
        </w:rPr>
        <w:t xml:space="preserve"> has a </w:t>
      </w:r>
      <w:r>
        <w:rPr>
          <w:rFonts w:ascii="Consolas" w:hAnsi="Consolas"/>
          <w:b w:val="0"/>
          <w:color w:val="282828"/>
          <w:sz w:val="21"/>
        </w:rPr>
        <w:t>load_model=True</w:t>
      </w:r>
      <w:r>
        <w:rPr>
          <w:rFonts w:ascii="Calibri" w:hAnsi="Calibri"/>
          <w:b w:val="0"/>
          <w:color w:val="000000"/>
          <w:sz w:val="22"/>
        </w:rPr>
        <w:t xml:space="preserve"> path, but the feature DataFrames are prepared only in the training branch, so that path may need adjustment before it can validate loaded models directly.</w:t>
      </w:r>
    </w:p>
    <w:p>
      <w:pPr>
        <w:pStyle w:val="ListNumber"/>
      </w:pPr>
      <w:r>
        <w:rPr>
          <w:rFonts w:ascii="Calibri" w:hAnsi="Calibri"/>
          <w:b w:val="0"/>
          <w:color w:val="000000"/>
          <w:sz w:val="22"/>
        </w:rPr>
        <w:t>The validation set has 440 rows, but the saved prediction CSVs have 401 rows because only validation rows with extracted features are predicted.</w:t>
      </w:r>
    </w:p>
    <w:p>
      <w:pPr>
        <w:pStyle w:val="ListNumber"/>
      </w:pPr>
      <w:r>
        <w:rPr>
          <w:rFonts w:ascii="Calibri" w:hAnsi="Calibri"/>
          <w:b w:val="0"/>
          <w:color w:val="000000"/>
          <w:sz w:val="22"/>
        </w:rPr>
        <w:t>The AUC values in the saved workflow are based on binary predicted labels, not predicted probabilities.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5A5A"/>
        <w:sz w:val="18"/>
      </w:rPr>
      <w:t>Generated from summary.md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5A5A"/>
        <w:sz w:val="18"/>
      </w:rPr>
      <w:t>2026 PDS Mole Patrol | Repository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color w:val="23232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