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16AF4" w14:textId="77777777" w:rsidR="005F1818" w:rsidRPr="005F1818" w:rsidRDefault="005F1818" w:rsidP="005F1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1818">
        <w:rPr>
          <w:rFonts w:ascii="Courier New" w:eastAsia="Times New Roman" w:hAnsi="Courier New" w:cs="Courier New"/>
          <w:color w:val="000000"/>
          <w:sz w:val="21"/>
          <w:szCs w:val="21"/>
        </w:rPr>
        <w:t>The test accuracy was 0.9161111111111111</w:t>
      </w:r>
    </w:p>
    <w:p w14:paraId="7212F513" w14:textId="67E0C91D" w:rsidR="00166613" w:rsidRDefault="00166613" w:rsidP="005F1818"/>
    <w:p w14:paraId="35903966" w14:textId="3A829535" w:rsidR="005F1818" w:rsidRPr="005F1818" w:rsidRDefault="005F1818" w:rsidP="005F1818">
      <w:r w:rsidRPr="005F1818">
        <w:drawing>
          <wp:inline distT="0" distB="0" distL="0" distR="0" wp14:anchorId="3EA2EB58" wp14:editId="5D0C4C9A">
            <wp:extent cx="5943600" cy="1243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1818" w:rsidRPr="005F1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DMCYkMzM1NjUyUdpeDU4uLM/DyQAsNaANAYV4YsAAAA"/>
  </w:docVars>
  <w:rsids>
    <w:rsidRoot w:val="00502128"/>
    <w:rsid w:val="00007283"/>
    <w:rsid w:val="00166613"/>
    <w:rsid w:val="00502128"/>
    <w:rsid w:val="005F1818"/>
    <w:rsid w:val="00D8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202D1"/>
  <w15:chartTrackingRefBased/>
  <w15:docId w15:val="{0A283919-D0F2-4E93-86D2-8EF3F5178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1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18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4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LA Bianco Confidential">
  <a:themeElements>
    <a:clrScheme name="KLA colorset">
      <a:dk1>
        <a:srgbClr val="0C0C12"/>
      </a:dk1>
      <a:lt1>
        <a:srgbClr val="FFFFFF"/>
      </a:lt1>
      <a:dk2>
        <a:srgbClr val="41007F"/>
      </a:dk2>
      <a:lt2>
        <a:srgbClr val="5A5A64"/>
      </a:lt2>
      <a:accent1>
        <a:srgbClr val="50DD3F"/>
      </a:accent1>
      <a:accent2>
        <a:srgbClr val="FF6400"/>
      </a:accent2>
      <a:accent3>
        <a:srgbClr val="00A7E1"/>
      </a:accent3>
      <a:accent4>
        <a:srgbClr val="FFAF00"/>
      </a:accent4>
      <a:accent5>
        <a:srgbClr val="F01E69"/>
      </a:accent5>
      <a:accent6>
        <a:srgbClr val="AA1DD5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bg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 anchor="ctr">
        <a:noAutofit/>
      </a:bodyPr>
      <a:lstStyle>
        <a:defPPr algn="l">
          <a:defRPr dirty="0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KLA Bianco Confidential" id="{AA1FAD31-9EE7-4A96-8472-16DB00B01E4D}" vid="{E5BD2122-1C2A-415C-AE32-E76A825AA22C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>KLA Corp.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Manwiller, Daniel</dc:creator>
  <cp:keywords/>
  <dc:description/>
  <cp:lastModifiedBy>Manwiller, Daniel</cp:lastModifiedBy>
  <cp:revision>2</cp:revision>
  <dcterms:created xsi:type="dcterms:W3CDTF">2021-03-26T04:23:00Z</dcterms:created>
  <dcterms:modified xsi:type="dcterms:W3CDTF">2021-03-26T04:24:00Z</dcterms:modified>
</cp:coreProperties>
</file>