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DD3DB0" w14:textId="77777777" w:rsidR="00C23D3B" w:rsidRPr="00DD7517" w:rsidRDefault="00000000" w:rsidP="006D00A3">
      <w:pPr>
        <w:spacing w:before="480" w:after="240" w:line="360" w:lineRule="exact"/>
        <w:jc w:val="center"/>
        <w:rPr>
          <w:rFonts w:hint="eastAsia"/>
        </w:rPr>
      </w:pPr>
      <w:r w:rsidRPr="00DD7517">
        <w:rPr>
          <w:rFonts w:ascii="黑体" w:eastAsia="黑体" w:hAnsi="黑体" w:cs="黑体"/>
          <w:b/>
          <w:bCs/>
          <w:sz w:val="40"/>
          <w:szCs w:val="40"/>
        </w:rPr>
        <w:t>2026年专用集成电路设计方法 Project</w:t>
      </w:r>
    </w:p>
    <w:p w14:paraId="6CFF1613" w14:textId="77777777" w:rsidR="00C23D3B" w:rsidRPr="00DD7517" w:rsidRDefault="00000000" w:rsidP="006D00A3">
      <w:pPr>
        <w:spacing w:after="120" w:line="360" w:lineRule="exact"/>
        <w:jc w:val="center"/>
        <w:rPr>
          <w:rFonts w:hint="eastAsia"/>
        </w:rPr>
      </w:pPr>
      <w:r w:rsidRPr="00DD7517">
        <w:rPr>
          <w:rFonts w:ascii="黑体" w:eastAsia="黑体" w:hAnsi="黑体" w:cs="黑体"/>
          <w:b/>
          <w:bCs/>
          <w:sz w:val="36"/>
          <w:szCs w:val="36"/>
        </w:rPr>
        <w:t>人体反应测试</w:t>
      </w:r>
      <w:proofErr w:type="gramStart"/>
      <w:r w:rsidRPr="00DD7517">
        <w:rPr>
          <w:rFonts w:ascii="黑体" w:eastAsia="黑体" w:hAnsi="黑体" w:cs="黑体"/>
          <w:b/>
          <w:bCs/>
          <w:sz w:val="36"/>
          <w:szCs w:val="36"/>
        </w:rPr>
        <w:t>仪设计</w:t>
      </w:r>
      <w:proofErr w:type="gramEnd"/>
      <w:r w:rsidRPr="00DD7517">
        <w:rPr>
          <w:rFonts w:ascii="黑体" w:eastAsia="黑体" w:hAnsi="黑体" w:cs="黑体"/>
          <w:b/>
          <w:bCs/>
          <w:sz w:val="36"/>
          <w:szCs w:val="36"/>
        </w:rPr>
        <w:t>报告</w:t>
      </w:r>
    </w:p>
    <w:p w14:paraId="1972D2A8" w14:textId="3B490C55" w:rsidR="00C23D3B" w:rsidRPr="00DD7517" w:rsidRDefault="00000000" w:rsidP="006D00A3">
      <w:pPr>
        <w:spacing w:before="60" w:after="600" w:line="360" w:lineRule="exact"/>
        <w:jc w:val="center"/>
        <w:rPr>
          <w:rFonts w:hint="eastAsia"/>
        </w:rPr>
      </w:pPr>
      <w:r w:rsidRPr="00DD7517">
        <w:rPr>
          <w:sz w:val="22"/>
          <w:szCs w:val="22"/>
        </w:rPr>
        <w:t xml:space="preserve">开发板：PYNQ-Z2    工具：Xilinx </w:t>
      </w:r>
      <w:proofErr w:type="spellStart"/>
      <w:r w:rsidRPr="00DD7517">
        <w:rPr>
          <w:sz w:val="22"/>
          <w:szCs w:val="22"/>
        </w:rPr>
        <w:t>Vivado</w:t>
      </w:r>
      <w:proofErr w:type="spellEnd"/>
      <w:r w:rsidRPr="00DD7517">
        <w:rPr>
          <w:sz w:val="22"/>
          <w:szCs w:val="22"/>
        </w:rPr>
        <w:t xml:space="preserve"> 202</w:t>
      </w:r>
      <w:r w:rsidR="00336290">
        <w:rPr>
          <w:rFonts w:hint="eastAsia"/>
          <w:sz w:val="22"/>
          <w:szCs w:val="22"/>
        </w:rPr>
        <w:t>5.2</w:t>
      </w:r>
      <w:r w:rsidRPr="00DD7517">
        <w:rPr>
          <w:sz w:val="22"/>
          <w:szCs w:val="22"/>
        </w:rPr>
        <w:t xml:space="preserve">    语言：Verilog HDL</w:t>
      </w:r>
    </w:p>
    <w:p w14:paraId="62D125CF" w14:textId="77777777" w:rsidR="00C23D3B" w:rsidRPr="00DD7517" w:rsidRDefault="00000000" w:rsidP="00336290">
      <w:pPr>
        <w:pStyle w:val="1"/>
        <w:spacing w:line="360" w:lineRule="exact"/>
        <w:rPr>
          <w:rFonts w:hint="eastAsia"/>
          <w:color w:val="auto"/>
        </w:rPr>
      </w:pPr>
      <w:r w:rsidRPr="00DD7517">
        <w:rPr>
          <w:color w:val="auto"/>
        </w:rPr>
        <w:t>目录</w:t>
      </w:r>
    </w:p>
    <w:p w14:paraId="0DFF40E2" w14:textId="77777777" w:rsidR="00C23D3B" w:rsidRPr="00DD7517" w:rsidRDefault="00000000" w:rsidP="00336290">
      <w:pPr>
        <w:spacing w:before="60" w:after="60" w:line="360" w:lineRule="exact"/>
        <w:rPr>
          <w:rFonts w:hint="eastAsia"/>
        </w:rPr>
      </w:pPr>
      <w:r w:rsidRPr="00DD7517">
        <w:t>一、设计规划</w:t>
      </w:r>
    </w:p>
    <w:p w14:paraId="3BE6BD2F" w14:textId="77777777" w:rsidR="00C23D3B" w:rsidRPr="00DD7517" w:rsidRDefault="00000000" w:rsidP="00336290">
      <w:pPr>
        <w:spacing w:line="360" w:lineRule="exact"/>
        <w:rPr>
          <w:rFonts w:hint="eastAsia"/>
        </w:rPr>
      </w:pPr>
      <w:r w:rsidRPr="00DD7517">
        <w:t xml:space="preserve">    1.1 设计要求</w:t>
      </w:r>
    </w:p>
    <w:p w14:paraId="02B5E157" w14:textId="77777777" w:rsidR="00C23D3B" w:rsidRPr="00DD7517" w:rsidRDefault="00000000" w:rsidP="00336290">
      <w:pPr>
        <w:spacing w:line="360" w:lineRule="exact"/>
        <w:rPr>
          <w:rFonts w:hint="eastAsia"/>
        </w:rPr>
      </w:pPr>
      <w:r w:rsidRPr="00DD7517">
        <w:t xml:space="preserve">    1.2 设计思路</w:t>
      </w:r>
    </w:p>
    <w:p w14:paraId="509AF319" w14:textId="77777777" w:rsidR="00C23D3B" w:rsidRPr="00DD7517" w:rsidRDefault="00000000" w:rsidP="00336290">
      <w:pPr>
        <w:spacing w:line="360" w:lineRule="exact"/>
        <w:rPr>
          <w:rFonts w:hint="eastAsia"/>
        </w:rPr>
      </w:pPr>
      <w:r w:rsidRPr="00DD7517">
        <w:t xml:space="preserve">    1.3.1 设计平台</w:t>
      </w:r>
    </w:p>
    <w:p w14:paraId="64960681" w14:textId="77777777" w:rsidR="00C23D3B" w:rsidRPr="00DD7517" w:rsidRDefault="00000000" w:rsidP="00336290">
      <w:pPr>
        <w:spacing w:line="360" w:lineRule="exact"/>
        <w:rPr>
          <w:rFonts w:hint="eastAsia"/>
        </w:rPr>
      </w:pPr>
      <w:r w:rsidRPr="00DD7517">
        <w:t xml:space="preserve">    1.3.2 开发板和EDA工具使用说明</w:t>
      </w:r>
    </w:p>
    <w:p w14:paraId="7960A58D" w14:textId="77777777" w:rsidR="00C23D3B" w:rsidRPr="00DD7517" w:rsidRDefault="00000000" w:rsidP="00336290">
      <w:pPr>
        <w:spacing w:line="360" w:lineRule="exact"/>
        <w:rPr>
          <w:rFonts w:hint="eastAsia"/>
        </w:rPr>
      </w:pPr>
      <w:r w:rsidRPr="00DD7517">
        <w:t xml:space="preserve">    1.3.3 设计流程图</w:t>
      </w:r>
    </w:p>
    <w:p w14:paraId="1437BB70" w14:textId="77777777" w:rsidR="00C23D3B" w:rsidRPr="00DD7517" w:rsidRDefault="00000000" w:rsidP="00336290">
      <w:pPr>
        <w:spacing w:before="60" w:line="360" w:lineRule="exact"/>
        <w:rPr>
          <w:rFonts w:hint="eastAsia"/>
        </w:rPr>
      </w:pPr>
      <w:r w:rsidRPr="00DD7517">
        <w:t>二、设计实现</w:t>
      </w:r>
    </w:p>
    <w:p w14:paraId="4E82FBC2" w14:textId="77777777" w:rsidR="00C23D3B" w:rsidRPr="00DD7517" w:rsidRDefault="00000000" w:rsidP="00336290">
      <w:pPr>
        <w:spacing w:line="360" w:lineRule="exact"/>
        <w:rPr>
          <w:rFonts w:hint="eastAsia"/>
        </w:rPr>
      </w:pPr>
      <w:r w:rsidRPr="00DD7517">
        <w:t xml:space="preserve">    2.1 系统框图介绍</w:t>
      </w:r>
    </w:p>
    <w:p w14:paraId="51437463" w14:textId="77777777" w:rsidR="00C23D3B" w:rsidRPr="00DD7517" w:rsidRDefault="00000000" w:rsidP="00336290">
      <w:pPr>
        <w:spacing w:line="360" w:lineRule="exact"/>
        <w:rPr>
          <w:rFonts w:hint="eastAsia"/>
        </w:rPr>
      </w:pPr>
      <w:r w:rsidRPr="00DD7517">
        <w:t xml:space="preserve">    2.2 各模块设计和验证</w:t>
      </w:r>
    </w:p>
    <w:p w14:paraId="72EC02D8" w14:textId="77777777" w:rsidR="00C23D3B" w:rsidRPr="00DD7517" w:rsidRDefault="00000000" w:rsidP="00336290">
      <w:pPr>
        <w:spacing w:line="360" w:lineRule="exact"/>
        <w:rPr>
          <w:rFonts w:hint="eastAsia"/>
        </w:rPr>
      </w:pPr>
      <w:r w:rsidRPr="00DD7517">
        <w:t xml:space="preserve">    2.3 综合与实现</w:t>
      </w:r>
    </w:p>
    <w:p w14:paraId="0EE60151" w14:textId="77777777" w:rsidR="00C23D3B" w:rsidRPr="00DD7517" w:rsidRDefault="00000000" w:rsidP="00336290">
      <w:pPr>
        <w:spacing w:before="60" w:line="360" w:lineRule="exact"/>
        <w:rPr>
          <w:rFonts w:hint="eastAsia"/>
        </w:rPr>
      </w:pPr>
      <w:r w:rsidRPr="00DD7517">
        <w:t>三、FPGA系统介绍、下载实现和调试</w:t>
      </w:r>
    </w:p>
    <w:p w14:paraId="3A459A85" w14:textId="77777777" w:rsidR="00C23D3B" w:rsidRPr="00DD7517" w:rsidRDefault="00000000" w:rsidP="00336290">
      <w:pPr>
        <w:spacing w:before="60" w:line="360" w:lineRule="exact"/>
        <w:rPr>
          <w:rFonts w:hint="eastAsia"/>
        </w:rPr>
      </w:pPr>
      <w:r w:rsidRPr="00DD7517">
        <w:t>四、设计总结</w:t>
      </w:r>
    </w:p>
    <w:p w14:paraId="01ED8615" w14:textId="77777777" w:rsidR="00C23D3B" w:rsidRPr="00DD7517" w:rsidRDefault="00000000" w:rsidP="00336290">
      <w:pPr>
        <w:spacing w:before="60" w:line="360" w:lineRule="exact"/>
        <w:rPr>
          <w:rFonts w:hint="eastAsia"/>
        </w:rPr>
      </w:pPr>
      <w:r w:rsidRPr="00DD7517">
        <w:t>五、个人体会</w:t>
      </w:r>
    </w:p>
    <w:p w14:paraId="0635EEC2" w14:textId="77777777" w:rsidR="00C23D3B" w:rsidRPr="00DD7517" w:rsidRDefault="00000000" w:rsidP="00336290">
      <w:pPr>
        <w:spacing w:before="60" w:after="60" w:line="360" w:lineRule="exact"/>
        <w:rPr>
          <w:rFonts w:hint="eastAsia"/>
        </w:rPr>
      </w:pPr>
      <w:r w:rsidRPr="00DD7517">
        <w:t>附：主要文件说明</w:t>
      </w:r>
    </w:p>
    <w:p w14:paraId="367E8186" w14:textId="77777777" w:rsidR="00C23D3B" w:rsidRPr="00DD7517" w:rsidRDefault="00000000" w:rsidP="00336290">
      <w:pPr>
        <w:pStyle w:val="1"/>
        <w:spacing w:line="360" w:lineRule="exact"/>
        <w:rPr>
          <w:rFonts w:hint="eastAsia"/>
          <w:color w:val="auto"/>
        </w:rPr>
      </w:pPr>
      <w:r w:rsidRPr="00DD7517">
        <w:rPr>
          <w:color w:val="auto"/>
        </w:rPr>
        <w:t>一、设计规划</w:t>
      </w:r>
    </w:p>
    <w:p w14:paraId="7DD11427" w14:textId="77777777" w:rsidR="00C23D3B" w:rsidRPr="00DD7517" w:rsidRDefault="00000000" w:rsidP="00336290">
      <w:pPr>
        <w:pStyle w:val="2"/>
        <w:spacing w:line="360" w:lineRule="exact"/>
        <w:rPr>
          <w:rFonts w:hint="eastAsia"/>
          <w:color w:val="auto"/>
        </w:rPr>
      </w:pPr>
      <w:r w:rsidRPr="00DD7517">
        <w:rPr>
          <w:color w:val="auto"/>
        </w:rPr>
        <w:t>1.1 设计要求</w:t>
      </w:r>
    </w:p>
    <w:p w14:paraId="7CDD0C0F" w14:textId="77777777" w:rsidR="00C23D3B" w:rsidRPr="00DD7517" w:rsidRDefault="00000000" w:rsidP="00336290">
      <w:pPr>
        <w:spacing w:before="60" w:after="60" w:line="360" w:lineRule="exact"/>
        <w:rPr>
          <w:rFonts w:hint="eastAsia"/>
        </w:rPr>
      </w:pPr>
      <w:r w:rsidRPr="00DD7517">
        <w:t>设计一个人体反应测试仪，使用4个8段LED作为显示器件，2个按键分别表示启动（START）和反应按键，功能要求如下：</w:t>
      </w:r>
    </w:p>
    <w:p w14:paraId="3A6BE6D7" w14:textId="588390E2" w:rsidR="004330FD" w:rsidRDefault="00000000" w:rsidP="00336290">
      <w:pPr>
        <w:pStyle w:val="ab"/>
        <w:numPr>
          <w:ilvl w:val="0"/>
          <w:numId w:val="5"/>
        </w:numPr>
        <w:spacing w:before="40" w:after="40" w:line="360" w:lineRule="exact"/>
      </w:pPr>
      <w:r w:rsidRPr="00DD7517">
        <w:t>按下START键开始测试，四个8段显示器显示「</w:t>
      </w:r>
      <w:r w:rsidR="0044605B">
        <w:rPr>
          <w:rFonts w:hint="eastAsia"/>
        </w:rPr>
        <w:t>- - - -</w:t>
      </w:r>
      <w:r w:rsidRPr="00DD7517">
        <w:t>」，内部计数器开始计数；</w:t>
      </w:r>
    </w:p>
    <w:p w14:paraId="7428D772" w14:textId="77777777" w:rsidR="004330FD" w:rsidRDefault="00000000" w:rsidP="00336290">
      <w:pPr>
        <w:pStyle w:val="ab"/>
        <w:numPr>
          <w:ilvl w:val="0"/>
          <w:numId w:val="5"/>
        </w:numPr>
        <w:spacing w:before="40" w:after="40" w:line="360" w:lineRule="exact"/>
      </w:pPr>
      <w:r w:rsidRPr="00DD7517">
        <w:t xml:space="preserve">经过500 </w:t>
      </w:r>
      <w:proofErr w:type="spellStart"/>
      <w:r w:rsidRPr="00DD7517">
        <w:t>ms</w:t>
      </w:r>
      <w:proofErr w:type="spellEnd"/>
      <w:r w:rsidRPr="00DD7517">
        <w:t>到5 s的随机等待后，显示变为「|</w:t>
      </w:r>
      <w:r w:rsidR="0044605B">
        <w:rPr>
          <w:rFonts w:hint="eastAsia"/>
        </w:rPr>
        <w:t xml:space="preserve"> | </w:t>
      </w:r>
      <w:r w:rsidRPr="00DD7517">
        <w:t>|</w:t>
      </w:r>
      <w:r w:rsidR="0044605B">
        <w:rPr>
          <w:rFonts w:hint="eastAsia"/>
        </w:rPr>
        <w:t xml:space="preserve"> </w:t>
      </w:r>
      <w:r w:rsidRPr="00DD7517">
        <w:t>|」，被测者看到后迅速按下反应按键；</w:t>
      </w:r>
    </w:p>
    <w:p w14:paraId="48B96AC9" w14:textId="77777777" w:rsidR="004330FD" w:rsidRDefault="00000000" w:rsidP="00336290">
      <w:pPr>
        <w:pStyle w:val="ab"/>
        <w:numPr>
          <w:ilvl w:val="0"/>
          <w:numId w:val="5"/>
        </w:numPr>
        <w:spacing w:before="40" w:after="40" w:line="360" w:lineRule="exact"/>
      </w:pPr>
      <w:r w:rsidRPr="00DD7517">
        <w:t>系统显示从变为「|</w:t>
      </w:r>
      <w:r w:rsidR="0044605B">
        <w:rPr>
          <w:rFonts w:hint="eastAsia"/>
        </w:rPr>
        <w:t xml:space="preserve"> </w:t>
      </w:r>
      <w:r w:rsidRPr="00DD7517">
        <w:t>|</w:t>
      </w:r>
      <w:r w:rsidR="0044605B">
        <w:rPr>
          <w:rFonts w:hint="eastAsia"/>
        </w:rPr>
        <w:t xml:space="preserve"> </w:t>
      </w:r>
      <w:r w:rsidRPr="00DD7517">
        <w:t>|</w:t>
      </w:r>
      <w:r w:rsidR="0044605B">
        <w:rPr>
          <w:rFonts w:hint="eastAsia"/>
        </w:rPr>
        <w:t xml:space="preserve"> </w:t>
      </w:r>
      <w:r w:rsidRPr="00DD7517">
        <w:t xml:space="preserve">|」到被测者按下反应按键的时间，即反应时间，分辨率为1 </w:t>
      </w:r>
      <w:proofErr w:type="spellStart"/>
      <w:r w:rsidRPr="00DD7517">
        <w:t>ms</w:t>
      </w:r>
      <w:proofErr w:type="spellEnd"/>
      <w:r w:rsidRPr="00DD7517">
        <w:t>；</w:t>
      </w:r>
    </w:p>
    <w:p w14:paraId="220C1C94" w14:textId="77777777" w:rsidR="004330FD" w:rsidRDefault="00000000" w:rsidP="00336290">
      <w:pPr>
        <w:pStyle w:val="ab"/>
        <w:numPr>
          <w:ilvl w:val="0"/>
          <w:numId w:val="5"/>
        </w:numPr>
        <w:spacing w:before="40" w:after="40" w:line="360" w:lineRule="exact"/>
      </w:pPr>
      <w:r w:rsidRPr="00DD7517">
        <w:lastRenderedPageBreak/>
        <w:t xml:space="preserve">若反应时间小于100 </w:t>
      </w:r>
      <w:proofErr w:type="spellStart"/>
      <w:r w:rsidRPr="00DD7517">
        <w:t>ms</w:t>
      </w:r>
      <w:proofErr w:type="spellEnd"/>
      <w:r w:rsidRPr="00DD7517">
        <w:t xml:space="preserve">（超前误触）或大于5000 </w:t>
      </w:r>
      <w:proofErr w:type="spellStart"/>
      <w:r w:rsidRPr="00DD7517">
        <w:t>ms</w:t>
      </w:r>
      <w:proofErr w:type="spellEnd"/>
      <w:r w:rsidRPr="00DD7517">
        <w:t>（超时），或反应时间为负值，则判定为Fail，显示「F</w:t>
      </w:r>
      <w:r w:rsidR="0044605B">
        <w:rPr>
          <w:rFonts w:hint="eastAsia"/>
        </w:rPr>
        <w:t xml:space="preserve"> A I </w:t>
      </w:r>
      <w:r w:rsidRPr="00DD7517">
        <w:t>L」；</w:t>
      </w:r>
    </w:p>
    <w:p w14:paraId="13CB35A2" w14:textId="77777777" w:rsidR="004330FD" w:rsidRDefault="00000000" w:rsidP="00336290">
      <w:pPr>
        <w:pStyle w:val="ab"/>
        <w:numPr>
          <w:ilvl w:val="0"/>
          <w:numId w:val="5"/>
        </w:numPr>
        <w:spacing w:before="40" w:after="40" w:line="360" w:lineRule="exact"/>
      </w:pPr>
      <w:r w:rsidRPr="00DD7517">
        <w:t>每次测试结束后显示本次反应时间；再次按START键显示最近三次测量的平均值；再次按START键重新开始测试；</w:t>
      </w:r>
    </w:p>
    <w:p w14:paraId="71E42662" w14:textId="327A2ADD" w:rsidR="00C23D3B" w:rsidRPr="00DD7517" w:rsidRDefault="00000000" w:rsidP="00336290">
      <w:pPr>
        <w:pStyle w:val="ab"/>
        <w:numPr>
          <w:ilvl w:val="0"/>
          <w:numId w:val="5"/>
        </w:numPr>
        <w:spacing w:before="40" w:after="40" w:line="360" w:lineRule="exact"/>
        <w:rPr>
          <w:rFonts w:hint="eastAsia"/>
        </w:rPr>
      </w:pPr>
      <w:r w:rsidRPr="00DD7517">
        <w:t>可添加音效、灯光等附加功能。</w:t>
      </w:r>
    </w:p>
    <w:p w14:paraId="20A426BB" w14:textId="77777777" w:rsidR="00C23D3B" w:rsidRPr="00DD7517" w:rsidRDefault="00000000" w:rsidP="00336290">
      <w:pPr>
        <w:pStyle w:val="2"/>
        <w:spacing w:line="360" w:lineRule="exact"/>
        <w:rPr>
          <w:rFonts w:hint="eastAsia"/>
          <w:color w:val="auto"/>
        </w:rPr>
      </w:pPr>
      <w:r w:rsidRPr="00DD7517">
        <w:rPr>
          <w:color w:val="auto"/>
        </w:rPr>
        <w:t>1.2 设计思路</w:t>
      </w:r>
    </w:p>
    <w:p w14:paraId="11A696FC" w14:textId="4D0BD3A6" w:rsidR="0044605B" w:rsidRPr="0044605B" w:rsidRDefault="00000000" w:rsidP="00336290">
      <w:pPr>
        <w:spacing w:before="60" w:after="60" w:line="360" w:lineRule="exact"/>
        <w:rPr>
          <w:rFonts w:hint="eastAsia"/>
        </w:rPr>
      </w:pPr>
      <w:r w:rsidRPr="00DD7517">
        <w:t>本设计采用自顶向下（TOP DOWN）的设计流程，将系统划分为以下几个功能模块，各模块</w:t>
      </w:r>
      <w:proofErr w:type="gramStart"/>
      <w:r w:rsidRPr="00DD7517">
        <w:t>独立实现</w:t>
      </w:r>
      <w:proofErr w:type="gramEnd"/>
      <w:r w:rsidRPr="00DD7517">
        <w:t>和验证后在顶层集成：</w:t>
      </w:r>
    </w:p>
    <w:p w14:paraId="48B72479" w14:textId="34FF0635" w:rsidR="0044605B" w:rsidRDefault="0044605B" w:rsidP="00336290">
      <w:pPr>
        <w:pStyle w:val="ab"/>
        <w:numPr>
          <w:ilvl w:val="0"/>
          <w:numId w:val="4"/>
        </w:numPr>
        <w:spacing w:before="60" w:after="60" w:line="360" w:lineRule="exact"/>
      </w:pPr>
      <w:r w:rsidRPr="00DD7517">
        <w:t>时钟分频模块（</w:t>
      </w:r>
      <w:proofErr w:type="spellStart"/>
      <w:r w:rsidRPr="00DD7517">
        <w:t>clk_div</w:t>
      </w:r>
      <w:proofErr w:type="spellEnd"/>
      <w:r w:rsidRPr="00DD7517">
        <w:t xml:space="preserve">）：将PYNQ-Z2系统时钟（125 MHz）分频，产生1 </w:t>
      </w:r>
      <w:proofErr w:type="spellStart"/>
      <w:r w:rsidRPr="00DD7517">
        <w:t>ms</w:t>
      </w:r>
      <w:proofErr w:type="spellEnd"/>
      <w:r w:rsidRPr="00DD7517">
        <w:t>周期的基准tick脉冲；</w:t>
      </w:r>
    </w:p>
    <w:p w14:paraId="0D61CFF7" w14:textId="77777777" w:rsidR="0044605B" w:rsidRDefault="00000000" w:rsidP="00336290">
      <w:pPr>
        <w:pStyle w:val="ab"/>
        <w:numPr>
          <w:ilvl w:val="0"/>
          <w:numId w:val="4"/>
        </w:numPr>
        <w:spacing w:before="60" w:after="60" w:line="360" w:lineRule="exact"/>
      </w:pPr>
      <w:proofErr w:type="gramStart"/>
      <w:r w:rsidRPr="00DD7517">
        <w:t>按键去抖模块</w:t>
      </w:r>
      <w:proofErr w:type="gramEnd"/>
      <w:r w:rsidRPr="00DD7517">
        <w:t>（debounce）：采用稳定计数法消除机械按键抖动，输出干净的电平信号和单周期脉冲；</w:t>
      </w:r>
    </w:p>
    <w:p w14:paraId="0EA0AB57" w14:textId="77777777" w:rsidR="0044605B" w:rsidRDefault="00000000" w:rsidP="00336290">
      <w:pPr>
        <w:pStyle w:val="ab"/>
        <w:numPr>
          <w:ilvl w:val="0"/>
          <w:numId w:val="4"/>
        </w:numPr>
        <w:spacing w:before="60" w:after="60" w:line="360" w:lineRule="exact"/>
      </w:pPr>
      <w:r w:rsidRPr="00DD7517">
        <w:t>随机数生成模块（</w:t>
      </w:r>
      <w:proofErr w:type="spellStart"/>
      <w:r w:rsidRPr="00DD7517">
        <w:t>lfsr</w:t>
      </w:r>
      <w:proofErr w:type="spellEnd"/>
      <w:r w:rsidRPr="00DD7517">
        <w:t xml:space="preserve">）：基于16位LFSR生成500~5000 </w:t>
      </w:r>
      <w:proofErr w:type="spellStart"/>
      <w:r w:rsidRPr="00DD7517">
        <w:t>ms</w:t>
      </w:r>
      <w:proofErr w:type="spellEnd"/>
      <w:r w:rsidRPr="00DD7517">
        <w:t>范围内的伪随机等待时间；</w:t>
      </w:r>
    </w:p>
    <w:p w14:paraId="5448DC65" w14:textId="77777777" w:rsidR="0044605B" w:rsidRDefault="00000000" w:rsidP="00336290">
      <w:pPr>
        <w:pStyle w:val="ab"/>
        <w:numPr>
          <w:ilvl w:val="0"/>
          <w:numId w:val="4"/>
        </w:numPr>
        <w:spacing w:before="60" w:after="60" w:line="360" w:lineRule="exact"/>
      </w:pPr>
      <w:r w:rsidRPr="00DD7517">
        <w:t xml:space="preserve">计时模块（timer）：以1 </w:t>
      </w:r>
      <w:proofErr w:type="spellStart"/>
      <w:r w:rsidRPr="00DD7517">
        <w:t>ms</w:t>
      </w:r>
      <w:proofErr w:type="spellEnd"/>
      <w:r w:rsidRPr="00DD7517">
        <w:t>为分辨率对反应时间进行精确计时，支持超时检测；</w:t>
      </w:r>
    </w:p>
    <w:p w14:paraId="7D9EB635" w14:textId="77777777" w:rsidR="0044605B" w:rsidRDefault="00000000" w:rsidP="00336290">
      <w:pPr>
        <w:pStyle w:val="ab"/>
        <w:numPr>
          <w:ilvl w:val="0"/>
          <w:numId w:val="4"/>
        </w:numPr>
        <w:spacing w:before="60" w:after="60" w:line="360" w:lineRule="exact"/>
      </w:pPr>
      <w:r w:rsidRPr="00DD7517">
        <w:t>主状态机（</w:t>
      </w:r>
      <w:proofErr w:type="spellStart"/>
      <w:r w:rsidRPr="00DD7517">
        <w:t>fsm</w:t>
      </w:r>
      <w:proofErr w:type="spellEnd"/>
      <w:r w:rsidRPr="00DD7517">
        <w:t>）：</w:t>
      </w:r>
      <w:proofErr w:type="gramStart"/>
      <w:r w:rsidRPr="00DD7517">
        <w:t>六状态</w:t>
      </w:r>
      <w:proofErr w:type="gramEnd"/>
      <w:r w:rsidRPr="00DD7517">
        <w:t>FSM控制整个系统流程（IDLE / WAIT / REACT / SHOW / AVG / FAIL）；</w:t>
      </w:r>
    </w:p>
    <w:p w14:paraId="4E5C4D57" w14:textId="77777777" w:rsidR="0044605B" w:rsidRDefault="00000000" w:rsidP="00336290">
      <w:pPr>
        <w:pStyle w:val="ab"/>
        <w:numPr>
          <w:ilvl w:val="0"/>
          <w:numId w:val="4"/>
        </w:numPr>
        <w:spacing w:before="60" w:after="60" w:line="360" w:lineRule="exact"/>
      </w:pPr>
      <w:r w:rsidRPr="00DD7517">
        <w:t>历史结果计算模块（</w:t>
      </w:r>
      <w:proofErr w:type="spellStart"/>
      <w:r w:rsidRPr="00DD7517">
        <w:t>result_calc</w:t>
      </w:r>
      <w:proofErr w:type="spellEnd"/>
      <w:r w:rsidRPr="00DD7517">
        <w:t>）：维护最近三次有效反应时间，动态计算平均值；</w:t>
      </w:r>
    </w:p>
    <w:p w14:paraId="694ECA19" w14:textId="60E8644A" w:rsidR="00C23D3B" w:rsidRPr="00DD7517" w:rsidRDefault="00000000" w:rsidP="00336290">
      <w:pPr>
        <w:pStyle w:val="ab"/>
        <w:numPr>
          <w:ilvl w:val="0"/>
          <w:numId w:val="4"/>
        </w:numPr>
        <w:spacing w:before="60" w:after="60" w:line="360" w:lineRule="exact"/>
        <w:rPr>
          <w:rFonts w:hint="eastAsia"/>
        </w:rPr>
      </w:pPr>
      <w:r w:rsidRPr="00DD7517">
        <w:t>七段数码管驱动模块（seg7_driver）：通过动态扫描驱动四位共阳极七段数码管，支持数字、符号等多种显示模式。</w:t>
      </w:r>
    </w:p>
    <w:p w14:paraId="3B06D6AA" w14:textId="77777777" w:rsidR="00C23D3B" w:rsidRPr="00DD7517" w:rsidRDefault="00000000" w:rsidP="00336290">
      <w:pPr>
        <w:spacing w:before="60" w:after="60" w:line="360" w:lineRule="exact"/>
        <w:rPr>
          <w:rFonts w:hint="eastAsia"/>
        </w:rPr>
      </w:pPr>
      <w:r w:rsidRPr="00DD7517">
        <w:t>各模块依次完成仿真验证后，经顶层集成进行端到端仿真，最终在</w:t>
      </w:r>
      <w:proofErr w:type="spellStart"/>
      <w:r w:rsidRPr="00DD7517">
        <w:t>Vivado</w:t>
      </w:r>
      <w:proofErr w:type="spellEnd"/>
      <w:r w:rsidRPr="00DD7517">
        <w:t>中完成综合、静态时序分析和物理实现，生成比特流后下载至PYNQ-Z2开发板进行上板调试。</w:t>
      </w:r>
    </w:p>
    <w:p w14:paraId="589226B2" w14:textId="77777777" w:rsidR="00C23D3B" w:rsidRDefault="00000000" w:rsidP="006D00A3">
      <w:pPr>
        <w:pStyle w:val="2"/>
        <w:spacing w:line="360" w:lineRule="exact"/>
        <w:rPr>
          <w:color w:val="auto"/>
        </w:rPr>
      </w:pPr>
      <w:r w:rsidRPr="00DD7517">
        <w:rPr>
          <w:color w:val="auto"/>
        </w:rPr>
        <w:t>1.3.1 设计平台</w:t>
      </w:r>
    </w:p>
    <w:tbl>
      <w:tblPr>
        <w:tblW w:w="8740" w:type="dxa"/>
        <w:tblLook w:val="04A0" w:firstRow="1" w:lastRow="0" w:firstColumn="1" w:lastColumn="0" w:noHBand="0" w:noVBand="1"/>
      </w:tblPr>
      <w:tblGrid>
        <w:gridCol w:w="2140"/>
        <w:gridCol w:w="6600"/>
      </w:tblGrid>
      <w:tr w:rsidR="00DD7517" w:rsidRPr="00766C59" w14:paraId="03E838CD" w14:textId="77777777" w:rsidTr="00DD7517">
        <w:trPr>
          <w:trHeight w:val="339"/>
        </w:trPr>
        <w:tc>
          <w:tcPr>
            <w:tcW w:w="2140" w:type="dxa"/>
            <w:tcBorders>
              <w:top w:val="single" w:sz="8" w:space="0" w:color="AAAAAA"/>
              <w:left w:val="single" w:sz="8" w:space="0" w:color="AAAAAA"/>
              <w:bottom w:val="dotted" w:sz="4" w:space="0" w:color="AAAAAA"/>
              <w:right w:val="dotted" w:sz="4" w:space="0" w:color="AAAAAA"/>
            </w:tcBorders>
            <w:shd w:val="clear" w:color="000000" w:fill="F2F2F2"/>
            <w:vAlign w:val="center"/>
            <w:hideMark/>
          </w:tcPr>
          <w:p w14:paraId="12A4A73E" w14:textId="77777777" w:rsidR="00DD7517" w:rsidRPr="00766C59" w:rsidRDefault="00DD7517" w:rsidP="00DD7517">
            <w:pPr>
              <w:widowControl/>
              <w:jc w:val="center"/>
              <w:rPr>
                <w:rFonts w:ascii="黑体" w:eastAsia="黑体" w:hAnsi="黑体"/>
                <w:b/>
                <w:bCs/>
                <w:color w:val="000000"/>
                <w:sz w:val="21"/>
                <w:szCs w:val="21"/>
              </w:rPr>
            </w:pPr>
            <w:r w:rsidRPr="00766C59">
              <w:rPr>
                <w:rFonts w:ascii="黑体" w:eastAsia="黑体" w:hAnsi="黑体"/>
                <w:b/>
                <w:bCs/>
                <w:color w:val="000000"/>
                <w:sz w:val="21"/>
                <w:szCs w:val="21"/>
              </w:rPr>
              <w:t>项目</w:t>
            </w:r>
          </w:p>
        </w:tc>
        <w:tc>
          <w:tcPr>
            <w:tcW w:w="6600" w:type="dxa"/>
            <w:tcBorders>
              <w:top w:val="single" w:sz="8" w:space="0" w:color="AAAAAA"/>
              <w:left w:val="nil"/>
              <w:bottom w:val="dotted" w:sz="4" w:space="0" w:color="AAAAAA"/>
              <w:right w:val="single" w:sz="8" w:space="0" w:color="AAAAAA"/>
            </w:tcBorders>
            <w:shd w:val="clear" w:color="000000" w:fill="F2F2F2"/>
            <w:vAlign w:val="center"/>
            <w:hideMark/>
          </w:tcPr>
          <w:p w14:paraId="51B0BA4F" w14:textId="77777777" w:rsidR="00DD7517" w:rsidRPr="00766C59" w:rsidRDefault="00DD7517" w:rsidP="00DD7517">
            <w:pPr>
              <w:widowControl/>
              <w:jc w:val="center"/>
              <w:rPr>
                <w:rFonts w:ascii="黑体" w:eastAsia="黑体" w:hAnsi="黑体"/>
                <w:b/>
                <w:bCs/>
                <w:color w:val="000000"/>
                <w:sz w:val="21"/>
                <w:szCs w:val="21"/>
              </w:rPr>
            </w:pPr>
            <w:r w:rsidRPr="00766C59">
              <w:rPr>
                <w:rFonts w:ascii="黑体" w:eastAsia="黑体" w:hAnsi="黑体"/>
                <w:b/>
                <w:bCs/>
                <w:color w:val="000000"/>
                <w:sz w:val="21"/>
                <w:szCs w:val="21"/>
              </w:rPr>
              <w:t>说明</w:t>
            </w:r>
          </w:p>
        </w:tc>
      </w:tr>
      <w:tr w:rsidR="00DD7517" w:rsidRPr="00766C59" w14:paraId="00AF9E04" w14:textId="77777777" w:rsidTr="00DD7517">
        <w:trPr>
          <w:trHeight w:val="339"/>
        </w:trPr>
        <w:tc>
          <w:tcPr>
            <w:tcW w:w="2140" w:type="dxa"/>
            <w:tcBorders>
              <w:top w:val="nil"/>
              <w:left w:val="single" w:sz="8" w:space="0" w:color="AAAAAA"/>
              <w:bottom w:val="dotted" w:sz="4" w:space="0" w:color="AAAAAA"/>
              <w:right w:val="dotted" w:sz="4" w:space="0" w:color="AAAAAA"/>
            </w:tcBorders>
            <w:vAlign w:val="center"/>
            <w:hideMark/>
          </w:tcPr>
          <w:p w14:paraId="7ED7CA9D" w14:textId="77777777" w:rsidR="00DD7517" w:rsidRPr="00766C59" w:rsidRDefault="00DD7517" w:rsidP="00DD7517">
            <w:pPr>
              <w:widowControl/>
              <w:jc w:val="center"/>
              <w:rPr>
                <w:rFonts w:ascii="黑体" w:eastAsia="黑体" w:hAnsi="黑体"/>
                <w:color w:val="000000"/>
                <w:sz w:val="21"/>
                <w:szCs w:val="21"/>
              </w:rPr>
            </w:pPr>
            <w:r w:rsidRPr="00766C59">
              <w:rPr>
                <w:rFonts w:ascii="黑体" w:eastAsia="黑体" w:hAnsi="黑体"/>
                <w:color w:val="000000"/>
                <w:sz w:val="21"/>
                <w:szCs w:val="21"/>
              </w:rPr>
              <w:t>EDA工具</w:t>
            </w:r>
          </w:p>
        </w:tc>
        <w:tc>
          <w:tcPr>
            <w:tcW w:w="6600" w:type="dxa"/>
            <w:tcBorders>
              <w:top w:val="nil"/>
              <w:left w:val="nil"/>
              <w:bottom w:val="dotted" w:sz="4" w:space="0" w:color="AAAAAA"/>
              <w:right w:val="single" w:sz="8" w:space="0" w:color="AAAAAA"/>
            </w:tcBorders>
            <w:vAlign w:val="center"/>
            <w:hideMark/>
          </w:tcPr>
          <w:p w14:paraId="3784E771" w14:textId="77777777" w:rsidR="00DD7517" w:rsidRPr="00766C59" w:rsidRDefault="00DD7517" w:rsidP="00DD7517">
            <w:pPr>
              <w:widowControl/>
              <w:jc w:val="center"/>
              <w:rPr>
                <w:rFonts w:ascii="黑体" w:eastAsia="黑体" w:hAnsi="黑体"/>
                <w:color w:val="000000"/>
                <w:sz w:val="21"/>
                <w:szCs w:val="21"/>
              </w:rPr>
            </w:pPr>
            <w:r w:rsidRPr="00766C59">
              <w:rPr>
                <w:rFonts w:ascii="黑体" w:eastAsia="黑体" w:hAnsi="黑体"/>
                <w:color w:val="000000"/>
                <w:sz w:val="21"/>
                <w:szCs w:val="21"/>
              </w:rPr>
              <w:t xml:space="preserve">Xilinx </w:t>
            </w:r>
            <w:proofErr w:type="spellStart"/>
            <w:r w:rsidRPr="00766C59">
              <w:rPr>
                <w:rFonts w:ascii="黑体" w:eastAsia="黑体" w:hAnsi="黑体"/>
                <w:color w:val="000000"/>
                <w:sz w:val="21"/>
                <w:szCs w:val="21"/>
              </w:rPr>
              <w:t>Vivado</w:t>
            </w:r>
            <w:proofErr w:type="spellEnd"/>
            <w:r w:rsidRPr="00766C59">
              <w:rPr>
                <w:rFonts w:ascii="黑体" w:eastAsia="黑体" w:hAnsi="黑体"/>
                <w:color w:val="000000"/>
                <w:sz w:val="21"/>
                <w:szCs w:val="21"/>
              </w:rPr>
              <w:t xml:space="preserve"> 2024.x（内置XSIM仿真器，无需额外License）</w:t>
            </w:r>
          </w:p>
        </w:tc>
      </w:tr>
      <w:tr w:rsidR="00DD7517" w:rsidRPr="00766C59" w14:paraId="50066F75" w14:textId="77777777" w:rsidTr="00DD7517">
        <w:trPr>
          <w:trHeight w:val="339"/>
        </w:trPr>
        <w:tc>
          <w:tcPr>
            <w:tcW w:w="2140" w:type="dxa"/>
            <w:tcBorders>
              <w:top w:val="nil"/>
              <w:left w:val="single" w:sz="8" w:space="0" w:color="AAAAAA"/>
              <w:bottom w:val="dotted" w:sz="4" w:space="0" w:color="AAAAAA"/>
              <w:right w:val="dotted" w:sz="4" w:space="0" w:color="AAAAAA"/>
            </w:tcBorders>
            <w:vAlign w:val="center"/>
            <w:hideMark/>
          </w:tcPr>
          <w:p w14:paraId="6C4DA943" w14:textId="77777777" w:rsidR="00DD7517" w:rsidRPr="00766C59" w:rsidRDefault="00DD7517" w:rsidP="00DD7517">
            <w:pPr>
              <w:widowControl/>
              <w:jc w:val="center"/>
              <w:rPr>
                <w:rFonts w:ascii="黑体" w:eastAsia="黑体" w:hAnsi="黑体"/>
                <w:color w:val="000000"/>
                <w:sz w:val="21"/>
                <w:szCs w:val="21"/>
              </w:rPr>
            </w:pPr>
            <w:r w:rsidRPr="00766C59">
              <w:rPr>
                <w:rFonts w:ascii="黑体" w:eastAsia="黑体" w:hAnsi="黑体"/>
                <w:color w:val="000000"/>
                <w:sz w:val="21"/>
                <w:szCs w:val="21"/>
              </w:rPr>
              <w:t>目标器件</w:t>
            </w:r>
          </w:p>
        </w:tc>
        <w:tc>
          <w:tcPr>
            <w:tcW w:w="6600" w:type="dxa"/>
            <w:tcBorders>
              <w:top w:val="nil"/>
              <w:left w:val="nil"/>
              <w:bottom w:val="dotted" w:sz="4" w:space="0" w:color="AAAAAA"/>
              <w:right w:val="single" w:sz="8" w:space="0" w:color="AAAAAA"/>
            </w:tcBorders>
            <w:vAlign w:val="center"/>
            <w:hideMark/>
          </w:tcPr>
          <w:p w14:paraId="7A6356D0" w14:textId="77777777" w:rsidR="00DD7517" w:rsidRPr="00766C59" w:rsidRDefault="00DD7517" w:rsidP="00DD7517">
            <w:pPr>
              <w:widowControl/>
              <w:jc w:val="center"/>
              <w:rPr>
                <w:rFonts w:ascii="黑体" w:eastAsia="黑体" w:hAnsi="黑体"/>
                <w:color w:val="000000"/>
                <w:sz w:val="21"/>
                <w:szCs w:val="21"/>
              </w:rPr>
            </w:pPr>
            <w:r w:rsidRPr="00766C59">
              <w:rPr>
                <w:rFonts w:ascii="黑体" w:eastAsia="黑体" w:hAnsi="黑体"/>
                <w:color w:val="000000"/>
                <w:sz w:val="21"/>
                <w:szCs w:val="21"/>
              </w:rPr>
              <w:t>xc7z020clg400-1（Zynq-7020，PYNQ-Z2</w:t>
            </w:r>
            <w:proofErr w:type="gramStart"/>
            <w:r w:rsidRPr="00766C59">
              <w:rPr>
                <w:rFonts w:ascii="黑体" w:eastAsia="黑体" w:hAnsi="黑体"/>
                <w:color w:val="000000"/>
                <w:sz w:val="21"/>
                <w:szCs w:val="21"/>
              </w:rPr>
              <w:t>板载</w:t>
            </w:r>
            <w:proofErr w:type="gramEnd"/>
            <w:r w:rsidRPr="00766C59">
              <w:rPr>
                <w:rFonts w:ascii="黑体" w:eastAsia="黑体" w:hAnsi="黑体"/>
                <w:color w:val="000000"/>
                <w:sz w:val="21"/>
                <w:szCs w:val="21"/>
              </w:rPr>
              <w:t>FPGA）</w:t>
            </w:r>
          </w:p>
        </w:tc>
      </w:tr>
      <w:tr w:rsidR="00DD7517" w:rsidRPr="00766C59" w14:paraId="2E68A5BB" w14:textId="77777777" w:rsidTr="00DD7517">
        <w:trPr>
          <w:trHeight w:val="339"/>
        </w:trPr>
        <w:tc>
          <w:tcPr>
            <w:tcW w:w="2140" w:type="dxa"/>
            <w:tcBorders>
              <w:top w:val="nil"/>
              <w:left w:val="single" w:sz="8" w:space="0" w:color="AAAAAA"/>
              <w:bottom w:val="dotted" w:sz="4" w:space="0" w:color="AAAAAA"/>
              <w:right w:val="dotted" w:sz="4" w:space="0" w:color="AAAAAA"/>
            </w:tcBorders>
            <w:vAlign w:val="center"/>
            <w:hideMark/>
          </w:tcPr>
          <w:p w14:paraId="21EECC20" w14:textId="77777777" w:rsidR="00DD7517" w:rsidRPr="00766C59" w:rsidRDefault="00DD7517" w:rsidP="00DD7517">
            <w:pPr>
              <w:widowControl/>
              <w:jc w:val="center"/>
              <w:rPr>
                <w:rFonts w:ascii="黑体" w:eastAsia="黑体" w:hAnsi="黑体"/>
                <w:color w:val="000000"/>
                <w:sz w:val="21"/>
                <w:szCs w:val="21"/>
              </w:rPr>
            </w:pPr>
            <w:r w:rsidRPr="00766C59">
              <w:rPr>
                <w:rFonts w:ascii="黑体" w:eastAsia="黑体" w:hAnsi="黑体"/>
                <w:color w:val="000000"/>
                <w:sz w:val="21"/>
                <w:szCs w:val="21"/>
              </w:rPr>
              <w:t>设计语言</w:t>
            </w:r>
          </w:p>
        </w:tc>
        <w:tc>
          <w:tcPr>
            <w:tcW w:w="6600" w:type="dxa"/>
            <w:tcBorders>
              <w:top w:val="nil"/>
              <w:left w:val="nil"/>
              <w:bottom w:val="dotted" w:sz="4" w:space="0" w:color="AAAAAA"/>
              <w:right w:val="single" w:sz="8" w:space="0" w:color="AAAAAA"/>
            </w:tcBorders>
            <w:vAlign w:val="center"/>
            <w:hideMark/>
          </w:tcPr>
          <w:p w14:paraId="61199B53" w14:textId="77777777" w:rsidR="00DD7517" w:rsidRPr="00766C59" w:rsidRDefault="00DD7517" w:rsidP="00DD7517">
            <w:pPr>
              <w:widowControl/>
              <w:jc w:val="center"/>
              <w:rPr>
                <w:rFonts w:ascii="黑体" w:eastAsia="黑体" w:hAnsi="黑体"/>
                <w:color w:val="000000"/>
                <w:sz w:val="21"/>
                <w:szCs w:val="21"/>
              </w:rPr>
            </w:pPr>
            <w:r w:rsidRPr="00766C59">
              <w:rPr>
                <w:rFonts w:ascii="黑体" w:eastAsia="黑体" w:hAnsi="黑体"/>
                <w:color w:val="000000"/>
                <w:sz w:val="21"/>
                <w:szCs w:val="21"/>
              </w:rPr>
              <w:t>Verilog HDL，采用可综合子集编写所有设计文件</w:t>
            </w:r>
          </w:p>
        </w:tc>
      </w:tr>
      <w:tr w:rsidR="00DD7517" w:rsidRPr="00766C59" w14:paraId="27C5EB1C" w14:textId="77777777" w:rsidTr="00DD7517">
        <w:trPr>
          <w:trHeight w:val="339"/>
        </w:trPr>
        <w:tc>
          <w:tcPr>
            <w:tcW w:w="2140" w:type="dxa"/>
            <w:tcBorders>
              <w:top w:val="nil"/>
              <w:left w:val="single" w:sz="8" w:space="0" w:color="AAAAAA"/>
              <w:bottom w:val="dotted" w:sz="4" w:space="0" w:color="AAAAAA"/>
              <w:right w:val="dotted" w:sz="4" w:space="0" w:color="AAAAAA"/>
            </w:tcBorders>
            <w:vAlign w:val="center"/>
            <w:hideMark/>
          </w:tcPr>
          <w:p w14:paraId="7FAAC3F5" w14:textId="77777777" w:rsidR="00DD7517" w:rsidRPr="00766C59" w:rsidRDefault="00DD7517" w:rsidP="00DD7517">
            <w:pPr>
              <w:widowControl/>
              <w:jc w:val="center"/>
              <w:rPr>
                <w:rFonts w:ascii="黑体" w:eastAsia="黑体" w:hAnsi="黑体"/>
                <w:color w:val="000000"/>
                <w:sz w:val="21"/>
                <w:szCs w:val="21"/>
              </w:rPr>
            </w:pPr>
            <w:r w:rsidRPr="00766C59">
              <w:rPr>
                <w:rFonts w:ascii="黑体" w:eastAsia="黑体" w:hAnsi="黑体"/>
                <w:color w:val="000000"/>
                <w:sz w:val="21"/>
                <w:szCs w:val="21"/>
              </w:rPr>
              <w:t>仿真工具</w:t>
            </w:r>
          </w:p>
        </w:tc>
        <w:tc>
          <w:tcPr>
            <w:tcW w:w="6600" w:type="dxa"/>
            <w:tcBorders>
              <w:top w:val="nil"/>
              <w:left w:val="nil"/>
              <w:bottom w:val="dotted" w:sz="4" w:space="0" w:color="AAAAAA"/>
              <w:right w:val="single" w:sz="8" w:space="0" w:color="AAAAAA"/>
            </w:tcBorders>
            <w:vAlign w:val="center"/>
            <w:hideMark/>
          </w:tcPr>
          <w:p w14:paraId="552C83B7" w14:textId="77777777" w:rsidR="00DD7517" w:rsidRPr="00766C59" w:rsidRDefault="00DD7517" w:rsidP="00DD7517">
            <w:pPr>
              <w:widowControl/>
              <w:jc w:val="center"/>
              <w:rPr>
                <w:rFonts w:ascii="黑体" w:eastAsia="黑体" w:hAnsi="黑体"/>
                <w:color w:val="000000"/>
                <w:sz w:val="21"/>
                <w:szCs w:val="21"/>
              </w:rPr>
            </w:pPr>
            <w:proofErr w:type="spellStart"/>
            <w:r w:rsidRPr="00766C59">
              <w:rPr>
                <w:rFonts w:ascii="黑体" w:eastAsia="黑体" w:hAnsi="黑体"/>
                <w:color w:val="000000"/>
                <w:sz w:val="21"/>
                <w:szCs w:val="21"/>
              </w:rPr>
              <w:t>Vivado</w:t>
            </w:r>
            <w:proofErr w:type="spellEnd"/>
            <w:r w:rsidRPr="00766C59">
              <w:rPr>
                <w:rFonts w:ascii="黑体" w:eastAsia="黑体" w:hAnsi="黑体"/>
                <w:color w:val="000000"/>
                <w:sz w:val="21"/>
                <w:szCs w:val="21"/>
              </w:rPr>
              <w:t>内置XSIM，行为级仿真验证RTL功能正确性</w:t>
            </w:r>
          </w:p>
        </w:tc>
      </w:tr>
      <w:tr w:rsidR="00DD7517" w:rsidRPr="00766C59" w14:paraId="53624396" w14:textId="77777777" w:rsidTr="00DD7517">
        <w:trPr>
          <w:trHeight w:val="339"/>
        </w:trPr>
        <w:tc>
          <w:tcPr>
            <w:tcW w:w="2140" w:type="dxa"/>
            <w:tcBorders>
              <w:top w:val="nil"/>
              <w:left w:val="single" w:sz="8" w:space="0" w:color="AAAAAA"/>
              <w:bottom w:val="single" w:sz="8" w:space="0" w:color="AAAAAA"/>
              <w:right w:val="dotted" w:sz="4" w:space="0" w:color="AAAAAA"/>
            </w:tcBorders>
            <w:vAlign w:val="center"/>
            <w:hideMark/>
          </w:tcPr>
          <w:p w14:paraId="6ED94CAA" w14:textId="77777777" w:rsidR="00DD7517" w:rsidRPr="00766C59" w:rsidRDefault="00DD7517" w:rsidP="00DD7517">
            <w:pPr>
              <w:widowControl/>
              <w:jc w:val="center"/>
              <w:rPr>
                <w:rFonts w:ascii="黑体" w:eastAsia="黑体" w:hAnsi="黑体"/>
                <w:color w:val="000000"/>
                <w:sz w:val="21"/>
                <w:szCs w:val="21"/>
              </w:rPr>
            </w:pPr>
            <w:r w:rsidRPr="00766C59">
              <w:rPr>
                <w:rFonts w:ascii="黑体" w:eastAsia="黑体" w:hAnsi="黑体"/>
                <w:color w:val="000000"/>
                <w:sz w:val="21"/>
                <w:szCs w:val="21"/>
              </w:rPr>
              <w:t>显示器件</w:t>
            </w:r>
          </w:p>
        </w:tc>
        <w:tc>
          <w:tcPr>
            <w:tcW w:w="6600" w:type="dxa"/>
            <w:tcBorders>
              <w:top w:val="nil"/>
              <w:left w:val="nil"/>
              <w:bottom w:val="single" w:sz="8" w:space="0" w:color="AAAAAA"/>
              <w:right w:val="single" w:sz="8" w:space="0" w:color="AAAAAA"/>
            </w:tcBorders>
            <w:vAlign w:val="center"/>
            <w:hideMark/>
          </w:tcPr>
          <w:p w14:paraId="215EF824" w14:textId="77777777" w:rsidR="00DD7517" w:rsidRPr="00766C59" w:rsidRDefault="00DD7517" w:rsidP="00DD7517">
            <w:pPr>
              <w:widowControl/>
              <w:jc w:val="center"/>
              <w:rPr>
                <w:rFonts w:ascii="黑体" w:eastAsia="黑体" w:hAnsi="黑体"/>
                <w:color w:val="000000"/>
                <w:sz w:val="21"/>
                <w:szCs w:val="21"/>
              </w:rPr>
            </w:pPr>
            <w:r w:rsidRPr="00766C59">
              <w:rPr>
                <w:rFonts w:ascii="黑体" w:eastAsia="黑体" w:hAnsi="黑体"/>
                <w:color w:val="000000"/>
                <w:sz w:val="21"/>
                <w:szCs w:val="21"/>
              </w:rPr>
              <w:t>四位共阳极七段数码管，经PMODA/PMODB接口外接PYNQ-Z2</w:t>
            </w:r>
          </w:p>
        </w:tc>
      </w:tr>
    </w:tbl>
    <w:p w14:paraId="311A0362" w14:textId="0E2B8C44" w:rsidR="00DD7517" w:rsidRPr="007741AB" w:rsidRDefault="00DD7517" w:rsidP="00DD7517">
      <w:pPr>
        <w:jc w:val="center"/>
        <w:rPr>
          <w:rFonts w:ascii="黑体" w:eastAsia="黑体" w:hAnsi="黑体" w:hint="eastAsia"/>
          <w:sz w:val="21"/>
          <w:szCs w:val="21"/>
        </w:rPr>
      </w:pPr>
      <w:r w:rsidRPr="007741AB">
        <w:rPr>
          <w:rFonts w:ascii="黑体" w:eastAsia="黑体" w:hAnsi="黑体" w:hint="eastAsia"/>
          <w:sz w:val="21"/>
          <w:szCs w:val="21"/>
        </w:rPr>
        <w:t>表1</w:t>
      </w:r>
    </w:p>
    <w:p w14:paraId="4B1D0039" w14:textId="77777777" w:rsidR="00C23D3B" w:rsidRPr="00DD7517" w:rsidRDefault="00000000" w:rsidP="006D00A3">
      <w:pPr>
        <w:pStyle w:val="2"/>
        <w:spacing w:line="360" w:lineRule="exact"/>
        <w:rPr>
          <w:rFonts w:hint="eastAsia"/>
          <w:color w:val="auto"/>
        </w:rPr>
      </w:pPr>
      <w:r w:rsidRPr="00DD7517">
        <w:rPr>
          <w:color w:val="auto"/>
        </w:rPr>
        <w:lastRenderedPageBreak/>
        <w:t>1.3.2 开发板和EDA工具使用说明</w:t>
      </w:r>
    </w:p>
    <w:p w14:paraId="7D2189B8" w14:textId="77777777" w:rsidR="00C23D3B" w:rsidRPr="00DD7517" w:rsidRDefault="00000000" w:rsidP="006D00A3">
      <w:pPr>
        <w:spacing w:before="60" w:after="60" w:line="360" w:lineRule="exact"/>
        <w:rPr>
          <w:rFonts w:hint="eastAsia"/>
        </w:rPr>
      </w:pPr>
      <w:r w:rsidRPr="00DD7517">
        <w:t>目标开发板为PYNQ-Z2，搭载Xilinx Zynq-7020 SoC，</w:t>
      </w:r>
      <w:proofErr w:type="gramStart"/>
      <w:r w:rsidRPr="00DD7517">
        <w:t>板载</w:t>
      </w:r>
      <w:proofErr w:type="gramEnd"/>
      <w:r w:rsidRPr="00DD7517">
        <w:t>125 MHz系统时钟，具备BTN0/BTN1</w:t>
      </w:r>
      <w:proofErr w:type="gramStart"/>
      <w:r w:rsidRPr="00DD7517">
        <w:t>两个</w:t>
      </w:r>
      <w:proofErr w:type="gramEnd"/>
      <w:r w:rsidRPr="00DD7517">
        <w:t>物理按键（对应START键和反应键）、</w:t>
      </w:r>
      <w:proofErr w:type="gramStart"/>
      <w:r w:rsidRPr="00DD7517">
        <w:t>四个板载</w:t>
      </w:r>
      <w:proofErr w:type="gramEnd"/>
      <w:r w:rsidRPr="00DD7517">
        <w:t>LED（辅助调试），以及PMODA/PMODB两组PMOD接口（用于连接外置数码管）。</w:t>
      </w:r>
    </w:p>
    <w:p w14:paraId="769A5C7A" w14:textId="77777777" w:rsidR="006D00A3" w:rsidRDefault="00000000" w:rsidP="006D00A3">
      <w:pPr>
        <w:spacing w:before="60" w:after="60" w:line="360" w:lineRule="exact"/>
        <w:jc w:val="left"/>
      </w:pPr>
      <w:r w:rsidRPr="00DD7517">
        <w:t>开发流程使用</w:t>
      </w:r>
      <w:proofErr w:type="spellStart"/>
      <w:r w:rsidRPr="00DD7517">
        <w:t>Vivado</w:t>
      </w:r>
      <w:proofErr w:type="spellEnd"/>
      <w:r w:rsidRPr="00DD7517">
        <w:t xml:space="preserve"> 202</w:t>
      </w:r>
      <w:r w:rsidR="00DD7517">
        <w:rPr>
          <w:rFonts w:hint="eastAsia"/>
        </w:rPr>
        <w:t>5</w:t>
      </w:r>
      <w:r w:rsidRPr="00DD7517">
        <w:t>.</w:t>
      </w:r>
      <w:r w:rsidR="00DD7517">
        <w:rPr>
          <w:rFonts w:hint="eastAsia"/>
        </w:rPr>
        <w:t>2</w:t>
      </w:r>
      <w:r w:rsidRPr="00DD7517">
        <w:t>，主要步骤为：新建工程</w:t>
      </w:r>
      <w:r w:rsidR="009F3AA1">
        <w:rPr>
          <w:rFonts w:hint="eastAsia"/>
        </w:rPr>
        <w:t xml:space="preserve"> </w:t>
      </w:r>
      <w:r w:rsidRPr="00DD7517">
        <w:t>→</w:t>
      </w:r>
      <w:r w:rsidR="009F3AA1">
        <w:rPr>
          <w:rFonts w:hint="eastAsia"/>
        </w:rPr>
        <w:t xml:space="preserve"> </w:t>
      </w:r>
      <w:r w:rsidRPr="00DD7517">
        <w:t>添加RTL源文件</w:t>
      </w:r>
      <w:r w:rsidR="009F3AA1">
        <w:rPr>
          <w:rFonts w:hint="eastAsia"/>
        </w:rPr>
        <w:t xml:space="preserve"> </w:t>
      </w:r>
      <w:r w:rsidRPr="00DD7517">
        <w:t>→</w:t>
      </w:r>
      <w:r w:rsidR="009F3AA1">
        <w:rPr>
          <w:rFonts w:hint="eastAsia"/>
        </w:rPr>
        <w:t xml:space="preserve"> </w:t>
      </w:r>
      <w:r w:rsidRPr="00DD7517">
        <w:t>编写约束文件（XDC）→</w:t>
      </w:r>
      <w:r w:rsidR="009F3AA1">
        <w:rPr>
          <w:rFonts w:hint="eastAsia"/>
        </w:rPr>
        <w:t xml:space="preserve"> </w:t>
      </w:r>
      <w:r w:rsidRPr="00DD7517">
        <w:t>运行Behavioral</w:t>
      </w:r>
      <w:r w:rsidR="009F3AA1">
        <w:rPr>
          <w:rFonts w:hint="eastAsia"/>
        </w:rPr>
        <w:t xml:space="preserve"> </w:t>
      </w:r>
      <w:r w:rsidRPr="00DD7517">
        <w:t>Simulation</w:t>
      </w:r>
      <w:r w:rsidR="009F3AA1">
        <w:rPr>
          <w:rFonts w:hint="eastAsia"/>
        </w:rPr>
        <w:t xml:space="preserve"> </w:t>
      </w:r>
      <w:r w:rsidRPr="00DD7517">
        <w:t>→</w:t>
      </w:r>
      <w:r w:rsidR="009F3AA1">
        <w:rPr>
          <w:rFonts w:hint="eastAsia"/>
        </w:rPr>
        <w:t xml:space="preserve"> </w:t>
      </w:r>
      <w:r w:rsidRPr="00DD7517">
        <w:t>Synthesis</w:t>
      </w:r>
      <w:r w:rsidR="009F3AA1">
        <w:rPr>
          <w:rFonts w:hint="eastAsia"/>
        </w:rPr>
        <w:t xml:space="preserve"> </w:t>
      </w:r>
      <w:r w:rsidRPr="00DD7517">
        <w:t>→</w:t>
      </w:r>
      <w:r w:rsidR="009F3AA1">
        <w:rPr>
          <w:rFonts w:hint="eastAsia"/>
        </w:rPr>
        <w:t xml:space="preserve"> </w:t>
      </w:r>
      <w:r w:rsidRPr="00DD7517">
        <w:t>Implementation</w:t>
      </w:r>
      <w:r w:rsidR="009F3AA1">
        <w:rPr>
          <w:rFonts w:hint="eastAsia"/>
        </w:rPr>
        <w:t xml:space="preserve"> </w:t>
      </w:r>
      <w:r w:rsidRPr="00DD7517">
        <w:t>→</w:t>
      </w:r>
      <w:r w:rsidR="009F3AA1">
        <w:rPr>
          <w:rFonts w:hint="eastAsia"/>
        </w:rPr>
        <w:t xml:space="preserve"> </w:t>
      </w:r>
      <w:r w:rsidRPr="00DD7517">
        <w:t>Generate Bitstream</w:t>
      </w:r>
      <w:r w:rsidR="009F3AA1">
        <w:rPr>
          <w:rFonts w:hint="eastAsia"/>
        </w:rPr>
        <w:t xml:space="preserve"> </w:t>
      </w:r>
      <w:r w:rsidRPr="00DD7517">
        <w:t>→</w:t>
      </w:r>
      <w:r w:rsidR="009F3AA1">
        <w:rPr>
          <w:rFonts w:hint="eastAsia"/>
        </w:rPr>
        <w:t xml:space="preserve"> </w:t>
      </w:r>
      <w:r w:rsidRPr="00DD7517">
        <w:t>Hardware Manager下载调试。</w:t>
      </w:r>
    </w:p>
    <w:p w14:paraId="33B0B90C" w14:textId="05891294" w:rsidR="00C23D3B" w:rsidRDefault="00000000" w:rsidP="006D00A3">
      <w:pPr>
        <w:spacing w:before="60" w:after="60" w:line="360" w:lineRule="exact"/>
        <w:jc w:val="left"/>
      </w:pPr>
      <w:r w:rsidRPr="00DD7517">
        <w:t>XSIM作为内置仿真器直接集成于</w:t>
      </w:r>
      <w:proofErr w:type="spellStart"/>
      <w:r w:rsidRPr="00DD7517">
        <w:t>Vivado</w:t>
      </w:r>
      <w:proofErr w:type="spellEnd"/>
      <w:r w:rsidRPr="00DD7517">
        <w:t>，所有模块均在此环境下完成功能仿真。</w:t>
      </w:r>
    </w:p>
    <w:p w14:paraId="394318A4" w14:textId="40AD3119" w:rsidR="00DD7517" w:rsidRDefault="00DD7517" w:rsidP="00DD7517">
      <w:pPr>
        <w:spacing w:before="60" w:after="60"/>
        <w:jc w:val="center"/>
      </w:pPr>
      <w:r w:rsidRPr="00DD7517">
        <w:drawing>
          <wp:inline distT="0" distB="0" distL="0" distR="0" wp14:anchorId="4F416998" wp14:editId="14371435">
            <wp:extent cx="5204460" cy="3640667"/>
            <wp:effectExtent l="0" t="0" r="0" b="0"/>
            <wp:docPr id="191141323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141323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17881" cy="3650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C17700" w14:textId="15EA044E" w:rsidR="00DD7517" w:rsidRDefault="007741AB" w:rsidP="00DD7517">
      <w:pPr>
        <w:spacing w:before="60" w:after="60"/>
        <w:jc w:val="center"/>
        <w:rPr>
          <w:rFonts w:ascii="黑体" w:eastAsia="黑体" w:hAnsi="黑体"/>
          <w:sz w:val="21"/>
          <w:szCs w:val="21"/>
        </w:rPr>
      </w:pPr>
      <w:r w:rsidRPr="007741AB">
        <w:rPr>
          <w:rFonts w:ascii="黑体" w:eastAsia="黑体" w:hAnsi="黑体" w:hint="eastAsia"/>
          <w:sz w:val="21"/>
          <w:szCs w:val="21"/>
        </w:rPr>
        <w:t xml:space="preserve">图1 </w:t>
      </w:r>
      <w:proofErr w:type="spellStart"/>
      <w:r w:rsidR="00DD7517" w:rsidRPr="007741AB">
        <w:rPr>
          <w:rFonts w:ascii="黑体" w:eastAsia="黑体" w:hAnsi="黑体"/>
          <w:sz w:val="21"/>
          <w:szCs w:val="21"/>
        </w:rPr>
        <w:t>Vivado</w:t>
      </w:r>
      <w:proofErr w:type="spellEnd"/>
      <w:r w:rsidR="00DD7517" w:rsidRPr="007741AB">
        <w:rPr>
          <w:rFonts w:ascii="黑体" w:eastAsia="黑体" w:hAnsi="黑体"/>
          <w:sz w:val="21"/>
          <w:szCs w:val="21"/>
        </w:rPr>
        <w:t>工程界面</w:t>
      </w:r>
    </w:p>
    <w:p w14:paraId="04225F73" w14:textId="68878999" w:rsidR="005D048F" w:rsidRDefault="006E4D44" w:rsidP="00DD7517">
      <w:pPr>
        <w:spacing w:before="60" w:after="60"/>
        <w:jc w:val="center"/>
        <w:rPr>
          <w:rFonts w:ascii="黑体" w:eastAsia="黑体" w:hAnsi="黑体"/>
          <w:sz w:val="22"/>
          <w:szCs w:val="22"/>
        </w:rPr>
      </w:pPr>
      <w:r>
        <w:rPr>
          <w:rFonts w:ascii="黑体" w:eastAsia="黑体" w:hAnsi="黑体"/>
          <w:noProof/>
          <w:sz w:val="21"/>
          <w:szCs w:val="21"/>
        </w:rPr>
        <w:drawing>
          <wp:inline distT="0" distB="0" distL="0" distR="0" wp14:anchorId="0E3CFC4D" wp14:editId="24D47836">
            <wp:extent cx="5485801" cy="2192867"/>
            <wp:effectExtent l="0" t="0" r="635" b="0"/>
            <wp:docPr id="1686412346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8718" cy="2198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3F7D57" w14:textId="0DB21EDC" w:rsidR="005D048F" w:rsidRPr="005D048F" w:rsidRDefault="005D048F" w:rsidP="00DD7517">
      <w:pPr>
        <w:spacing w:before="60" w:after="60"/>
        <w:jc w:val="center"/>
        <w:rPr>
          <w:rFonts w:ascii="黑体" w:eastAsia="黑体" w:hAnsi="黑体" w:hint="eastAsia"/>
          <w:sz w:val="21"/>
          <w:szCs w:val="21"/>
        </w:rPr>
      </w:pPr>
      <w:r w:rsidRPr="005D048F">
        <w:rPr>
          <w:rFonts w:ascii="黑体" w:eastAsia="黑体" w:hAnsi="黑体" w:hint="eastAsia"/>
          <w:sz w:val="21"/>
          <w:szCs w:val="21"/>
        </w:rPr>
        <w:t>图2 FGPA 开发板</w:t>
      </w:r>
    </w:p>
    <w:p w14:paraId="3D507115" w14:textId="77777777" w:rsidR="00C23D3B" w:rsidRPr="00DD7517" w:rsidRDefault="00000000" w:rsidP="008032DE">
      <w:pPr>
        <w:pStyle w:val="2"/>
        <w:spacing w:line="360" w:lineRule="exact"/>
        <w:rPr>
          <w:rFonts w:hint="eastAsia"/>
          <w:color w:val="auto"/>
        </w:rPr>
      </w:pPr>
      <w:r w:rsidRPr="00DD7517">
        <w:rPr>
          <w:color w:val="auto"/>
        </w:rPr>
        <w:lastRenderedPageBreak/>
        <w:t>1.3.3 设计流程图</w:t>
      </w:r>
    </w:p>
    <w:p w14:paraId="0EDF666E" w14:textId="6BA39AA3" w:rsidR="00C23D3B" w:rsidRDefault="00000000" w:rsidP="008032DE">
      <w:pPr>
        <w:spacing w:before="60" w:after="60" w:line="360" w:lineRule="exact"/>
      </w:pPr>
      <w:r w:rsidRPr="00DD7517">
        <w:t>系统整体采用TOP DOWN设计流程</w:t>
      </w:r>
      <w:r w:rsidR="009425B7">
        <w:rPr>
          <w:rFonts w:hint="eastAsia"/>
        </w:rPr>
        <w:t>（图3）。</w:t>
      </w:r>
    </w:p>
    <w:p w14:paraId="50A6E4DE" w14:textId="4505D413" w:rsidR="003B3A0E" w:rsidRDefault="009425B7" w:rsidP="003B3A0E">
      <w:pPr>
        <w:spacing w:before="60" w:after="60"/>
        <w:jc w:val="center"/>
      </w:pPr>
      <w:r>
        <w:rPr>
          <w:noProof/>
        </w:rPr>
        <w:drawing>
          <wp:inline distT="0" distB="0" distL="0" distR="0" wp14:anchorId="2F274274" wp14:editId="55359020">
            <wp:extent cx="5516880" cy="2682240"/>
            <wp:effectExtent l="0" t="0" r="7620" b="3810"/>
            <wp:docPr id="162834863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16880" cy="2682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C80F8C" w14:textId="47C9EA08" w:rsidR="003B3A0E" w:rsidRDefault="003B3A0E" w:rsidP="003B3A0E">
      <w:pPr>
        <w:spacing w:before="60" w:after="60"/>
        <w:jc w:val="center"/>
        <w:rPr>
          <w:rFonts w:hint="eastAsia"/>
        </w:rPr>
      </w:pPr>
      <w:r w:rsidRPr="005D048F">
        <w:rPr>
          <w:rFonts w:ascii="黑体" w:eastAsia="黑体" w:hAnsi="黑体" w:hint="eastAsia"/>
          <w:sz w:val="21"/>
          <w:szCs w:val="21"/>
        </w:rPr>
        <w:t>图</w:t>
      </w:r>
      <w:r>
        <w:rPr>
          <w:rFonts w:ascii="黑体" w:eastAsia="黑体" w:hAnsi="黑体" w:hint="eastAsia"/>
          <w:sz w:val="21"/>
          <w:szCs w:val="21"/>
        </w:rPr>
        <w:t>3 设计流程图</w:t>
      </w:r>
    </w:p>
    <w:p w14:paraId="53D5BF4C" w14:textId="77777777" w:rsidR="00C23D3B" w:rsidRPr="00DD7517" w:rsidRDefault="00000000" w:rsidP="008032DE">
      <w:pPr>
        <w:pStyle w:val="1"/>
        <w:spacing w:line="360" w:lineRule="exact"/>
        <w:rPr>
          <w:rFonts w:hint="eastAsia"/>
          <w:color w:val="auto"/>
        </w:rPr>
      </w:pPr>
      <w:r w:rsidRPr="00DD7517">
        <w:rPr>
          <w:color w:val="auto"/>
        </w:rPr>
        <w:t>二、设计实现</w:t>
      </w:r>
    </w:p>
    <w:p w14:paraId="7776CA8E" w14:textId="77777777" w:rsidR="00C23D3B" w:rsidRPr="00DD7517" w:rsidRDefault="00000000" w:rsidP="008032DE">
      <w:pPr>
        <w:pStyle w:val="2"/>
        <w:spacing w:line="360" w:lineRule="exact"/>
        <w:rPr>
          <w:rFonts w:hint="eastAsia"/>
          <w:color w:val="auto"/>
        </w:rPr>
      </w:pPr>
      <w:r w:rsidRPr="00DD7517">
        <w:rPr>
          <w:color w:val="auto"/>
        </w:rPr>
        <w:t>2.1 系统框图介绍</w:t>
      </w:r>
    </w:p>
    <w:p w14:paraId="654E7D27" w14:textId="6D5E09AD" w:rsidR="00C23D3B" w:rsidRDefault="00000000" w:rsidP="008032DE">
      <w:pPr>
        <w:spacing w:before="60" w:after="60" w:line="360" w:lineRule="exact"/>
      </w:pPr>
      <w:r w:rsidRPr="00DD7517">
        <w:t>系统由七个功能模块构成，顶层模块（</w:t>
      </w:r>
      <w:proofErr w:type="spellStart"/>
      <w:r w:rsidRPr="00DD7517">
        <w:t>top.v</w:t>
      </w:r>
      <w:proofErr w:type="spellEnd"/>
      <w:r w:rsidRPr="00DD7517">
        <w:t>）负责连接所有子模块。信号流向如下：物理时钟信号经</w:t>
      </w:r>
      <w:proofErr w:type="spellStart"/>
      <w:r w:rsidRPr="00DD7517">
        <w:t>clk_div</w:t>
      </w:r>
      <w:proofErr w:type="spellEnd"/>
      <w:r w:rsidRPr="00DD7517">
        <w:t xml:space="preserve">分频产生全局1 </w:t>
      </w:r>
      <w:proofErr w:type="spellStart"/>
      <w:r w:rsidRPr="00DD7517">
        <w:t>ms</w:t>
      </w:r>
      <w:proofErr w:type="spellEnd"/>
      <w:r w:rsidRPr="00DD7517">
        <w:t>基准tick；两路物理按键信号分别经debounce模块同步</w:t>
      </w:r>
      <w:proofErr w:type="gramStart"/>
      <w:r w:rsidRPr="00DD7517">
        <w:t>去抖后</w:t>
      </w:r>
      <w:proofErr w:type="gramEnd"/>
      <w:r w:rsidRPr="00DD7517">
        <w:t>输出干净脉冲；</w:t>
      </w:r>
      <w:proofErr w:type="spellStart"/>
      <w:r w:rsidRPr="00DD7517">
        <w:t>lfsr</w:t>
      </w:r>
      <w:proofErr w:type="spellEnd"/>
      <w:r w:rsidRPr="00DD7517">
        <w:t>模块随机</w:t>
      </w:r>
      <w:proofErr w:type="gramStart"/>
      <w:r w:rsidRPr="00DD7517">
        <w:t>生成本</w:t>
      </w:r>
      <w:proofErr w:type="gramEnd"/>
      <w:r w:rsidRPr="00DD7517">
        <w:t>次等待时长，timer模块完成反应时间计时；</w:t>
      </w:r>
      <w:proofErr w:type="spellStart"/>
      <w:r w:rsidRPr="00DD7517">
        <w:t>fsm</w:t>
      </w:r>
      <w:proofErr w:type="spellEnd"/>
      <w:r w:rsidRPr="00DD7517">
        <w:t>为核心控制模块，基于以上各模块的输出信号决定状态跳转，并向</w:t>
      </w:r>
      <w:proofErr w:type="spellStart"/>
      <w:r w:rsidRPr="00DD7517">
        <w:t>result_calc</w:t>
      </w:r>
      <w:proofErr w:type="spellEnd"/>
      <w:r w:rsidRPr="00DD7517">
        <w:t>和seg7_driver发出指令；seg7_driver最终将显示内容转换为四路共阳极数码管</w:t>
      </w:r>
      <w:proofErr w:type="gramStart"/>
      <w:r w:rsidRPr="00DD7517">
        <w:t>的段码和</w:t>
      </w:r>
      <w:proofErr w:type="gramEnd"/>
      <w:r w:rsidRPr="00DD7517">
        <w:t>位选信号。</w:t>
      </w:r>
      <w:r w:rsidR="00133A49">
        <w:rPr>
          <w:rFonts w:hint="eastAsia"/>
        </w:rPr>
        <w:t>（图4）</w:t>
      </w:r>
    </w:p>
    <w:p w14:paraId="2D2E340A" w14:textId="77777777" w:rsidR="00133A49" w:rsidRPr="00DD7517" w:rsidRDefault="00133A49" w:rsidP="008032DE">
      <w:pPr>
        <w:pStyle w:val="2"/>
        <w:spacing w:line="360" w:lineRule="exact"/>
        <w:rPr>
          <w:rFonts w:hint="eastAsia"/>
          <w:color w:val="auto"/>
        </w:rPr>
      </w:pPr>
      <w:r w:rsidRPr="00DD7517">
        <w:rPr>
          <w:color w:val="auto"/>
        </w:rPr>
        <w:t>2.2 各模块设计和验证（仿真激励和结果波形说明）</w:t>
      </w:r>
    </w:p>
    <w:p w14:paraId="608F3ED2" w14:textId="77777777" w:rsidR="00133A49" w:rsidRPr="00DD7517" w:rsidRDefault="00133A49" w:rsidP="008032DE">
      <w:pPr>
        <w:pStyle w:val="3"/>
        <w:spacing w:line="360" w:lineRule="exact"/>
        <w:rPr>
          <w:rFonts w:hint="eastAsia"/>
          <w:color w:val="auto"/>
        </w:rPr>
      </w:pPr>
      <w:r w:rsidRPr="00DD7517">
        <w:rPr>
          <w:color w:val="auto"/>
        </w:rPr>
        <w:t>2.2.1 时钟分频模块（</w:t>
      </w:r>
      <w:proofErr w:type="spellStart"/>
      <w:r w:rsidRPr="00DD7517">
        <w:rPr>
          <w:color w:val="auto"/>
        </w:rPr>
        <w:t>clk_div</w:t>
      </w:r>
      <w:proofErr w:type="spellEnd"/>
      <w:r w:rsidRPr="00DD7517">
        <w:rPr>
          <w:color w:val="auto"/>
        </w:rPr>
        <w:t>）</w:t>
      </w:r>
    </w:p>
    <w:p w14:paraId="7269DA4C" w14:textId="77777777" w:rsidR="00133A49" w:rsidRPr="00DD7517" w:rsidRDefault="00133A49" w:rsidP="008032DE">
      <w:pPr>
        <w:spacing w:before="80" w:after="60" w:line="360" w:lineRule="exact"/>
        <w:rPr>
          <w:rFonts w:hint="eastAsia"/>
        </w:rPr>
      </w:pPr>
      <w:r w:rsidRPr="00DD7517">
        <w:rPr>
          <w:b/>
          <w:bCs/>
        </w:rPr>
        <w:t>功能描述</w:t>
      </w:r>
    </w:p>
    <w:p w14:paraId="50A381BA" w14:textId="137A9DEA" w:rsidR="008032DE" w:rsidRDefault="00133A49" w:rsidP="008032DE">
      <w:pPr>
        <w:spacing w:before="60" w:after="60" w:line="360" w:lineRule="exact"/>
        <w:rPr>
          <w:rFonts w:hint="eastAsia"/>
        </w:rPr>
      </w:pPr>
      <w:r w:rsidRPr="00DD7517">
        <w:t xml:space="preserve">将输入时钟（目标板PYNQ-Z2上为125 MHz）通过计数器分频，产生1 </w:t>
      </w:r>
      <w:proofErr w:type="spellStart"/>
      <w:r w:rsidRPr="00DD7517">
        <w:t>ms</w:t>
      </w:r>
      <w:proofErr w:type="spellEnd"/>
      <w:r w:rsidRPr="00DD7517">
        <w:t>周期的单周期高脉冲（tick），作为整个系统的基准时间单元。模块采用参数化设计，分频系数DIVIDER可</w:t>
      </w:r>
      <w:proofErr w:type="gramStart"/>
      <w:r w:rsidRPr="00DD7517">
        <w:t>在例化</w:t>
      </w:r>
      <w:proofErr w:type="gramEnd"/>
      <w:r w:rsidRPr="00DD7517">
        <w:t>时指定：仿真中设为10以加速，综合时设为125000以匹配真实时钟。</w:t>
      </w:r>
    </w:p>
    <w:p w14:paraId="6208D1E7" w14:textId="77777777" w:rsidR="008032DE" w:rsidRDefault="008032DE">
      <w:pPr>
        <w:widowControl/>
        <w:jc w:val="left"/>
        <w:rPr>
          <w:rFonts w:hint="eastAsia"/>
        </w:rPr>
      </w:pPr>
      <w:r>
        <w:rPr>
          <w:rFonts w:hint="eastAsia"/>
        </w:rPr>
        <w:br w:type="page"/>
      </w:r>
    </w:p>
    <w:p w14:paraId="7B36A36C" w14:textId="77777777" w:rsidR="00133A49" w:rsidRPr="00DD7517" w:rsidRDefault="00133A49" w:rsidP="008032DE">
      <w:pPr>
        <w:spacing w:before="80" w:after="60" w:line="360" w:lineRule="exact"/>
        <w:rPr>
          <w:rFonts w:hint="eastAsia"/>
        </w:rPr>
      </w:pPr>
      <w:r w:rsidRPr="00DD7517">
        <w:rPr>
          <w:b/>
          <w:bCs/>
        </w:rPr>
        <w:lastRenderedPageBreak/>
        <w:t>设计思路</w:t>
      </w:r>
    </w:p>
    <w:p w14:paraId="7430D6C8" w14:textId="0F156211" w:rsidR="008032DE" w:rsidRPr="00DD7517" w:rsidRDefault="00133A49" w:rsidP="008032DE">
      <w:pPr>
        <w:spacing w:before="60" w:after="60" w:line="360" w:lineRule="exact"/>
        <w:rPr>
          <w:rFonts w:hint="eastAsia"/>
        </w:rPr>
      </w:pPr>
      <w:r w:rsidRPr="00DD7517">
        <w:t>用一个计数器从0数到DIVIDER-1，每当计数溢出归零时输出一个单周期高脉冲。计数器</w:t>
      </w:r>
      <w:proofErr w:type="gramStart"/>
      <w:r w:rsidRPr="00DD7517">
        <w:t>位宽根据</w:t>
      </w:r>
      <w:proofErr w:type="gramEnd"/>
      <w:r w:rsidRPr="00DD7517">
        <w:t>DIVIDER自动确定。</w:t>
      </w:r>
    </w:p>
    <w:p w14:paraId="7B7E61F7" w14:textId="77777777" w:rsidR="00133A49" w:rsidRPr="00DD7517" w:rsidRDefault="00133A49" w:rsidP="008032DE">
      <w:pPr>
        <w:spacing w:before="80" w:after="60" w:line="360" w:lineRule="exact"/>
        <w:rPr>
          <w:rFonts w:hint="eastAsia"/>
        </w:rPr>
      </w:pPr>
      <w:r w:rsidRPr="00DD7517">
        <w:rPr>
          <w:b/>
          <w:bCs/>
        </w:rPr>
        <w:t>Testbench与仿真结果</w:t>
      </w:r>
    </w:p>
    <w:p w14:paraId="666AE05D" w14:textId="007C507F" w:rsidR="00133A49" w:rsidRPr="00133A49" w:rsidRDefault="00133A49" w:rsidP="008032DE">
      <w:pPr>
        <w:spacing w:before="60" w:after="60" w:line="360" w:lineRule="exact"/>
        <w:rPr>
          <w:rFonts w:hint="eastAsia"/>
        </w:rPr>
      </w:pPr>
      <w:r w:rsidRPr="00DD7517">
        <w:t>仿真激励文件</w:t>
      </w:r>
      <w:proofErr w:type="spellStart"/>
      <w:r w:rsidRPr="00DD7517">
        <w:t>tb_clk_div.v</w:t>
      </w:r>
      <w:proofErr w:type="spellEnd"/>
      <w:r w:rsidRPr="00DD7517">
        <w:t>采用1ns/1ps时间精度，产生10 ns周期测试时钟，先施加25 ns低电平复位，释放后持续运行600 ns。通过</w:t>
      </w:r>
      <w:proofErr w:type="spellStart"/>
      <w:r w:rsidRPr="00DD7517">
        <w:t>Vivado</w:t>
      </w:r>
      <w:proofErr w:type="spellEnd"/>
      <w:r w:rsidRPr="00DD7517">
        <w:t xml:space="preserve"> XSIM波形窗口验证</w:t>
      </w:r>
      <w:r>
        <w:rPr>
          <w:rFonts w:hint="eastAsia"/>
        </w:rPr>
        <w:t>（图5）</w:t>
      </w:r>
      <w:r w:rsidRPr="00DD7517">
        <w:t>：</w:t>
      </w:r>
      <w:proofErr w:type="spellStart"/>
      <w:r w:rsidRPr="00DD7517">
        <w:t>cnt</w:t>
      </w:r>
      <w:proofErr w:type="spellEnd"/>
      <w:r w:rsidRPr="00DD7517">
        <w:t>信号从</w:t>
      </w:r>
      <w:proofErr w:type="gramStart"/>
      <w:r w:rsidRPr="00DD7517">
        <w:t>0递增</w:t>
      </w:r>
      <w:proofErr w:type="gramEnd"/>
      <w:r w:rsidRPr="00DD7517">
        <w:t>至9后归零，tick信号在每次归零时输出恰好一个时钟周期宽度的高脉冲，$display语句同步打印每次tick出现的仿真时间戳，时序完全符合预期。</w:t>
      </w:r>
    </w:p>
    <w:p w14:paraId="5B283D82" w14:textId="1E3D5030" w:rsidR="009B3666" w:rsidRDefault="009B3666" w:rsidP="00133A49">
      <w:pPr>
        <w:spacing w:before="60" w:after="60"/>
        <w:jc w:val="center"/>
      </w:pPr>
      <w:r w:rsidRPr="009B3666">
        <w:drawing>
          <wp:inline distT="0" distB="0" distL="0" distR="0" wp14:anchorId="313A08C5" wp14:editId="52C6CBD8">
            <wp:extent cx="5502910" cy="3641090"/>
            <wp:effectExtent l="0" t="0" r="2540" b="0"/>
            <wp:docPr id="60382645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382645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02910" cy="3641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C95795" w14:textId="70437B25" w:rsidR="00133A49" w:rsidRDefault="00133A49" w:rsidP="00133A49">
      <w:pPr>
        <w:spacing w:before="60" w:after="60"/>
        <w:jc w:val="center"/>
        <w:rPr>
          <w:rFonts w:ascii="黑体" w:eastAsia="黑体" w:hAnsi="黑体"/>
          <w:sz w:val="21"/>
          <w:szCs w:val="21"/>
        </w:rPr>
      </w:pPr>
      <w:r w:rsidRPr="005D048F">
        <w:rPr>
          <w:rFonts w:ascii="黑体" w:eastAsia="黑体" w:hAnsi="黑体" w:hint="eastAsia"/>
          <w:sz w:val="21"/>
          <w:szCs w:val="21"/>
        </w:rPr>
        <w:t>图</w:t>
      </w:r>
      <w:r>
        <w:rPr>
          <w:rFonts w:ascii="黑体" w:eastAsia="黑体" w:hAnsi="黑体" w:hint="eastAsia"/>
          <w:sz w:val="21"/>
          <w:szCs w:val="21"/>
        </w:rPr>
        <w:t xml:space="preserve">4 </w:t>
      </w:r>
      <w:proofErr w:type="spellStart"/>
      <w:r>
        <w:rPr>
          <w:rFonts w:ascii="黑体" w:eastAsia="黑体" w:hAnsi="黑体" w:hint="eastAsia"/>
          <w:sz w:val="21"/>
          <w:szCs w:val="21"/>
        </w:rPr>
        <w:t>Vivado</w:t>
      </w:r>
      <w:proofErr w:type="spellEnd"/>
      <w:r>
        <w:rPr>
          <w:rFonts w:ascii="黑体" w:eastAsia="黑体" w:hAnsi="黑体" w:hint="eastAsia"/>
          <w:sz w:val="21"/>
          <w:szCs w:val="21"/>
        </w:rPr>
        <w:t xml:space="preserve"> </w:t>
      </w:r>
      <w:r w:rsidRPr="00133A49">
        <w:rPr>
          <w:rFonts w:ascii="黑体" w:eastAsia="黑体" w:hAnsi="黑体"/>
          <w:sz w:val="21"/>
          <w:szCs w:val="21"/>
        </w:rPr>
        <w:t>schematic window</w:t>
      </w:r>
    </w:p>
    <w:p w14:paraId="6B7732E5" w14:textId="47305698" w:rsidR="00133A49" w:rsidRDefault="00133A49" w:rsidP="00133A49">
      <w:pPr>
        <w:spacing w:before="60" w:after="60"/>
        <w:jc w:val="center"/>
      </w:pPr>
      <w:r w:rsidRPr="00264EB8">
        <w:rPr>
          <w:noProof/>
        </w:rPr>
        <w:drawing>
          <wp:inline distT="0" distB="0" distL="0" distR="0" wp14:anchorId="2476E4D4" wp14:editId="00356A2B">
            <wp:extent cx="5274310" cy="1348105"/>
            <wp:effectExtent l="0" t="0" r="2540" b="4445"/>
            <wp:docPr id="184715267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715267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48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ACED23" w14:textId="6F680D7E" w:rsidR="00133A49" w:rsidRDefault="00133A49" w:rsidP="00133A49">
      <w:pPr>
        <w:spacing w:before="60" w:after="60"/>
        <w:jc w:val="center"/>
        <w:rPr>
          <w:rFonts w:hint="eastAsia"/>
        </w:rPr>
      </w:pPr>
      <w:r w:rsidRPr="005D048F">
        <w:rPr>
          <w:rFonts w:ascii="黑体" w:eastAsia="黑体" w:hAnsi="黑体" w:hint="eastAsia"/>
          <w:sz w:val="21"/>
          <w:szCs w:val="21"/>
        </w:rPr>
        <w:t>图</w:t>
      </w:r>
      <w:r>
        <w:rPr>
          <w:rFonts w:ascii="黑体" w:eastAsia="黑体" w:hAnsi="黑体" w:hint="eastAsia"/>
          <w:sz w:val="21"/>
          <w:szCs w:val="21"/>
        </w:rPr>
        <w:t xml:space="preserve">5 </w:t>
      </w:r>
      <w:proofErr w:type="spellStart"/>
      <w:r w:rsidRPr="00133A49">
        <w:rPr>
          <w:rFonts w:ascii="黑体" w:eastAsia="黑体" w:hAnsi="黑体"/>
          <w:sz w:val="21"/>
          <w:szCs w:val="21"/>
        </w:rPr>
        <w:t>clk_div</w:t>
      </w:r>
      <w:proofErr w:type="spellEnd"/>
      <w:r w:rsidR="009C773E">
        <w:rPr>
          <w:rFonts w:ascii="黑体" w:eastAsia="黑体" w:hAnsi="黑体" w:hint="eastAsia"/>
          <w:sz w:val="21"/>
          <w:szCs w:val="21"/>
        </w:rPr>
        <w:t xml:space="preserve"> waveform</w:t>
      </w:r>
    </w:p>
    <w:p w14:paraId="431E8C5C" w14:textId="77777777" w:rsidR="008032DE" w:rsidRDefault="008032DE">
      <w:pPr>
        <w:widowControl/>
        <w:jc w:val="left"/>
        <w:rPr>
          <w:rFonts w:ascii="黑体" w:eastAsia="黑体" w:hAnsi="黑体" w:cs="黑体" w:hint="eastAsia"/>
          <w:b/>
          <w:bCs/>
          <w:sz w:val="26"/>
          <w:szCs w:val="26"/>
        </w:rPr>
      </w:pPr>
      <w:r>
        <w:rPr>
          <w:rFonts w:hint="eastAsia"/>
        </w:rPr>
        <w:br w:type="page"/>
      </w:r>
    </w:p>
    <w:p w14:paraId="75734E5F" w14:textId="6C458C26" w:rsidR="00C23D3B" w:rsidRPr="00DD7517" w:rsidRDefault="00000000" w:rsidP="008032DE">
      <w:pPr>
        <w:pStyle w:val="3"/>
        <w:spacing w:line="360" w:lineRule="exact"/>
        <w:rPr>
          <w:rFonts w:hint="eastAsia"/>
          <w:color w:val="auto"/>
        </w:rPr>
      </w:pPr>
      <w:r w:rsidRPr="00DD7517">
        <w:rPr>
          <w:color w:val="auto"/>
        </w:rPr>
        <w:lastRenderedPageBreak/>
        <w:t xml:space="preserve">2.2.2 </w:t>
      </w:r>
      <w:proofErr w:type="gramStart"/>
      <w:r w:rsidRPr="00DD7517">
        <w:rPr>
          <w:color w:val="auto"/>
        </w:rPr>
        <w:t>按键去抖模块</w:t>
      </w:r>
      <w:proofErr w:type="gramEnd"/>
      <w:r w:rsidRPr="00DD7517">
        <w:rPr>
          <w:color w:val="auto"/>
        </w:rPr>
        <w:t>（debounce）</w:t>
      </w:r>
    </w:p>
    <w:p w14:paraId="038A45E5" w14:textId="77777777" w:rsidR="00C23D3B" w:rsidRPr="00DD7517" w:rsidRDefault="00000000" w:rsidP="008032DE">
      <w:pPr>
        <w:spacing w:before="80" w:after="60" w:line="360" w:lineRule="exact"/>
        <w:rPr>
          <w:rFonts w:hint="eastAsia"/>
        </w:rPr>
      </w:pPr>
      <w:r w:rsidRPr="00DD7517">
        <w:rPr>
          <w:b/>
          <w:bCs/>
        </w:rPr>
        <w:t>功能描述</w:t>
      </w:r>
    </w:p>
    <w:p w14:paraId="2970E237" w14:textId="425FF274" w:rsidR="00BF0575" w:rsidRPr="00DD7517" w:rsidRDefault="00000000" w:rsidP="008032DE">
      <w:pPr>
        <w:spacing w:before="60" w:after="60" w:line="360" w:lineRule="exact"/>
        <w:rPr>
          <w:rFonts w:hint="eastAsia"/>
        </w:rPr>
      </w:pPr>
      <w:r w:rsidRPr="00DD7517">
        <w:t>消除机械按键在物理层面产生的信号抖动。输出两路信号：</w:t>
      </w:r>
      <w:proofErr w:type="spellStart"/>
      <w:r w:rsidRPr="00DD7517">
        <w:t>btn_out</w:t>
      </w:r>
      <w:proofErr w:type="spellEnd"/>
      <w:r w:rsidRPr="00DD7517">
        <w:t>（</w:t>
      </w:r>
      <w:proofErr w:type="gramStart"/>
      <w:r w:rsidRPr="00DD7517">
        <w:t>去抖后</w:t>
      </w:r>
      <w:proofErr w:type="gramEnd"/>
      <w:r w:rsidRPr="00DD7517">
        <w:t>的稳定电平）和</w:t>
      </w:r>
      <w:proofErr w:type="spellStart"/>
      <w:r w:rsidRPr="00DD7517">
        <w:t>btn_pulse</w:t>
      </w:r>
      <w:proofErr w:type="spellEnd"/>
      <w:r w:rsidRPr="00DD7517">
        <w:t>（按下瞬间的单周期高脉冲，用于驱动主状态机的状态跳转）。</w:t>
      </w:r>
    </w:p>
    <w:p w14:paraId="39EC189C" w14:textId="77777777" w:rsidR="00C23D3B" w:rsidRPr="00DD7517" w:rsidRDefault="00000000" w:rsidP="008032DE">
      <w:pPr>
        <w:spacing w:before="80" w:after="60" w:line="360" w:lineRule="exact"/>
        <w:rPr>
          <w:rFonts w:hint="eastAsia"/>
        </w:rPr>
      </w:pPr>
      <w:r w:rsidRPr="00DD7517">
        <w:rPr>
          <w:b/>
          <w:bCs/>
        </w:rPr>
        <w:t>设计思路：稳定计数法</w:t>
      </w:r>
    </w:p>
    <w:p w14:paraId="192EA993" w14:textId="75E52288" w:rsidR="00336290" w:rsidRPr="00C977D2" w:rsidRDefault="00000000" w:rsidP="00C977D2">
      <w:pPr>
        <w:spacing w:before="60" w:after="60" w:line="360" w:lineRule="exact"/>
        <w:rPr>
          <w:rFonts w:hint="eastAsia"/>
        </w:rPr>
      </w:pPr>
      <w:r w:rsidRPr="00DD7517">
        <w:t>以</w:t>
      </w:r>
      <w:proofErr w:type="spellStart"/>
      <w:r w:rsidRPr="00DD7517">
        <w:t>clk_div</w:t>
      </w:r>
      <w:proofErr w:type="spellEnd"/>
      <w:r w:rsidRPr="00DD7517">
        <w:t xml:space="preserve">产生的1 </w:t>
      </w:r>
      <w:proofErr w:type="spellStart"/>
      <w:r w:rsidRPr="00DD7517">
        <w:t>ms</w:t>
      </w:r>
      <w:proofErr w:type="spellEnd"/>
      <w:r w:rsidRPr="00DD7517">
        <w:t xml:space="preserve"> tick为采样节拍，对原始按键输入先经过两级同步寄存器消除亚稳态，再通过计数器检测连续稳定电平：只有持续超过STABLE_COUNT</w:t>
      </w:r>
      <w:proofErr w:type="gramStart"/>
      <w:r w:rsidRPr="00DD7517">
        <w:t>个</w:t>
      </w:r>
      <w:proofErr w:type="gramEnd"/>
      <w:r w:rsidRPr="00DD7517">
        <w:t xml:space="preserve">tick（实际设定20 </w:t>
      </w:r>
      <w:proofErr w:type="spellStart"/>
      <w:r w:rsidRPr="00DD7517">
        <w:t>ms</w:t>
      </w:r>
      <w:proofErr w:type="spellEnd"/>
      <w:r w:rsidRPr="00DD7517">
        <w:t xml:space="preserve">，测试阶段设定4 </w:t>
      </w:r>
      <w:proofErr w:type="spellStart"/>
      <w:r w:rsidRPr="00DD7517">
        <w:t>ms</w:t>
      </w:r>
      <w:proofErr w:type="spellEnd"/>
      <w:r w:rsidRPr="00DD7517">
        <w:t>）的电平变化才被确认为有效输入；任何短于此窗口的跳变视为抖动并直接忽略。</w:t>
      </w:r>
    </w:p>
    <w:p w14:paraId="4734F2AE" w14:textId="683D77ED" w:rsidR="00C23D3B" w:rsidRPr="00DD7517" w:rsidRDefault="00000000" w:rsidP="008032DE">
      <w:pPr>
        <w:spacing w:before="80" w:after="60" w:line="360" w:lineRule="exact"/>
        <w:rPr>
          <w:rFonts w:hint="eastAsia"/>
        </w:rPr>
      </w:pPr>
      <w:r w:rsidRPr="00DD7517">
        <w:rPr>
          <w:b/>
          <w:bCs/>
        </w:rPr>
        <w:t>Testbench与仿真结果</w:t>
      </w:r>
    </w:p>
    <w:p w14:paraId="45C08C35" w14:textId="77777777" w:rsidR="0034129D" w:rsidRDefault="00000000" w:rsidP="008032DE">
      <w:pPr>
        <w:spacing w:before="60" w:after="60" w:line="360" w:lineRule="exact"/>
      </w:pPr>
      <w:r w:rsidRPr="00DD7517">
        <w:t>仿真激励设计了三个测试场景：</w:t>
      </w:r>
    </w:p>
    <w:p w14:paraId="69553DDA" w14:textId="77777777" w:rsidR="0034129D" w:rsidRDefault="00000000" w:rsidP="008032DE">
      <w:pPr>
        <w:spacing w:before="60" w:after="60" w:line="360" w:lineRule="exact"/>
      </w:pPr>
      <w:r w:rsidRPr="00DD7517">
        <w:t>（1）含抖动的正常按下</w:t>
      </w:r>
      <w:r w:rsidR="009C773E">
        <w:rPr>
          <w:rFonts w:hint="eastAsia"/>
        </w:rPr>
        <w:t>：</w:t>
      </w:r>
      <w:r w:rsidRPr="00DD7517">
        <w:t>应仅产生一次</w:t>
      </w:r>
      <w:proofErr w:type="spellStart"/>
      <w:r w:rsidRPr="00DD7517">
        <w:t>btn_pulse</w:t>
      </w:r>
      <w:proofErr w:type="spellEnd"/>
      <w:r w:rsidRPr="00DD7517">
        <w:t>；</w:t>
      </w:r>
    </w:p>
    <w:p w14:paraId="63CF43F8" w14:textId="77777777" w:rsidR="0034129D" w:rsidRDefault="00000000" w:rsidP="008032DE">
      <w:pPr>
        <w:spacing w:before="60" w:after="60" w:line="360" w:lineRule="exact"/>
      </w:pPr>
      <w:r w:rsidRPr="00DD7517">
        <w:t>（2）短于阈值的短脉冲干扰</w:t>
      </w:r>
      <w:r w:rsidR="009C773E">
        <w:rPr>
          <w:rFonts w:hint="eastAsia"/>
        </w:rPr>
        <w:t>：</w:t>
      </w:r>
      <w:r w:rsidRPr="00DD7517">
        <w:t>不应产生任何输出变化；</w:t>
      </w:r>
    </w:p>
    <w:p w14:paraId="4D52D732" w14:textId="77777777" w:rsidR="0034129D" w:rsidRDefault="00000000" w:rsidP="008032DE">
      <w:pPr>
        <w:spacing w:before="60" w:after="60" w:line="360" w:lineRule="exact"/>
      </w:pPr>
      <w:r w:rsidRPr="00DD7517">
        <w:t>（3）正常释放</w:t>
      </w:r>
      <w:r w:rsidR="009C773E">
        <w:rPr>
          <w:rFonts w:hint="eastAsia"/>
        </w:rPr>
        <w:t>：</w:t>
      </w:r>
      <w:proofErr w:type="spellStart"/>
      <w:r w:rsidRPr="00DD7517">
        <w:t>btn_out</w:t>
      </w:r>
      <w:proofErr w:type="spellEnd"/>
      <w:r w:rsidRPr="00DD7517">
        <w:t>归零，不产生脉冲。</w:t>
      </w:r>
    </w:p>
    <w:p w14:paraId="60CED5A0" w14:textId="216F7E73" w:rsidR="00C23D3B" w:rsidRDefault="00000000" w:rsidP="008032DE">
      <w:pPr>
        <w:spacing w:before="60" w:after="60" w:line="360" w:lineRule="exact"/>
      </w:pPr>
      <w:r w:rsidRPr="00DD7517">
        <w:t>三个验证点全部通过，模块行为与设计预期完全一致。</w:t>
      </w:r>
    </w:p>
    <w:p w14:paraId="0067A6FB" w14:textId="77777777" w:rsidR="00C977D2" w:rsidRDefault="00C977D2" w:rsidP="008032DE">
      <w:pPr>
        <w:spacing w:before="60" w:after="60" w:line="360" w:lineRule="exact"/>
        <w:rPr>
          <w:rFonts w:hint="eastAsia"/>
        </w:rPr>
      </w:pPr>
    </w:p>
    <w:p w14:paraId="61A08440" w14:textId="74BB5C05" w:rsidR="009C773E" w:rsidRDefault="009C773E" w:rsidP="009C773E">
      <w:pPr>
        <w:spacing w:before="60" w:after="60"/>
        <w:jc w:val="center"/>
      </w:pPr>
      <w:r w:rsidRPr="00B36B85">
        <w:rPr>
          <w:noProof/>
        </w:rPr>
        <w:drawing>
          <wp:inline distT="0" distB="0" distL="0" distR="0" wp14:anchorId="52C63469" wp14:editId="18D57F15">
            <wp:extent cx="5274310" cy="2201545"/>
            <wp:effectExtent l="0" t="0" r="2540" b="8255"/>
            <wp:docPr id="138749636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749636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01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76AE86" w14:textId="2AF1A297" w:rsidR="009C773E" w:rsidRPr="00DD7517" w:rsidRDefault="009C773E" w:rsidP="009C773E">
      <w:pPr>
        <w:spacing w:before="60" w:after="60"/>
        <w:jc w:val="center"/>
        <w:rPr>
          <w:rFonts w:hint="eastAsia"/>
        </w:rPr>
      </w:pPr>
      <w:r w:rsidRPr="005D048F">
        <w:rPr>
          <w:rFonts w:ascii="黑体" w:eastAsia="黑体" w:hAnsi="黑体" w:hint="eastAsia"/>
          <w:sz w:val="21"/>
          <w:szCs w:val="21"/>
        </w:rPr>
        <w:t>图</w:t>
      </w:r>
      <w:r>
        <w:rPr>
          <w:rFonts w:ascii="黑体" w:eastAsia="黑体" w:hAnsi="黑体" w:hint="eastAsia"/>
          <w:sz w:val="21"/>
          <w:szCs w:val="21"/>
        </w:rPr>
        <w:t>6 debounce waveform</w:t>
      </w:r>
    </w:p>
    <w:p w14:paraId="56826D87" w14:textId="77777777" w:rsidR="008032DE" w:rsidRDefault="008032DE">
      <w:pPr>
        <w:widowControl/>
        <w:jc w:val="left"/>
        <w:rPr>
          <w:rFonts w:ascii="黑体" w:eastAsia="黑体" w:hAnsi="黑体" w:cs="黑体" w:hint="eastAsia"/>
          <w:b/>
          <w:bCs/>
          <w:sz w:val="26"/>
          <w:szCs w:val="26"/>
        </w:rPr>
      </w:pPr>
      <w:r>
        <w:rPr>
          <w:rFonts w:hint="eastAsia"/>
        </w:rPr>
        <w:br w:type="page"/>
      </w:r>
    </w:p>
    <w:p w14:paraId="4FFE5A89" w14:textId="6CAA260B" w:rsidR="00C23D3B" w:rsidRPr="00DD7517" w:rsidRDefault="00000000" w:rsidP="008032DE">
      <w:pPr>
        <w:pStyle w:val="3"/>
        <w:spacing w:line="360" w:lineRule="exact"/>
        <w:rPr>
          <w:rFonts w:hint="eastAsia"/>
          <w:color w:val="auto"/>
        </w:rPr>
      </w:pPr>
      <w:r w:rsidRPr="00DD7517">
        <w:rPr>
          <w:color w:val="auto"/>
        </w:rPr>
        <w:lastRenderedPageBreak/>
        <w:t>2.2.3 LFSR随机数生成模块与计时模块（</w:t>
      </w:r>
      <w:proofErr w:type="spellStart"/>
      <w:r w:rsidRPr="00DD7517">
        <w:rPr>
          <w:color w:val="auto"/>
        </w:rPr>
        <w:t>lfsr</w:t>
      </w:r>
      <w:proofErr w:type="spellEnd"/>
      <w:r w:rsidRPr="00DD7517">
        <w:rPr>
          <w:color w:val="auto"/>
        </w:rPr>
        <w:t xml:space="preserve"> + timer）</w:t>
      </w:r>
    </w:p>
    <w:p w14:paraId="21638972" w14:textId="77777777" w:rsidR="00C23D3B" w:rsidRPr="00DD7517" w:rsidRDefault="00000000" w:rsidP="008032DE">
      <w:pPr>
        <w:spacing w:before="80" w:after="60" w:line="360" w:lineRule="exact"/>
        <w:rPr>
          <w:rFonts w:hint="eastAsia"/>
        </w:rPr>
      </w:pPr>
      <w:r w:rsidRPr="00DD7517">
        <w:rPr>
          <w:b/>
          <w:bCs/>
        </w:rPr>
        <w:t>LFSR模块功能描述</w:t>
      </w:r>
    </w:p>
    <w:p w14:paraId="239DEFD8" w14:textId="77777777" w:rsidR="009C773E" w:rsidRDefault="00000000" w:rsidP="008032DE">
      <w:pPr>
        <w:spacing w:before="60" w:after="60" w:line="360" w:lineRule="exact"/>
      </w:pPr>
      <w:r w:rsidRPr="00DD7517">
        <w:t>采用16位最大长度线性反馈移位寄存器（LFSR），反馈多项式为</w:t>
      </w:r>
    </w:p>
    <w:p w14:paraId="239ABFEA" w14:textId="77777777" w:rsidR="009C773E" w:rsidRDefault="009C773E" w:rsidP="008032DE">
      <w:pPr>
        <w:spacing w:before="60" w:after="60" w:line="360" w:lineRule="exact"/>
      </w:pPr>
      <m:oMathPara>
        <m:oMath>
          <m:r>
            <w:rPr>
              <w:rFonts w:ascii="Cambria Math" w:hAnsi="Cambria Math"/>
            </w:rPr>
            <m:t>x¹⁶+x¹⁴+x¹³+x¹¹+1</m:t>
          </m:r>
        </m:oMath>
      </m:oMathPara>
    </w:p>
    <w:p w14:paraId="6E73A509" w14:textId="237DA841" w:rsidR="00336290" w:rsidRPr="00DD7517" w:rsidRDefault="00000000" w:rsidP="008032DE">
      <w:pPr>
        <w:spacing w:before="60" w:after="60" w:line="360" w:lineRule="exact"/>
        <w:rPr>
          <w:rFonts w:hint="eastAsia"/>
        </w:rPr>
      </w:pPr>
      <w:r w:rsidRPr="00DD7517">
        <w:t xml:space="preserve">序列长度65535，每个1 </w:t>
      </w:r>
      <w:proofErr w:type="spellStart"/>
      <w:r w:rsidRPr="00DD7517">
        <w:t>ms</w:t>
      </w:r>
      <w:proofErr w:type="spellEnd"/>
      <w:r w:rsidRPr="00DD7517">
        <w:t xml:space="preserve"> tick推进一次移位。状态机发出sample信号时锁存当前值，经位截断映射至500~4595 </w:t>
      </w:r>
      <w:proofErr w:type="spellStart"/>
      <w:r w:rsidRPr="00DD7517">
        <w:t>ms</w:t>
      </w:r>
      <w:proofErr w:type="spellEnd"/>
      <w:r w:rsidRPr="00DD7517">
        <w:t>范围作为本次随机等待时长。</w:t>
      </w:r>
    </w:p>
    <w:p w14:paraId="738E5812" w14:textId="77777777" w:rsidR="00C23D3B" w:rsidRPr="00DD7517" w:rsidRDefault="00000000" w:rsidP="008032DE">
      <w:pPr>
        <w:spacing w:before="80" w:after="60" w:line="360" w:lineRule="exact"/>
        <w:rPr>
          <w:rFonts w:hint="eastAsia"/>
        </w:rPr>
      </w:pPr>
      <w:r w:rsidRPr="00DD7517">
        <w:rPr>
          <w:b/>
          <w:bCs/>
        </w:rPr>
        <w:t>LFSR随机数映射设计决策</w:t>
      </w:r>
    </w:p>
    <w:p w14:paraId="44627EB4" w14:textId="26AC7A84" w:rsidR="00336290" w:rsidRDefault="00000000" w:rsidP="008032DE">
      <w:pPr>
        <w:spacing w:before="60" w:after="60" w:line="360" w:lineRule="exact"/>
        <w:rPr>
          <w:rFonts w:hint="eastAsia"/>
        </w:rPr>
      </w:pPr>
      <w:r w:rsidRPr="00DD7517">
        <w:t xml:space="preserve">初始方案采用取模运算（lfsr_reg%4501）以精确覆盖500~5000 </w:t>
      </w:r>
      <w:proofErr w:type="spellStart"/>
      <w:r w:rsidRPr="00DD7517">
        <w:t>ms</w:t>
      </w:r>
      <w:proofErr w:type="spellEnd"/>
      <w:r w:rsidRPr="00DD7517">
        <w:t>全范围。但综合时序分析表明，非2</w:t>
      </w:r>
      <w:proofErr w:type="gramStart"/>
      <w:r w:rsidRPr="00DD7517">
        <w:t>幂</w:t>
      </w:r>
      <w:proofErr w:type="gramEnd"/>
      <w:r w:rsidRPr="00DD7517">
        <w:t>次取</w:t>
      </w:r>
      <w:proofErr w:type="gramStart"/>
      <w:r w:rsidRPr="00DD7517">
        <w:t>模展开</w:t>
      </w:r>
      <w:proofErr w:type="gramEnd"/>
      <w:r w:rsidRPr="00DD7517">
        <w:t>为复杂加法比较链，导致时序违例</w:t>
      </w:r>
      <w:r w:rsidR="009C773E">
        <w:rPr>
          <w:rFonts w:hint="eastAsia"/>
        </w:rPr>
        <w:t>（图7）</w:t>
      </w:r>
      <w:r w:rsidRPr="00DD7517">
        <w:t>（WNS = -</w:t>
      </w:r>
      <w:r w:rsidR="00791851">
        <w:rPr>
          <w:rFonts w:hint="eastAsia"/>
        </w:rPr>
        <w:t xml:space="preserve"> </w:t>
      </w:r>
      <w:r w:rsidRPr="00DD7517">
        <w:t>0.707 ns）。最终采用位截断替代</w:t>
      </w:r>
      <w:r w:rsidR="00791851">
        <w:rPr>
          <w:rFonts w:hint="eastAsia"/>
        </w:rPr>
        <w:t>，</w:t>
      </w:r>
      <w:r w:rsidRPr="00DD7517">
        <w:t xml:space="preserve">取LFSR低12位（范围0~4095），加偏移后映射至500~4595 </w:t>
      </w:r>
      <w:proofErr w:type="spellStart"/>
      <w:r w:rsidRPr="00DD7517">
        <w:t>ms</w:t>
      </w:r>
      <w:proofErr w:type="spellEnd"/>
      <w:r w:rsidRPr="00DD7517">
        <w:t>，满足题目要求，综合后等价于纯连线，零延迟开销。</w:t>
      </w:r>
    </w:p>
    <w:p w14:paraId="766181A9" w14:textId="77777777" w:rsidR="0034129D" w:rsidRPr="00DD7517" w:rsidRDefault="0034129D" w:rsidP="008032DE">
      <w:pPr>
        <w:spacing w:before="80" w:after="60" w:line="360" w:lineRule="exact"/>
        <w:rPr>
          <w:rFonts w:hint="eastAsia"/>
        </w:rPr>
      </w:pPr>
      <w:r w:rsidRPr="00DD7517">
        <w:rPr>
          <w:b/>
          <w:bCs/>
        </w:rPr>
        <w:t>计时模块（timer）功能描述</w:t>
      </w:r>
    </w:p>
    <w:p w14:paraId="01E749D8" w14:textId="6F419428" w:rsidR="008032DE" w:rsidRDefault="0034129D" w:rsidP="008032DE">
      <w:pPr>
        <w:spacing w:before="60" w:after="60" w:line="360" w:lineRule="exact"/>
      </w:pPr>
      <w:r w:rsidRPr="00DD7517">
        <w:t xml:space="preserve">以13位计数器实现1 </w:t>
      </w:r>
      <w:proofErr w:type="spellStart"/>
      <w:r w:rsidRPr="00DD7517">
        <w:t>ms</w:t>
      </w:r>
      <w:proofErr w:type="spellEnd"/>
      <w:r w:rsidRPr="00DD7517">
        <w:t xml:space="preserve">分辨率、最大5000 </w:t>
      </w:r>
      <w:proofErr w:type="spellStart"/>
      <w:r w:rsidRPr="00DD7517">
        <w:t>ms</w:t>
      </w:r>
      <w:proofErr w:type="spellEnd"/>
      <w:r w:rsidRPr="00DD7517">
        <w:t>的反应时间计时。支持start使能控制和clear同步清零，计数达到5000时自动置高timeout信号并停止递增，通知状态机超时。</w:t>
      </w:r>
    </w:p>
    <w:p w14:paraId="14DDCE81" w14:textId="77777777" w:rsidR="008032DE" w:rsidRPr="0034129D" w:rsidRDefault="008032DE" w:rsidP="008032DE">
      <w:pPr>
        <w:spacing w:before="60" w:after="60" w:line="360" w:lineRule="exact"/>
        <w:rPr>
          <w:rFonts w:hint="eastAsia"/>
        </w:rPr>
      </w:pPr>
    </w:p>
    <w:p w14:paraId="77669195" w14:textId="34EBEA67" w:rsidR="009C773E" w:rsidRDefault="009C773E" w:rsidP="009C773E">
      <w:pPr>
        <w:spacing w:before="60" w:after="60"/>
        <w:jc w:val="center"/>
      </w:pPr>
      <w:r w:rsidRPr="00DD7D1B">
        <w:rPr>
          <w:noProof/>
        </w:rPr>
        <w:drawing>
          <wp:inline distT="0" distB="0" distL="0" distR="0" wp14:anchorId="598C5333" wp14:editId="7760A6F0">
            <wp:extent cx="5274310" cy="684530"/>
            <wp:effectExtent l="0" t="0" r="2540" b="1270"/>
            <wp:docPr id="95973474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973474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8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5978CC" w14:textId="41E4E4F5" w:rsidR="008032DE" w:rsidRPr="00C977D2" w:rsidRDefault="009C773E" w:rsidP="00C977D2">
      <w:pPr>
        <w:spacing w:before="60" w:after="60"/>
        <w:jc w:val="center"/>
        <w:rPr>
          <w:rFonts w:hint="eastAsia"/>
        </w:rPr>
      </w:pPr>
      <w:r w:rsidRPr="005D048F">
        <w:rPr>
          <w:rFonts w:ascii="黑体" w:eastAsia="黑体" w:hAnsi="黑体" w:hint="eastAsia"/>
          <w:sz w:val="21"/>
          <w:szCs w:val="21"/>
        </w:rPr>
        <w:t>图</w:t>
      </w:r>
      <w:r>
        <w:rPr>
          <w:rFonts w:ascii="黑体" w:eastAsia="黑体" w:hAnsi="黑体" w:hint="eastAsia"/>
          <w:sz w:val="21"/>
          <w:szCs w:val="21"/>
        </w:rPr>
        <w:t xml:space="preserve">7 implementation </w:t>
      </w:r>
      <w:r w:rsidR="00321053">
        <w:rPr>
          <w:rFonts w:ascii="黑体" w:eastAsia="黑体" w:hAnsi="黑体" w:hint="eastAsia"/>
          <w:sz w:val="21"/>
          <w:szCs w:val="21"/>
        </w:rPr>
        <w:t>timing summary report</w:t>
      </w:r>
    </w:p>
    <w:p w14:paraId="30ADC3F1" w14:textId="561B8F68" w:rsidR="00C23D3B" w:rsidRPr="00DD7517" w:rsidRDefault="00000000" w:rsidP="008032DE">
      <w:pPr>
        <w:spacing w:before="80" w:after="60" w:line="360" w:lineRule="exact"/>
        <w:rPr>
          <w:rFonts w:hint="eastAsia"/>
        </w:rPr>
      </w:pPr>
      <w:r w:rsidRPr="00DD7517">
        <w:rPr>
          <w:b/>
          <w:bCs/>
        </w:rPr>
        <w:t>联合仿真结果</w:t>
      </w:r>
    </w:p>
    <w:p w14:paraId="140A55A2" w14:textId="0AF5514D" w:rsidR="00C23D3B" w:rsidRDefault="00000000" w:rsidP="008032DE">
      <w:pPr>
        <w:spacing w:before="60" w:after="60" w:line="360" w:lineRule="exact"/>
        <w:rPr>
          <w:rFonts w:hint="eastAsia"/>
        </w:rPr>
      </w:pPr>
      <w:r w:rsidRPr="00DD7517">
        <w:t>通过$display验证了随机值范围合法性、伪随机序列</w:t>
      </w:r>
      <w:proofErr w:type="gramStart"/>
      <w:r w:rsidRPr="00DD7517">
        <w:t>不</w:t>
      </w:r>
      <w:proofErr w:type="gramEnd"/>
      <w:r w:rsidRPr="00DD7517">
        <w:t>重复性、计时精度及超时检测的正确性，全部测试点通过。</w:t>
      </w:r>
      <w:r w:rsidR="001177EB">
        <w:rPr>
          <w:rFonts w:hint="eastAsia"/>
        </w:rPr>
        <w:t>（图8~9）</w:t>
      </w:r>
    </w:p>
    <w:p w14:paraId="322060DB" w14:textId="2E520DA8" w:rsidR="00DB0AC2" w:rsidRDefault="00DB0AC2" w:rsidP="00DB0AC2">
      <w:pPr>
        <w:spacing w:before="60" w:after="60"/>
        <w:jc w:val="center"/>
      </w:pPr>
      <w:r w:rsidRPr="00DB0AC2">
        <w:drawing>
          <wp:inline distT="0" distB="0" distL="0" distR="0" wp14:anchorId="1CE2AC77" wp14:editId="694BA9AF">
            <wp:extent cx="5502910" cy="1068705"/>
            <wp:effectExtent l="0" t="0" r="2540" b="0"/>
            <wp:docPr id="74742695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742695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02910" cy="1068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63C89D" w14:textId="4142BE99" w:rsidR="00DB0AC2" w:rsidRDefault="00DB0AC2" w:rsidP="00DB0AC2">
      <w:pPr>
        <w:spacing w:before="60" w:after="60"/>
        <w:jc w:val="center"/>
        <w:rPr>
          <w:rFonts w:ascii="黑体" w:eastAsia="黑体" w:hAnsi="黑体"/>
          <w:sz w:val="21"/>
          <w:szCs w:val="21"/>
        </w:rPr>
      </w:pPr>
      <w:r>
        <w:rPr>
          <w:rFonts w:ascii="黑体" w:eastAsia="黑体" w:hAnsi="黑体" w:hint="eastAsia"/>
          <w:sz w:val="21"/>
          <w:szCs w:val="21"/>
        </w:rPr>
        <w:t>(a)</w:t>
      </w:r>
    </w:p>
    <w:p w14:paraId="031A241A" w14:textId="524E5681" w:rsidR="00DB0AC2" w:rsidRDefault="00DB0AC2" w:rsidP="00DB0AC2">
      <w:pPr>
        <w:spacing w:before="60" w:after="60"/>
        <w:jc w:val="center"/>
      </w:pPr>
      <w:r w:rsidRPr="00DB0AC2">
        <w:drawing>
          <wp:inline distT="0" distB="0" distL="0" distR="0" wp14:anchorId="22596609" wp14:editId="40C484F9">
            <wp:extent cx="5502910" cy="1085850"/>
            <wp:effectExtent l="0" t="0" r="2540" b="0"/>
            <wp:docPr id="74804609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804609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02910" cy="108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5E8604" w14:textId="6B85CB1E" w:rsidR="00DB0AC2" w:rsidRPr="00DB0AC2" w:rsidRDefault="00DB0AC2" w:rsidP="00DB0AC2">
      <w:pPr>
        <w:spacing w:before="60" w:after="60"/>
        <w:jc w:val="center"/>
        <w:rPr>
          <w:rFonts w:ascii="黑体" w:eastAsia="黑体" w:hAnsi="黑体"/>
          <w:sz w:val="21"/>
          <w:szCs w:val="21"/>
        </w:rPr>
      </w:pPr>
      <w:r w:rsidRPr="00DB0AC2">
        <w:rPr>
          <w:rFonts w:ascii="黑体" w:eastAsia="黑体" w:hAnsi="黑体" w:hint="eastAsia"/>
          <w:sz w:val="21"/>
          <w:szCs w:val="21"/>
        </w:rPr>
        <w:t>(b)</w:t>
      </w:r>
    </w:p>
    <w:p w14:paraId="2CB370ED" w14:textId="4055CB8B" w:rsidR="00DB0AC2" w:rsidRDefault="00DB0AC2" w:rsidP="00DB0AC2">
      <w:pPr>
        <w:spacing w:before="60" w:after="60"/>
        <w:jc w:val="center"/>
      </w:pPr>
      <w:r w:rsidRPr="00DB0AC2">
        <w:lastRenderedPageBreak/>
        <w:drawing>
          <wp:inline distT="0" distB="0" distL="0" distR="0" wp14:anchorId="366E7C06" wp14:editId="6EA18F48">
            <wp:extent cx="5502910" cy="1112520"/>
            <wp:effectExtent l="0" t="0" r="2540" b="0"/>
            <wp:docPr id="209378963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378963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02910" cy="1112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0CCA86" w14:textId="00F28706" w:rsidR="00321053" w:rsidRPr="00DB0AC2" w:rsidRDefault="00DB0AC2" w:rsidP="00DB0AC2">
      <w:pPr>
        <w:spacing w:before="60" w:after="60"/>
        <w:jc w:val="center"/>
        <w:rPr>
          <w:rFonts w:ascii="黑体" w:eastAsia="黑体" w:hAnsi="黑体"/>
          <w:sz w:val="21"/>
          <w:szCs w:val="21"/>
        </w:rPr>
      </w:pPr>
      <w:r w:rsidRPr="00DB0AC2">
        <w:rPr>
          <w:rFonts w:ascii="黑体" w:eastAsia="黑体" w:hAnsi="黑体" w:hint="eastAsia"/>
          <w:sz w:val="21"/>
          <w:szCs w:val="21"/>
        </w:rPr>
        <w:t>(c)</w:t>
      </w:r>
    </w:p>
    <w:p w14:paraId="138E12A9" w14:textId="40CDFD6B" w:rsidR="00321053" w:rsidRDefault="00321053" w:rsidP="00321053">
      <w:pPr>
        <w:spacing w:before="60" w:after="60"/>
        <w:jc w:val="center"/>
        <w:rPr>
          <w:rFonts w:hint="eastAsia"/>
        </w:rPr>
      </w:pPr>
      <w:r w:rsidRPr="005D048F">
        <w:rPr>
          <w:rFonts w:ascii="黑体" w:eastAsia="黑体" w:hAnsi="黑体" w:hint="eastAsia"/>
          <w:sz w:val="21"/>
          <w:szCs w:val="21"/>
        </w:rPr>
        <w:t>图</w:t>
      </w:r>
      <w:r>
        <w:rPr>
          <w:rFonts w:ascii="黑体" w:eastAsia="黑体" w:hAnsi="黑体" w:hint="eastAsia"/>
          <w:sz w:val="21"/>
          <w:szCs w:val="21"/>
        </w:rPr>
        <w:t xml:space="preserve">8 </w:t>
      </w:r>
      <w:proofErr w:type="spellStart"/>
      <w:r>
        <w:rPr>
          <w:rFonts w:ascii="黑体" w:eastAsia="黑体" w:hAnsi="黑体" w:hint="eastAsia"/>
          <w:sz w:val="21"/>
          <w:szCs w:val="21"/>
        </w:rPr>
        <w:t>lfsr</w:t>
      </w:r>
      <w:proofErr w:type="spellEnd"/>
      <w:r>
        <w:rPr>
          <w:rFonts w:ascii="黑体" w:eastAsia="黑体" w:hAnsi="黑体" w:hint="eastAsia"/>
          <w:sz w:val="21"/>
          <w:szCs w:val="21"/>
        </w:rPr>
        <w:t xml:space="preserve"> + timer waveform</w:t>
      </w:r>
    </w:p>
    <w:p w14:paraId="5FA8700B" w14:textId="5BDF5273" w:rsidR="009C773E" w:rsidRDefault="009C773E" w:rsidP="00321053">
      <w:pPr>
        <w:spacing w:before="60" w:after="60"/>
        <w:jc w:val="center"/>
      </w:pPr>
      <w:r w:rsidRPr="007B7A14">
        <w:rPr>
          <w:noProof/>
        </w:rPr>
        <w:drawing>
          <wp:inline distT="0" distB="0" distL="0" distR="0" wp14:anchorId="216AFAAB" wp14:editId="201F3363">
            <wp:extent cx="5274310" cy="1633220"/>
            <wp:effectExtent l="0" t="0" r="2540" b="5080"/>
            <wp:docPr id="92024123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024123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33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994663" w14:textId="77777777" w:rsidR="008032DE" w:rsidRDefault="00321053" w:rsidP="008032DE">
      <w:pPr>
        <w:spacing w:before="60" w:after="60"/>
        <w:jc w:val="center"/>
      </w:pPr>
      <w:r w:rsidRPr="005D048F">
        <w:rPr>
          <w:rFonts w:ascii="黑体" w:eastAsia="黑体" w:hAnsi="黑体" w:hint="eastAsia"/>
          <w:sz w:val="21"/>
          <w:szCs w:val="21"/>
        </w:rPr>
        <w:t>图</w:t>
      </w:r>
      <w:r>
        <w:rPr>
          <w:rFonts w:ascii="黑体" w:eastAsia="黑体" w:hAnsi="黑体" w:hint="eastAsia"/>
          <w:sz w:val="21"/>
          <w:szCs w:val="21"/>
        </w:rPr>
        <w:t xml:space="preserve">9 </w:t>
      </w:r>
      <w:proofErr w:type="spellStart"/>
      <w:r>
        <w:rPr>
          <w:rFonts w:ascii="黑体" w:eastAsia="黑体" w:hAnsi="黑体" w:hint="eastAsia"/>
          <w:sz w:val="21"/>
          <w:szCs w:val="21"/>
        </w:rPr>
        <w:t>lfsr</w:t>
      </w:r>
      <w:proofErr w:type="spellEnd"/>
      <w:r>
        <w:rPr>
          <w:rFonts w:ascii="黑体" w:eastAsia="黑体" w:hAnsi="黑体" w:hint="eastAsia"/>
          <w:sz w:val="21"/>
          <w:szCs w:val="21"/>
        </w:rPr>
        <w:t xml:space="preserve"> + timer </w:t>
      </w:r>
      <w:proofErr w:type="spellStart"/>
      <w:r>
        <w:rPr>
          <w:rFonts w:ascii="黑体" w:eastAsia="黑体" w:hAnsi="黑体" w:hint="eastAsia"/>
          <w:sz w:val="21"/>
          <w:szCs w:val="21"/>
        </w:rPr>
        <w:t>Tcl</w:t>
      </w:r>
      <w:proofErr w:type="spellEnd"/>
      <w:r>
        <w:rPr>
          <w:rFonts w:ascii="黑体" w:eastAsia="黑体" w:hAnsi="黑体" w:hint="eastAsia"/>
          <w:sz w:val="21"/>
          <w:szCs w:val="21"/>
        </w:rPr>
        <w:t xml:space="preserve"> Consol</w:t>
      </w:r>
      <w:r w:rsidR="008032DE">
        <w:rPr>
          <w:rFonts w:ascii="黑体" w:eastAsia="黑体" w:hAnsi="黑体" w:hint="eastAsia"/>
          <w:sz w:val="21"/>
          <w:szCs w:val="21"/>
        </w:rPr>
        <w:t>e</w:t>
      </w:r>
    </w:p>
    <w:p w14:paraId="4013FFF5" w14:textId="6EF4DB98" w:rsidR="00C23D3B" w:rsidRPr="008032DE" w:rsidRDefault="00000000" w:rsidP="008032DE">
      <w:pPr>
        <w:pStyle w:val="3"/>
        <w:rPr>
          <w:rFonts w:hint="eastAsia"/>
          <w:color w:val="auto"/>
        </w:rPr>
      </w:pPr>
      <w:r w:rsidRPr="008032DE">
        <w:rPr>
          <w:color w:val="auto"/>
        </w:rPr>
        <w:t>2.2.4 主状态机（</w:t>
      </w:r>
      <w:proofErr w:type="spellStart"/>
      <w:r w:rsidRPr="008032DE">
        <w:rPr>
          <w:color w:val="auto"/>
        </w:rPr>
        <w:t>fsm</w:t>
      </w:r>
      <w:proofErr w:type="spellEnd"/>
      <w:r w:rsidRPr="008032DE">
        <w:rPr>
          <w:color w:val="auto"/>
        </w:rPr>
        <w:t xml:space="preserve"> + </w:t>
      </w:r>
      <w:proofErr w:type="spellStart"/>
      <w:r w:rsidRPr="008032DE">
        <w:rPr>
          <w:color w:val="auto"/>
        </w:rPr>
        <w:t>result_calc</w:t>
      </w:r>
      <w:proofErr w:type="spellEnd"/>
      <w:r w:rsidRPr="008032DE">
        <w:rPr>
          <w:color w:val="auto"/>
        </w:rPr>
        <w:t>）</w:t>
      </w:r>
    </w:p>
    <w:p w14:paraId="36D64BC6" w14:textId="77777777" w:rsidR="00C23D3B" w:rsidRPr="00DD7517" w:rsidRDefault="00000000">
      <w:pPr>
        <w:spacing w:before="80" w:after="60"/>
        <w:rPr>
          <w:rFonts w:hint="eastAsia"/>
        </w:rPr>
      </w:pPr>
      <w:r w:rsidRPr="00DD7517">
        <w:rPr>
          <w:b/>
          <w:bCs/>
        </w:rPr>
        <w:t>FSM状态定义</w:t>
      </w:r>
    </w:p>
    <w:tbl>
      <w:tblPr>
        <w:tblW w:w="7300" w:type="dxa"/>
        <w:jc w:val="center"/>
        <w:tblLook w:val="04A0" w:firstRow="1" w:lastRow="0" w:firstColumn="1" w:lastColumn="0" w:noHBand="0" w:noVBand="1"/>
      </w:tblPr>
      <w:tblGrid>
        <w:gridCol w:w="1160"/>
        <w:gridCol w:w="1160"/>
        <w:gridCol w:w="1540"/>
        <w:gridCol w:w="3440"/>
      </w:tblGrid>
      <w:tr w:rsidR="001177EB" w:rsidRPr="00766C59" w14:paraId="0DADB6DE" w14:textId="77777777" w:rsidTr="001177EB">
        <w:trPr>
          <w:trHeight w:val="501"/>
          <w:jc w:val="center"/>
        </w:trPr>
        <w:tc>
          <w:tcPr>
            <w:tcW w:w="11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000000" w:fill="D9D9D9"/>
            <w:noWrap/>
            <w:vAlign w:val="center"/>
            <w:hideMark/>
          </w:tcPr>
          <w:p w14:paraId="56AC96EB" w14:textId="77777777" w:rsidR="001177EB" w:rsidRPr="00766C59" w:rsidRDefault="001177EB" w:rsidP="001177EB">
            <w:pPr>
              <w:widowControl/>
              <w:jc w:val="center"/>
              <w:rPr>
                <w:rFonts w:ascii="黑体" w:eastAsia="黑体" w:hAnsi="黑体"/>
                <w:b/>
                <w:bCs/>
                <w:color w:val="000000"/>
                <w:sz w:val="21"/>
                <w:szCs w:val="21"/>
              </w:rPr>
            </w:pPr>
            <w:r w:rsidRPr="00766C59">
              <w:rPr>
                <w:rFonts w:ascii="黑体" w:eastAsia="黑体" w:hAnsi="黑体"/>
                <w:b/>
                <w:bCs/>
                <w:color w:val="000000"/>
                <w:sz w:val="21"/>
                <w:szCs w:val="21"/>
              </w:rPr>
              <w:t>状态编码</w:t>
            </w:r>
          </w:p>
        </w:tc>
        <w:tc>
          <w:tcPr>
            <w:tcW w:w="1160" w:type="dxa"/>
            <w:tcBorders>
              <w:top w:val="dotted" w:sz="4" w:space="0" w:color="auto"/>
              <w:left w:val="nil"/>
              <w:bottom w:val="dotted" w:sz="4" w:space="0" w:color="auto"/>
              <w:right w:val="dotted" w:sz="4" w:space="0" w:color="auto"/>
            </w:tcBorders>
            <w:shd w:val="clear" w:color="000000" w:fill="D9D9D9"/>
            <w:noWrap/>
            <w:vAlign w:val="center"/>
            <w:hideMark/>
          </w:tcPr>
          <w:p w14:paraId="362694D5" w14:textId="77777777" w:rsidR="001177EB" w:rsidRPr="00766C59" w:rsidRDefault="001177EB" w:rsidP="001177EB">
            <w:pPr>
              <w:widowControl/>
              <w:jc w:val="center"/>
              <w:rPr>
                <w:rFonts w:ascii="黑体" w:eastAsia="黑体" w:hAnsi="黑体"/>
                <w:b/>
                <w:bCs/>
                <w:color w:val="000000"/>
                <w:sz w:val="21"/>
                <w:szCs w:val="21"/>
              </w:rPr>
            </w:pPr>
            <w:r w:rsidRPr="00766C59">
              <w:rPr>
                <w:rFonts w:ascii="黑体" w:eastAsia="黑体" w:hAnsi="黑体"/>
                <w:b/>
                <w:bCs/>
                <w:color w:val="000000"/>
                <w:sz w:val="21"/>
                <w:szCs w:val="21"/>
              </w:rPr>
              <w:t>状态名</w:t>
            </w:r>
          </w:p>
        </w:tc>
        <w:tc>
          <w:tcPr>
            <w:tcW w:w="1540" w:type="dxa"/>
            <w:tcBorders>
              <w:top w:val="dotted" w:sz="4" w:space="0" w:color="auto"/>
              <w:left w:val="nil"/>
              <w:bottom w:val="dotted" w:sz="4" w:space="0" w:color="auto"/>
              <w:right w:val="dotted" w:sz="4" w:space="0" w:color="auto"/>
            </w:tcBorders>
            <w:shd w:val="clear" w:color="000000" w:fill="D9D9D9"/>
            <w:noWrap/>
            <w:vAlign w:val="center"/>
            <w:hideMark/>
          </w:tcPr>
          <w:p w14:paraId="01287298" w14:textId="77777777" w:rsidR="001177EB" w:rsidRPr="00766C59" w:rsidRDefault="001177EB" w:rsidP="001177EB">
            <w:pPr>
              <w:widowControl/>
              <w:jc w:val="center"/>
              <w:rPr>
                <w:rFonts w:ascii="黑体" w:eastAsia="黑体" w:hAnsi="黑体"/>
                <w:b/>
                <w:bCs/>
                <w:color w:val="000000"/>
                <w:sz w:val="21"/>
                <w:szCs w:val="21"/>
              </w:rPr>
            </w:pPr>
            <w:r w:rsidRPr="00766C59">
              <w:rPr>
                <w:rFonts w:ascii="黑体" w:eastAsia="黑体" w:hAnsi="黑体"/>
                <w:b/>
                <w:bCs/>
                <w:color w:val="000000"/>
                <w:sz w:val="21"/>
                <w:szCs w:val="21"/>
              </w:rPr>
              <w:t>数码</w:t>
            </w:r>
            <w:proofErr w:type="gramStart"/>
            <w:r w:rsidRPr="00766C59">
              <w:rPr>
                <w:rFonts w:ascii="黑体" w:eastAsia="黑体" w:hAnsi="黑体"/>
                <w:b/>
                <w:bCs/>
                <w:color w:val="000000"/>
                <w:sz w:val="21"/>
                <w:szCs w:val="21"/>
              </w:rPr>
              <w:t>管显示</w:t>
            </w:r>
            <w:proofErr w:type="gramEnd"/>
          </w:p>
        </w:tc>
        <w:tc>
          <w:tcPr>
            <w:tcW w:w="3440" w:type="dxa"/>
            <w:tcBorders>
              <w:top w:val="dotted" w:sz="4" w:space="0" w:color="auto"/>
              <w:left w:val="nil"/>
              <w:bottom w:val="dotted" w:sz="4" w:space="0" w:color="auto"/>
              <w:right w:val="dotted" w:sz="4" w:space="0" w:color="auto"/>
            </w:tcBorders>
            <w:shd w:val="clear" w:color="000000" w:fill="D9D9D9"/>
            <w:noWrap/>
            <w:vAlign w:val="center"/>
            <w:hideMark/>
          </w:tcPr>
          <w:p w14:paraId="07C0E213" w14:textId="77777777" w:rsidR="001177EB" w:rsidRPr="00766C59" w:rsidRDefault="001177EB" w:rsidP="001177EB">
            <w:pPr>
              <w:widowControl/>
              <w:jc w:val="center"/>
              <w:rPr>
                <w:rFonts w:ascii="黑体" w:eastAsia="黑体" w:hAnsi="黑体"/>
                <w:b/>
                <w:bCs/>
                <w:color w:val="000000"/>
                <w:sz w:val="21"/>
                <w:szCs w:val="21"/>
              </w:rPr>
            </w:pPr>
            <w:r w:rsidRPr="00766C59">
              <w:rPr>
                <w:rFonts w:ascii="黑体" w:eastAsia="黑体" w:hAnsi="黑体"/>
                <w:b/>
                <w:bCs/>
                <w:color w:val="000000"/>
                <w:sz w:val="21"/>
                <w:szCs w:val="21"/>
              </w:rPr>
              <w:t>语义</w:t>
            </w:r>
          </w:p>
        </w:tc>
      </w:tr>
      <w:tr w:rsidR="001177EB" w:rsidRPr="00766C59" w14:paraId="2CB2104F" w14:textId="77777777" w:rsidTr="001177EB">
        <w:trPr>
          <w:trHeight w:val="339"/>
          <w:jc w:val="center"/>
        </w:trPr>
        <w:tc>
          <w:tcPr>
            <w:tcW w:w="1160" w:type="dxa"/>
            <w:tcBorders>
              <w:top w:val="nil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center"/>
            <w:hideMark/>
          </w:tcPr>
          <w:p w14:paraId="5C4D17F5" w14:textId="77777777" w:rsidR="001177EB" w:rsidRPr="00766C59" w:rsidRDefault="001177EB" w:rsidP="001177EB">
            <w:pPr>
              <w:widowControl/>
              <w:jc w:val="center"/>
              <w:rPr>
                <w:rFonts w:ascii="黑体" w:eastAsia="黑体" w:hAnsi="黑体"/>
                <w:color w:val="000000"/>
                <w:sz w:val="21"/>
                <w:szCs w:val="21"/>
              </w:rPr>
            </w:pPr>
            <w:r w:rsidRPr="00766C59">
              <w:rPr>
                <w:rFonts w:ascii="黑体" w:eastAsia="黑体" w:hAnsi="黑体"/>
                <w:color w:val="000000"/>
                <w:sz w:val="21"/>
                <w:szCs w:val="21"/>
              </w:rPr>
              <w:t>3‘d0</w:t>
            </w:r>
          </w:p>
        </w:tc>
        <w:tc>
          <w:tcPr>
            <w:tcW w:w="1160" w:type="dxa"/>
            <w:tcBorders>
              <w:top w:val="nil"/>
              <w:left w:val="nil"/>
              <w:bottom w:val="dotted" w:sz="4" w:space="0" w:color="auto"/>
              <w:right w:val="dotted" w:sz="4" w:space="0" w:color="auto"/>
            </w:tcBorders>
            <w:noWrap/>
            <w:vAlign w:val="center"/>
            <w:hideMark/>
          </w:tcPr>
          <w:p w14:paraId="149D0822" w14:textId="77777777" w:rsidR="001177EB" w:rsidRPr="00766C59" w:rsidRDefault="001177EB" w:rsidP="001177EB">
            <w:pPr>
              <w:widowControl/>
              <w:jc w:val="center"/>
              <w:rPr>
                <w:rFonts w:ascii="黑体" w:eastAsia="黑体" w:hAnsi="黑体"/>
                <w:color w:val="000000"/>
                <w:sz w:val="21"/>
                <w:szCs w:val="21"/>
              </w:rPr>
            </w:pPr>
            <w:r w:rsidRPr="00766C59">
              <w:rPr>
                <w:rFonts w:ascii="黑体" w:eastAsia="黑体" w:hAnsi="黑体"/>
                <w:color w:val="000000"/>
                <w:sz w:val="21"/>
                <w:szCs w:val="21"/>
              </w:rPr>
              <w:t>IDLE</w:t>
            </w:r>
          </w:p>
        </w:tc>
        <w:tc>
          <w:tcPr>
            <w:tcW w:w="1540" w:type="dxa"/>
            <w:tcBorders>
              <w:top w:val="nil"/>
              <w:left w:val="nil"/>
              <w:bottom w:val="dotted" w:sz="4" w:space="0" w:color="auto"/>
              <w:right w:val="dotted" w:sz="4" w:space="0" w:color="auto"/>
            </w:tcBorders>
            <w:noWrap/>
            <w:vAlign w:val="center"/>
            <w:hideMark/>
          </w:tcPr>
          <w:p w14:paraId="674DAE5B" w14:textId="3A479212" w:rsidR="001177EB" w:rsidRPr="00766C59" w:rsidRDefault="001177EB" w:rsidP="001177EB">
            <w:pPr>
              <w:widowControl/>
              <w:jc w:val="center"/>
              <w:rPr>
                <w:rFonts w:ascii="黑体" w:eastAsia="黑体" w:hAnsi="黑体"/>
                <w:color w:val="000000"/>
                <w:sz w:val="21"/>
                <w:szCs w:val="21"/>
              </w:rPr>
            </w:pPr>
            <w:r w:rsidRPr="00766C59">
              <w:rPr>
                <w:rFonts w:ascii="黑体" w:eastAsia="黑体" w:hAnsi="黑体"/>
                <w:color w:val="000000"/>
                <w:sz w:val="21"/>
                <w:szCs w:val="21"/>
              </w:rPr>
              <w:t>----</w:t>
            </w:r>
          </w:p>
        </w:tc>
        <w:tc>
          <w:tcPr>
            <w:tcW w:w="3440" w:type="dxa"/>
            <w:tcBorders>
              <w:top w:val="nil"/>
              <w:left w:val="nil"/>
              <w:bottom w:val="dotted" w:sz="4" w:space="0" w:color="auto"/>
              <w:right w:val="dotted" w:sz="4" w:space="0" w:color="auto"/>
            </w:tcBorders>
            <w:vAlign w:val="center"/>
            <w:hideMark/>
          </w:tcPr>
          <w:p w14:paraId="2A26C721" w14:textId="77777777" w:rsidR="001177EB" w:rsidRPr="00766C59" w:rsidRDefault="001177EB" w:rsidP="001177EB">
            <w:pPr>
              <w:widowControl/>
              <w:jc w:val="center"/>
              <w:rPr>
                <w:rFonts w:ascii="黑体" w:eastAsia="黑体" w:hAnsi="黑体"/>
                <w:color w:val="000000"/>
                <w:sz w:val="21"/>
                <w:szCs w:val="21"/>
              </w:rPr>
            </w:pPr>
            <w:r w:rsidRPr="00766C59">
              <w:rPr>
                <w:rFonts w:ascii="黑体" w:eastAsia="黑体" w:hAnsi="黑体"/>
                <w:color w:val="000000"/>
                <w:sz w:val="21"/>
                <w:szCs w:val="21"/>
              </w:rPr>
              <w:t>上电或测试结束，等待 START</w:t>
            </w:r>
          </w:p>
        </w:tc>
      </w:tr>
      <w:tr w:rsidR="001177EB" w:rsidRPr="00766C59" w14:paraId="44560A69" w14:textId="77777777" w:rsidTr="001177EB">
        <w:trPr>
          <w:trHeight w:val="339"/>
          <w:jc w:val="center"/>
        </w:trPr>
        <w:tc>
          <w:tcPr>
            <w:tcW w:w="1160" w:type="dxa"/>
            <w:tcBorders>
              <w:top w:val="nil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center"/>
            <w:hideMark/>
          </w:tcPr>
          <w:p w14:paraId="46287FF0" w14:textId="77777777" w:rsidR="001177EB" w:rsidRPr="00766C59" w:rsidRDefault="001177EB" w:rsidP="001177EB">
            <w:pPr>
              <w:widowControl/>
              <w:jc w:val="center"/>
              <w:rPr>
                <w:rFonts w:ascii="黑体" w:eastAsia="黑体" w:hAnsi="黑体"/>
                <w:color w:val="000000"/>
                <w:sz w:val="21"/>
                <w:szCs w:val="21"/>
              </w:rPr>
            </w:pPr>
            <w:r w:rsidRPr="00766C59">
              <w:rPr>
                <w:rFonts w:ascii="黑体" w:eastAsia="黑体" w:hAnsi="黑体"/>
                <w:color w:val="000000"/>
                <w:sz w:val="21"/>
                <w:szCs w:val="21"/>
              </w:rPr>
              <w:t>3'd1</w:t>
            </w:r>
          </w:p>
        </w:tc>
        <w:tc>
          <w:tcPr>
            <w:tcW w:w="1160" w:type="dxa"/>
            <w:tcBorders>
              <w:top w:val="nil"/>
              <w:left w:val="nil"/>
              <w:bottom w:val="dotted" w:sz="4" w:space="0" w:color="auto"/>
              <w:right w:val="dotted" w:sz="4" w:space="0" w:color="auto"/>
            </w:tcBorders>
            <w:noWrap/>
            <w:vAlign w:val="center"/>
            <w:hideMark/>
          </w:tcPr>
          <w:p w14:paraId="1AC100D8" w14:textId="77777777" w:rsidR="001177EB" w:rsidRPr="00766C59" w:rsidRDefault="001177EB" w:rsidP="001177EB">
            <w:pPr>
              <w:widowControl/>
              <w:jc w:val="center"/>
              <w:rPr>
                <w:rFonts w:ascii="黑体" w:eastAsia="黑体" w:hAnsi="黑体"/>
                <w:color w:val="000000"/>
                <w:sz w:val="21"/>
                <w:szCs w:val="21"/>
              </w:rPr>
            </w:pPr>
            <w:r w:rsidRPr="00766C59">
              <w:rPr>
                <w:rFonts w:ascii="黑体" w:eastAsia="黑体" w:hAnsi="黑体"/>
                <w:color w:val="000000"/>
                <w:sz w:val="21"/>
                <w:szCs w:val="21"/>
              </w:rPr>
              <w:t>WAIT</w:t>
            </w:r>
          </w:p>
        </w:tc>
        <w:tc>
          <w:tcPr>
            <w:tcW w:w="1540" w:type="dxa"/>
            <w:tcBorders>
              <w:top w:val="nil"/>
              <w:left w:val="nil"/>
              <w:bottom w:val="dotted" w:sz="4" w:space="0" w:color="auto"/>
              <w:right w:val="dotted" w:sz="4" w:space="0" w:color="auto"/>
            </w:tcBorders>
            <w:noWrap/>
            <w:vAlign w:val="center"/>
            <w:hideMark/>
          </w:tcPr>
          <w:p w14:paraId="794A0C19" w14:textId="77777777" w:rsidR="001177EB" w:rsidRPr="00766C59" w:rsidRDefault="001177EB" w:rsidP="001177EB">
            <w:pPr>
              <w:widowControl/>
              <w:jc w:val="center"/>
              <w:rPr>
                <w:rFonts w:ascii="黑体" w:eastAsia="黑体" w:hAnsi="黑体"/>
                <w:color w:val="000000"/>
                <w:sz w:val="21"/>
                <w:szCs w:val="21"/>
              </w:rPr>
            </w:pPr>
            <w:r w:rsidRPr="00766C59">
              <w:rPr>
                <w:rFonts w:ascii="黑体" w:eastAsia="黑体" w:hAnsi="黑体"/>
                <w:color w:val="000000"/>
                <w:sz w:val="21"/>
                <w:szCs w:val="21"/>
              </w:rPr>
              <w:t>----</w:t>
            </w:r>
          </w:p>
        </w:tc>
        <w:tc>
          <w:tcPr>
            <w:tcW w:w="3440" w:type="dxa"/>
            <w:tcBorders>
              <w:top w:val="nil"/>
              <w:left w:val="nil"/>
              <w:bottom w:val="dotted" w:sz="4" w:space="0" w:color="auto"/>
              <w:right w:val="dotted" w:sz="4" w:space="0" w:color="auto"/>
            </w:tcBorders>
            <w:vAlign w:val="center"/>
            <w:hideMark/>
          </w:tcPr>
          <w:p w14:paraId="28BF0CAD" w14:textId="77777777" w:rsidR="001177EB" w:rsidRPr="00766C59" w:rsidRDefault="001177EB" w:rsidP="001177EB">
            <w:pPr>
              <w:widowControl/>
              <w:jc w:val="center"/>
              <w:rPr>
                <w:rFonts w:ascii="黑体" w:eastAsia="黑体" w:hAnsi="黑体"/>
                <w:color w:val="000000"/>
                <w:sz w:val="21"/>
                <w:szCs w:val="21"/>
              </w:rPr>
            </w:pPr>
            <w:r w:rsidRPr="00766C59">
              <w:rPr>
                <w:rFonts w:ascii="黑体" w:eastAsia="黑体" w:hAnsi="黑体"/>
                <w:color w:val="000000"/>
                <w:sz w:val="21"/>
                <w:szCs w:val="21"/>
              </w:rPr>
              <w:t>随机倒计时，等待触发时刻</w:t>
            </w:r>
          </w:p>
        </w:tc>
      </w:tr>
      <w:tr w:rsidR="001177EB" w:rsidRPr="00766C59" w14:paraId="04C6A442" w14:textId="77777777" w:rsidTr="001177EB">
        <w:trPr>
          <w:trHeight w:val="339"/>
          <w:jc w:val="center"/>
        </w:trPr>
        <w:tc>
          <w:tcPr>
            <w:tcW w:w="1160" w:type="dxa"/>
            <w:tcBorders>
              <w:top w:val="nil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center"/>
            <w:hideMark/>
          </w:tcPr>
          <w:p w14:paraId="33DA3583" w14:textId="77777777" w:rsidR="001177EB" w:rsidRPr="00766C59" w:rsidRDefault="001177EB" w:rsidP="001177EB">
            <w:pPr>
              <w:widowControl/>
              <w:jc w:val="center"/>
              <w:rPr>
                <w:rFonts w:ascii="黑体" w:eastAsia="黑体" w:hAnsi="黑体"/>
                <w:color w:val="000000"/>
                <w:sz w:val="21"/>
                <w:szCs w:val="21"/>
              </w:rPr>
            </w:pPr>
            <w:r w:rsidRPr="00766C59">
              <w:rPr>
                <w:rFonts w:ascii="黑体" w:eastAsia="黑体" w:hAnsi="黑体"/>
                <w:color w:val="000000"/>
                <w:sz w:val="21"/>
                <w:szCs w:val="21"/>
              </w:rPr>
              <w:t>3'd2</w:t>
            </w:r>
          </w:p>
        </w:tc>
        <w:tc>
          <w:tcPr>
            <w:tcW w:w="1160" w:type="dxa"/>
            <w:tcBorders>
              <w:top w:val="nil"/>
              <w:left w:val="nil"/>
              <w:bottom w:val="dotted" w:sz="4" w:space="0" w:color="auto"/>
              <w:right w:val="dotted" w:sz="4" w:space="0" w:color="auto"/>
            </w:tcBorders>
            <w:noWrap/>
            <w:vAlign w:val="center"/>
            <w:hideMark/>
          </w:tcPr>
          <w:p w14:paraId="5543B47C" w14:textId="77777777" w:rsidR="001177EB" w:rsidRPr="00766C59" w:rsidRDefault="001177EB" w:rsidP="001177EB">
            <w:pPr>
              <w:widowControl/>
              <w:jc w:val="center"/>
              <w:rPr>
                <w:rFonts w:ascii="黑体" w:eastAsia="黑体" w:hAnsi="黑体"/>
                <w:color w:val="000000"/>
                <w:sz w:val="21"/>
                <w:szCs w:val="21"/>
              </w:rPr>
            </w:pPr>
            <w:r w:rsidRPr="00766C59">
              <w:rPr>
                <w:rFonts w:ascii="黑体" w:eastAsia="黑体" w:hAnsi="黑体"/>
                <w:color w:val="000000"/>
                <w:sz w:val="21"/>
                <w:szCs w:val="21"/>
              </w:rPr>
              <w:t>REACT</w:t>
            </w:r>
          </w:p>
        </w:tc>
        <w:tc>
          <w:tcPr>
            <w:tcW w:w="1540" w:type="dxa"/>
            <w:tcBorders>
              <w:top w:val="nil"/>
              <w:left w:val="nil"/>
              <w:bottom w:val="dotted" w:sz="4" w:space="0" w:color="auto"/>
              <w:right w:val="dotted" w:sz="4" w:space="0" w:color="auto"/>
            </w:tcBorders>
            <w:noWrap/>
            <w:vAlign w:val="center"/>
            <w:hideMark/>
          </w:tcPr>
          <w:p w14:paraId="216FE758" w14:textId="77777777" w:rsidR="001177EB" w:rsidRPr="00766C59" w:rsidRDefault="001177EB" w:rsidP="001177EB">
            <w:pPr>
              <w:widowControl/>
              <w:jc w:val="center"/>
              <w:rPr>
                <w:rFonts w:ascii="黑体" w:eastAsia="黑体" w:hAnsi="黑体"/>
                <w:color w:val="000000"/>
                <w:sz w:val="21"/>
                <w:szCs w:val="21"/>
              </w:rPr>
            </w:pPr>
            <w:r w:rsidRPr="00766C59">
              <w:rPr>
                <w:rFonts w:ascii="黑体" w:eastAsia="黑体" w:hAnsi="黑体"/>
                <w:color w:val="000000"/>
                <w:sz w:val="21"/>
                <w:szCs w:val="21"/>
              </w:rPr>
              <w:t>| | | |</w:t>
            </w:r>
          </w:p>
        </w:tc>
        <w:tc>
          <w:tcPr>
            <w:tcW w:w="3440" w:type="dxa"/>
            <w:tcBorders>
              <w:top w:val="nil"/>
              <w:left w:val="nil"/>
              <w:bottom w:val="dotted" w:sz="4" w:space="0" w:color="auto"/>
              <w:right w:val="dotted" w:sz="4" w:space="0" w:color="auto"/>
            </w:tcBorders>
            <w:noWrap/>
            <w:vAlign w:val="center"/>
            <w:hideMark/>
          </w:tcPr>
          <w:p w14:paraId="5D0ADCD4" w14:textId="77777777" w:rsidR="001177EB" w:rsidRPr="00766C59" w:rsidRDefault="001177EB" w:rsidP="001177EB">
            <w:pPr>
              <w:widowControl/>
              <w:jc w:val="center"/>
              <w:rPr>
                <w:rFonts w:ascii="黑体" w:eastAsia="黑体" w:hAnsi="黑体"/>
                <w:color w:val="000000"/>
                <w:sz w:val="21"/>
                <w:szCs w:val="21"/>
              </w:rPr>
            </w:pPr>
            <w:r w:rsidRPr="00766C59">
              <w:rPr>
                <w:rFonts w:ascii="黑体" w:eastAsia="黑体" w:hAnsi="黑体"/>
                <w:color w:val="000000"/>
                <w:sz w:val="21"/>
                <w:szCs w:val="21"/>
              </w:rPr>
              <w:t>显示提示，计时中</w:t>
            </w:r>
          </w:p>
        </w:tc>
      </w:tr>
      <w:tr w:rsidR="001177EB" w:rsidRPr="00766C59" w14:paraId="7267EF08" w14:textId="77777777" w:rsidTr="001177EB">
        <w:trPr>
          <w:trHeight w:val="339"/>
          <w:jc w:val="center"/>
        </w:trPr>
        <w:tc>
          <w:tcPr>
            <w:tcW w:w="1160" w:type="dxa"/>
            <w:tcBorders>
              <w:top w:val="nil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center"/>
            <w:hideMark/>
          </w:tcPr>
          <w:p w14:paraId="53983963" w14:textId="77777777" w:rsidR="001177EB" w:rsidRPr="00766C59" w:rsidRDefault="001177EB" w:rsidP="001177EB">
            <w:pPr>
              <w:widowControl/>
              <w:jc w:val="center"/>
              <w:rPr>
                <w:rFonts w:ascii="黑体" w:eastAsia="黑体" w:hAnsi="黑体"/>
                <w:color w:val="000000"/>
                <w:sz w:val="21"/>
                <w:szCs w:val="21"/>
              </w:rPr>
            </w:pPr>
            <w:r w:rsidRPr="00766C59">
              <w:rPr>
                <w:rFonts w:ascii="黑体" w:eastAsia="黑体" w:hAnsi="黑体"/>
                <w:color w:val="000000"/>
                <w:sz w:val="21"/>
                <w:szCs w:val="21"/>
              </w:rPr>
              <w:t>3'd3</w:t>
            </w:r>
          </w:p>
        </w:tc>
        <w:tc>
          <w:tcPr>
            <w:tcW w:w="1160" w:type="dxa"/>
            <w:tcBorders>
              <w:top w:val="nil"/>
              <w:left w:val="nil"/>
              <w:bottom w:val="dotted" w:sz="4" w:space="0" w:color="auto"/>
              <w:right w:val="dotted" w:sz="4" w:space="0" w:color="auto"/>
            </w:tcBorders>
            <w:noWrap/>
            <w:vAlign w:val="center"/>
            <w:hideMark/>
          </w:tcPr>
          <w:p w14:paraId="11DE7AC3" w14:textId="77777777" w:rsidR="001177EB" w:rsidRPr="00766C59" w:rsidRDefault="001177EB" w:rsidP="001177EB">
            <w:pPr>
              <w:widowControl/>
              <w:jc w:val="center"/>
              <w:rPr>
                <w:rFonts w:ascii="黑体" w:eastAsia="黑体" w:hAnsi="黑体"/>
                <w:color w:val="000000"/>
                <w:sz w:val="21"/>
                <w:szCs w:val="21"/>
              </w:rPr>
            </w:pPr>
            <w:r w:rsidRPr="00766C59">
              <w:rPr>
                <w:rFonts w:ascii="黑体" w:eastAsia="黑体" w:hAnsi="黑体"/>
                <w:color w:val="000000"/>
                <w:sz w:val="21"/>
                <w:szCs w:val="21"/>
              </w:rPr>
              <w:t>SHOW</w:t>
            </w:r>
          </w:p>
        </w:tc>
        <w:tc>
          <w:tcPr>
            <w:tcW w:w="1540" w:type="dxa"/>
            <w:tcBorders>
              <w:top w:val="nil"/>
              <w:left w:val="nil"/>
              <w:bottom w:val="dotted" w:sz="4" w:space="0" w:color="auto"/>
              <w:right w:val="dotted" w:sz="4" w:space="0" w:color="auto"/>
            </w:tcBorders>
            <w:noWrap/>
            <w:vAlign w:val="center"/>
            <w:hideMark/>
          </w:tcPr>
          <w:p w14:paraId="1F183E9E" w14:textId="77777777" w:rsidR="001177EB" w:rsidRPr="00766C59" w:rsidRDefault="001177EB" w:rsidP="001177EB">
            <w:pPr>
              <w:widowControl/>
              <w:jc w:val="center"/>
              <w:rPr>
                <w:rFonts w:ascii="黑体" w:eastAsia="黑体" w:hAnsi="黑体"/>
                <w:color w:val="000000"/>
                <w:sz w:val="21"/>
                <w:szCs w:val="21"/>
              </w:rPr>
            </w:pPr>
            <w:r w:rsidRPr="00766C59">
              <w:rPr>
                <w:rFonts w:ascii="黑体" w:eastAsia="黑体" w:hAnsi="黑体"/>
                <w:color w:val="000000"/>
                <w:sz w:val="21"/>
                <w:szCs w:val="21"/>
              </w:rPr>
              <w:t>反应时间</w:t>
            </w:r>
            <w:proofErr w:type="spellStart"/>
            <w:r w:rsidRPr="00766C59">
              <w:rPr>
                <w:rFonts w:ascii="黑体" w:eastAsia="黑体" w:hAnsi="黑体"/>
                <w:color w:val="000000"/>
                <w:sz w:val="21"/>
                <w:szCs w:val="21"/>
              </w:rPr>
              <w:t>ms</w:t>
            </w:r>
            <w:proofErr w:type="spellEnd"/>
          </w:p>
        </w:tc>
        <w:tc>
          <w:tcPr>
            <w:tcW w:w="3440" w:type="dxa"/>
            <w:tcBorders>
              <w:top w:val="nil"/>
              <w:left w:val="nil"/>
              <w:bottom w:val="dotted" w:sz="4" w:space="0" w:color="auto"/>
              <w:right w:val="dotted" w:sz="4" w:space="0" w:color="auto"/>
            </w:tcBorders>
            <w:noWrap/>
            <w:vAlign w:val="center"/>
            <w:hideMark/>
          </w:tcPr>
          <w:p w14:paraId="0026FA96" w14:textId="77777777" w:rsidR="001177EB" w:rsidRPr="00766C59" w:rsidRDefault="001177EB" w:rsidP="001177EB">
            <w:pPr>
              <w:widowControl/>
              <w:jc w:val="center"/>
              <w:rPr>
                <w:rFonts w:ascii="黑体" w:eastAsia="黑体" w:hAnsi="黑体"/>
                <w:color w:val="000000"/>
                <w:sz w:val="21"/>
                <w:szCs w:val="21"/>
              </w:rPr>
            </w:pPr>
            <w:r w:rsidRPr="00766C59">
              <w:rPr>
                <w:rFonts w:ascii="黑体" w:eastAsia="黑体" w:hAnsi="黑体"/>
                <w:color w:val="000000"/>
                <w:sz w:val="21"/>
                <w:szCs w:val="21"/>
              </w:rPr>
              <w:t>显示本次结果</w:t>
            </w:r>
          </w:p>
        </w:tc>
      </w:tr>
      <w:tr w:rsidR="001177EB" w:rsidRPr="00766C59" w14:paraId="292323AD" w14:textId="77777777" w:rsidTr="001177EB">
        <w:trPr>
          <w:trHeight w:val="339"/>
          <w:jc w:val="center"/>
        </w:trPr>
        <w:tc>
          <w:tcPr>
            <w:tcW w:w="1160" w:type="dxa"/>
            <w:tcBorders>
              <w:top w:val="nil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center"/>
            <w:hideMark/>
          </w:tcPr>
          <w:p w14:paraId="1849FBFF" w14:textId="77777777" w:rsidR="001177EB" w:rsidRPr="00766C59" w:rsidRDefault="001177EB" w:rsidP="001177EB">
            <w:pPr>
              <w:widowControl/>
              <w:jc w:val="center"/>
              <w:rPr>
                <w:rFonts w:ascii="黑体" w:eastAsia="黑体" w:hAnsi="黑体"/>
                <w:color w:val="000000"/>
                <w:sz w:val="21"/>
                <w:szCs w:val="21"/>
              </w:rPr>
            </w:pPr>
            <w:r w:rsidRPr="00766C59">
              <w:rPr>
                <w:rFonts w:ascii="黑体" w:eastAsia="黑体" w:hAnsi="黑体"/>
                <w:color w:val="000000"/>
                <w:sz w:val="21"/>
                <w:szCs w:val="21"/>
              </w:rPr>
              <w:t>3'd4</w:t>
            </w:r>
          </w:p>
        </w:tc>
        <w:tc>
          <w:tcPr>
            <w:tcW w:w="1160" w:type="dxa"/>
            <w:tcBorders>
              <w:top w:val="nil"/>
              <w:left w:val="nil"/>
              <w:bottom w:val="dotted" w:sz="4" w:space="0" w:color="auto"/>
              <w:right w:val="dotted" w:sz="4" w:space="0" w:color="auto"/>
            </w:tcBorders>
            <w:noWrap/>
            <w:vAlign w:val="center"/>
            <w:hideMark/>
          </w:tcPr>
          <w:p w14:paraId="695531B0" w14:textId="77777777" w:rsidR="001177EB" w:rsidRPr="00766C59" w:rsidRDefault="001177EB" w:rsidP="001177EB">
            <w:pPr>
              <w:widowControl/>
              <w:jc w:val="center"/>
              <w:rPr>
                <w:rFonts w:ascii="黑体" w:eastAsia="黑体" w:hAnsi="黑体"/>
                <w:color w:val="000000"/>
                <w:sz w:val="21"/>
                <w:szCs w:val="21"/>
              </w:rPr>
            </w:pPr>
            <w:r w:rsidRPr="00766C59">
              <w:rPr>
                <w:rFonts w:ascii="黑体" w:eastAsia="黑体" w:hAnsi="黑体"/>
                <w:color w:val="000000"/>
                <w:sz w:val="21"/>
                <w:szCs w:val="21"/>
              </w:rPr>
              <w:t>AVG</w:t>
            </w:r>
          </w:p>
        </w:tc>
        <w:tc>
          <w:tcPr>
            <w:tcW w:w="1540" w:type="dxa"/>
            <w:tcBorders>
              <w:top w:val="nil"/>
              <w:left w:val="nil"/>
              <w:bottom w:val="dotted" w:sz="4" w:space="0" w:color="auto"/>
              <w:right w:val="dotted" w:sz="4" w:space="0" w:color="auto"/>
            </w:tcBorders>
            <w:noWrap/>
            <w:vAlign w:val="center"/>
            <w:hideMark/>
          </w:tcPr>
          <w:p w14:paraId="046014CB" w14:textId="77777777" w:rsidR="001177EB" w:rsidRPr="00766C59" w:rsidRDefault="001177EB" w:rsidP="001177EB">
            <w:pPr>
              <w:widowControl/>
              <w:jc w:val="center"/>
              <w:rPr>
                <w:rFonts w:ascii="黑体" w:eastAsia="黑体" w:hAnsi="黑体"/>
                <w:color w:val="000000"/>
                <w:sz w:val="21"/>
                <w:szCs w:val="21"/>
              </w:rPr>
            </w:pPr>
            <w:r w:rsidRPr="00766C59">
              <w:rPr>
                <w:rFonts w:ascii="黑体" w:eastAsia="黑体" w:hAnsi="黑体"/>
                <w:color w:val="000000"/>
                <w:sz w:val="21"/>
                <w:szCs w:val="21"/>
              </w:rPr>
              <w:t>平均值</w:t>
            </w:r>
            <w:proofErr w:type="spellStart"/>
            <w:r w:rsidRPr="00766C59">
              <w:rPr>
                <w:rFonts w:ascii="黑体" w:eastAsia="黑体" w:hAnsi="黑体"/>
                <w:color w:val="000000"/>
                <w:sz w:val="21"/>
                <w:szCs w:val="21"/>
              </w:rPr>
              <w:t>ms</w:t>
            </w:r>
            <w:proofErr w:type="spellEnd"/>
          </w:p>
        </w:tc>
        <w:tc>
          <w:tcPr>
            <w:tcW w:w="3440" w:type="dxa"/>
            <w:tcBorders>
              <w:top w:val="nil"/>
              <w:left w:val="nil"/>
              <w:bottom w:val="dotted" w:sz="4" w:space="0" w:color="auto"/>
              <w:right w:val="dotted" w:sz="4" w:space="0" w:color="auto"/>
            </w:tcBorders>
            <w:noWrap/>
            <w:vAlign w:val="center"/>
            <w:hideMark/>
          </w:tcPr>
          <w:p w14:paraId="750A59C7" w14:textId="77777777" w:rsidR="001177EB" w:rsidRPr="00766C59" w:rsidRDefault="001177EB" w:rsidP="001177EB">
            <w:pPr>
              <w:widowControl/>
              <w:jc w:val="center"/>
              <w:rPr>
                <w:rFonts w:ascii="黑体" w:eastAsia="黑体" w:hAnsi="黑体"/>
                <w:color w:val="000000"/>
                <w:sz w:val="21"/>
                <w:szCs w:val="21"/>
              </w:rPr>
            </w:pPr>
            <w:r w:rsidRPr="00766C59">
              <w:rPr>
                <w:rFonts w:ascii="黑体" w:eastAsia="黑体" w:hAnsi="黑体"/>
                <w:color w:val="000000"/>
                <w:sz w:val="21"/>
                <w:szCs w:val="21"/>
              </w:rPr>
              <w:t>显示三次均值</w:t>
            </w:r>
          </w:p>
        </w:tc>
      </w:tr>
      <w:tr w:rsidR="001177EB" w:rsidRPr="00766C59" w14:paraId="6EDB7559" w14:textId="77777777" w:rsidTr="001177EB">
        <w:trPr>
          <w:trHeight w:val="339"/>
          <w:jc w:val="center"/>
        </w:trPr>
        <w:tc>
          <w:tcPr>
            <w:tcW w:w="1160" w:type="dxa"/>
            <w:tcBorders>
              <w:top w:val="nil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center"/>
            <w:hideMark/>
          </w:tcPr>
          <w:p w14:paraId="441C6B67" w14:textId="77777777" w:rsidR="001177EB" w:rsidRPr="00766C59" w:rsidRDefault="001177EB" w:rsidP="001177EB">
            <w:pPr>
              <w:widowControl/>
              <w:jc w:val="center"/>
              <w:rPr>
                <w:rFonts w:ascii="黑体" w:eastAsia="黑体" w:hAnsi="黑体"/>
                <w:color w:val="000000"/>
                <w:sz w:val="21"/>
                <w:szCs w:val="21"/>
              </w:rPr>
            </w:pPr>
            <w:r w:rsidRPr="00766C59">
              <w:rPr>
                <w:rFonts w:ascii="黑体" w:eastAsia="黑体" w:hAnsi="黑体"/>
                <w:color w:val="000000"/>
                <w:sz w:val="21"/>
                <w:szCs w:val="21"/>
              </w:rPr>
              <w:t>3'd5</w:t>
            </w:r>
          </w:p>
        </w:tc>
        <w:tc>
          <w:tcPr>
            <w:tcW w:w="1160" w:type="dxa"/>
            <w:tcBorders>
              <w:top w:val="nil"/>
              <w:left w:val="nil"/>
              <w:bottom w:val="dotted" w:sz="4" w:space="0" w:color="auto"/>
              <w:right w:val="dotted" w:sz="4" w:space="0" w:color="auto"/>
            </w:tcBorders>
            <w:noWrap/>
            <w:vAlign w:val="center"/>
            <w:hideMark/>
          </w:tcPr>
          <w:p w14:paraId="11513A2B" w14:textId="77777777" w:rsidR="001177EB" w:rsidRPr="00766C59" w:rsidRDefault="001177EB" w:rsidP="001177EB">
            <w:pPr>
              <w:widowControl/>
              <w:jc w:val="center"/>
              <w:rPr>
                <w:rFonts w:ascii="黑体" w:eastAsia="黑体" w:hAnsi="黑体"/>
                <w:color w:val="000000"/>
                <w:sz w:val="21"/>
                <w:szCs w:val="21"/>
              </w:rPr>
            </w:pPr>
            <w:r w:rsidRPr="00766C59">
              <w:rPr>
                <w:rFonts w:ascii="黑体" w:eastAsia="黑体" w:hAnsi="黑体"/>
                <w:color w:val="000000"/>
                <w:sz w:val="21"/>
                <w:szCs w:val="21"/>
              </w:rPr>
              <w:t>FAIL</w:t>
            </w:r>
          </w:p>
        </w:tc>
        <w:tc>
          <w:tcPr>
            <w:tcW w:w="1540" w:type="dxa"/>
            <w:tcBorders>
              <w:top w:val="nil"/>
              <w:left w:val="nil"/>
              <w:bottom w:val="dotted" w:sz="4" w:space="0" w:color="auto"/>
              <w:right w:val="dotted" w:sz="4" w:space="0" w:color="auto"/>
            </w:tcBorders>
            <w:noWrap/>
            <w:vAlign w:val="center"/>
            <w:hideMark/>
          </w:tcPr>
          <w:p w14:paraId="74313EBD" w14:textId="3A25C881" w:rsidR="001177EB" w:rsidRPr="00766C59" w:rsidRDefault="001177EB" w:rsidP="001177EB">
            <w:pPr>
              <w:widowControl/>
              <w:jc w:val="center"/>
              <w:rPr>
                <w:rFonts w:ascii="黑体" w:eastAsia="黑体" w:hAnsi="黑体"/>
                <w:color w:val="000000"/>
                <w:sz w:val="21"/>
                <w:szCs w:val="21"/>
              </w:rPr>
            </w:pPr>
            <w:r w:rsidRPr="00766C59">
              <w:rPr>
                <w:rFonts w:ascii="黑体" w:eastAsia="黑体" w:hAnsi="黑体"/>
                <w:color w:val="000000"/>
                <w:sz w:val="21"/>
                <w:szCs w:val="21"/>
              </w:rPr>
              <w:t>F</w:t>
            </w:r>
            <w:r w:rsidR="00F224C9">
              <w:rPr>
                <w:rFonts w:ascii="黑体" w:eastAsia="黑体" w:hAnsi="黑体" w:hint="eastAsia"/>
                <w:color w:val="000000"/>
                <w:sz w:val="21"/>
                <w:szCs w:val="21"/>
              </w:rPr>
              <w:t>AIL</w:t>
            </w:r>
          </w:p>
        </w:tc>
        <w:tc>
          <w:tcPr>
            <w:tcW w:w="3440" w:type="dxa"/>
            <w:tcBorders>
              <w:top w:val="nil"/>
              <w:left w:val="nil"/>
              <w:bottom w:val="dotted" w:sz="4" w:space="0" w:color="auto"/>
              <w:right w:val="dotted" w:sz="4" w:space="0" w:color="auto"/>
            </w:tcBorders>
            <w:noWrap/>
            <w:vAlign w:val="center"/>
            <w:hideMark/>
          </w:tcPr>
          <w:p w14:paraId="2040BE91" w14:textId="77777777" w:rsidR="001177EB" w:rsidRPr="00766C59" w:rsidRDefault="001177EB" w:rsidP="001177EB">
            <w:pPr>
              <w:widowControl/>
              <w:jc w:val="center"/>
              <w:rPr>
                <w:rFonts w:ascii="黑体" w:eastAsia="黑体" w:hAnsi="黑体"/>
                <w:color w:val="000000"/>
                <w:sz w:val="21"/>
                <w:szCs w:val="21"/>
              </w:rPr>
            </w:pPr>
            <w:r w:rsidRPr="00766C59">
              <w:rPr>
                <w:rFonts w:ascii="黑体" w:eastAsia="黑体" w:hAnsi="黑体"/>
                <w:color w:val="000000"/>
                <w:sz w:val="21"/>
                <w:szCs w:val="21"/>
              </w:rPr>
              <w:t>非法结果提示</w:t>
            </w:r>
          </w:p>
        </w:tc>
      </w:tr>
    </w:tbl>
    <w:p w14:paraId="35E2B1EB" w14:textId="4D29C5A6" w:rsidR="001177EB" w:rsidRPr="00DD7517" w:rsidRDefault="001177EB" w:rsidP="001177EB">
      <w:pPr>
        <w:jc w:val="center"/>
        <w:rPr>
          <w:rFonts w:hint="eastAsia"/>
        </w:rPr>
      </w:pPr>
      <w:r>
        <w:rPr>
          <w:rFonts w:ascii="黑体" w:eastAsia="黑体" w:hAnsi="黑体" w:hint="eastAsia"/>
          <w:sz w:val="21"/>
          <w:szCs w:val="21"/>
        </w:rPr>
        <w:t>表2</w:t>
      </w:r>
    </w:p>
    <w:p w14:paraId="43541349" w14:textId="77777777" w:rsidR="00C977D2" w:rsidRDefault="00C977D2" w:rsidP="008032DE">
      <w:pPr>
        <w:spacing w:before="80" w:after="60" w:line="360" w:lineRule="exact"/>
        <w:rPr>
          <w:b/>
          <w:bCs/>
        </w:rPr>
      </w:pPr>
    </w:p>
    <w:p w14:paraId="17D04CAD" w14:textId="5BAE287C" w:rsidR="00C23D3B" w:rsidRPr="00DD7517" w:rsidRDefault="00000000" w:rsidP="008032DE">
      <w:pPr>
        <w:spacing w:before="80" w:after="60" w:line="360" w:lineRule="exact"/>
        <w:rPr>
          <w:rFonts w:hint="eastAsia"/>
        </w:rPr>
      </w:pPr>
      <w:r w:rsidRPr="00DD7517">
        <w:rPr>
          <w:b/>
          <w:bCs/>
        </w:rPr>
        <w:t>FSM实现方式</w:t>
      </w:r>
    </w:p>
    <w:p w14:paraId="17A0CA97" w14:textId="77777777" w:rsidR="001535CB" w:rsidRDefault="00000000" w:rsidP="008032DE">
      <w:pPr>
        <w:spacing w:before="60" w:after="60" w:line="360" w:lineRule="exact"/>
      </w:pPr>
      <w:r w:rsidRPr="00DD7517">
        <w:t>（1）状态寄存器（时序逻辑）；</w:t>
      </w:r>
    </w:p>
    <w:p w14:paraId="3012122B" w14:textId="77777777" w:rsidR="001535CB" w:rsidRDefault="00000000" w:rsidP="008032DE">
      <w:pPr>
        <w:spacing w:before="60" w:after="60" w:line="360" w:lineRule="exact"/>
      </w:pPr>
      <w:r w:rsidRPr="00DD7517">
        <w:t>（2）</w:t>
      </w:r>
      <w:proofErr w:type="gramStart"/>
      <w:r w:rsidRPr="00DD7517">
        <w:t>次态逻辑</w:t>
      </w:r>
      <w:proofErr w:type="gramEnd"/>
      <w:r w:rsidRPr="00DD7517">
        <w:t>（组合逻辑）；</w:t>
      </w:r>
    </w:p>
    <w:p w14:paraId="522A1CA0" w14:textId="77777777" w:rsidR="001535CB" w:rsidRDefault="00000000" w:rsidP="008032DE">
      <w:pPr>
        <w:spacing w:before="60" w:after="60" w:line="360" w:lineRule="exact"/>
      </w:pPr>
      <w:r w:rsidRPr="00DD7517">
        <w:t>（3）输出逻辑（组合逻辑）。</w:t>
      </w:r>
    </w:p>
    <w:p w14:paraId="1976C708" w14:textId="50CF715E" w:rsidR="00C977D2" w:rsidRDefault="00000000" w:rsidP="00C977D2">
      <w:pPr>
        <w:spacing w:before="60" w:after="60" w:line="360" w:lineRule="exact"/>
        <w:rPr>
          <w:rFonts w:hint="eastAsia"/>
        </w:rPr>
      </w:pPr>
      <w:r w:rsidRPr="00DD7517">
        <w:t xml:space="preserve">WAIT状态内置13位倒计时计数器，以LFSR采样值为初值，每tick递减，归零时触发REACT；REACT状态启动计时器并监测反应按键和超时信号；FAIL状态覆盖三种非法情况：WAIT期间提前按键、反应时间低于100 </w:t>
      </w:r>
      <w:proofErr w:type="spellStart"/>
      <w:r w:rsidRPr="00DD7517">
        <w:t>ms</w:t>
      </w:r>
      <w:proofErr w:type="spellEnd"/>
      <w:r w:rsidRPr="00DD7517">
        <w:t xml:space="preserve">、计时超过5000 </w:t>
      </w:r>
      <w:proofErr w:type="spellStart"/>
      <w:r w:rsidRPr="00DD7517">
        <w:t>ms</w:t>
      </w:r>
      <w:proofErr w:type="spellEnd"/>
      <w:r w:rsidRPr="00DD7517">
        <w:t>。</w:t>
      </w:r>
    </w:p>
    <w:p w14:paraId="413CFC77" w14:textId="77777777" w:rsidR="00C977D2" w:rsidRDefault="00C977D2">
      <w:pPr>
        <w:widowControl/>
        <w:jc w:val="left"/>
        <w:rPr>
          <w:rFonts w:hint="eastAsia"/>
        </w:rPr>
      </w:pPr>
      <w:r>
        <w:rPr>
          <w:rFonts w:hint="eastAsia"/>
        </w:rPr>
        <w:br w:type="page"/>
      </w:r>
    </w:p>
    <w:p w14:paraId="0A2A05D6" w14:textId="6620F57E" w:rsidR="00C23D3B" w:rsidRPr="00DD7517" w:rsidRDefault="00000000" w:rsidP="008032DE">
      <w:pPr>
        <w:spacing w:before="80" w:after="60" w:line="360" w:lineRule="exact"/>
        <w:rPr>
          <w:rFonts w:hint="eastAsia"/>
        </w:rPr>
      </w:pPr>
      <w:proofErr w:type="spellStart"/>
      <w:r w:rsidRPr="00DD7517">
        <w:rPr>
          <w:b/>
          <w:bCs/>
        </w:rPr>
        <w:lastRenderedPageBreak/>
        <w:t>result_calc</w:t>
      </w:r>
      <w:proofErr w:type="spellEnd"/>
      <w:r w:rsidRPr="00DD7517">
        <w:rPr>
          <w:b/>
          <w:bCs/>
        </w:rPr>
        <w:t>模块</w:t>
      </w:r>
    </w:p>
    <w:p w14:paraId="27AD0BF3" w14:textId="0B74A320" w:rsidR="008032DE" w:rsidRPr="00C977D2" w:rsidRDefault="00000000" w:rsidP="00C977D2">
      <w:pPr>
        <w:spacing w:before="60" w:after="60" w:line="360" w:lineRule="exact"/>
        <w:rPr>
          <w:rFonts w:hint="eastAsia"/>
        </w:rPr>
      </w:pPr>
      <w:r w:rsidRPr="00DD7517">
        <w:t>维护最近三次有效反应时间，通过位移存储（</w:t>
      </w:r>
      <w:proofErr w:type="gramStart"/>
      <w:r w:rsidRPr="00DD7517">
        <w:t>新值进</w:t>
      </w:r>
      <w:proofErr w:type="gramEnd"/>
      <w:r w:rsidRPr="00DD7517">
        <w:t>hist[0]，</w:t>
      </w:r>
      <w:proofErr w:type="gramStart"/>
      <w:r w:rsidRPr="00DD7517">
        <w:t>旧值依次</w:t>
      </w:r>
      <w:proofErr w:type="gramEnd"/>
      <w:r w:rsidRPr="00DD7517">
        <w:t>后移）。平均值计算根据有效历史数量动态选择分母（count</w:t>
      </w:r>
      <w:r w:rsidR="00E42CF9">
        <w:rPr>
          <w:rFonts w:hint="eastAsia"/>
        </w:rPr>
        <w:t xml:space="preserve"> </w:t>
      </w:r>
      <w:r w:rsidRPr="00DD7517">
        <w:t>=</w:t>
      </w:r>
      <w:r w:rsidR="00E42CF9">
        <w:rPr>
          <w:rFonts w:hint="eastAsia"/>
        </w:rPr>
        <w:t xml:space="preserve"> </w:t>
      </w:r>
      <w:r w:rsidRPr="00DD7517">
        <w:t>1时直接输出，count</w:t>
      </w:r>
      <w:r w:rsidR="00E42CF9">
        <w:rPr>
          <w:rFonts w:hint="eastAsia"/>
        </w:rPr>
        <w:t xml:space="preserve"> </w:t>
      </w:r>
      <w:r w:rsidRPr="00DD7517">
        <w:t>=</w:t>
      </w:r>
      <w:r w:rsidR="00E42CF9">
        <w:rPr>
          <w:rFonts w:hint="eastAsia"/>
        </w:rPr>
        <w:t xml:space="preserve"> </w:t>
      </w:r>
      <w:r w:rsidRPr="00DD7517">
        <w:t>2时右移一位</w:t>
      </w:r>
      <w:proofErr w:type="gramStart"/>
      <w:r w:rsidRPr="00DD7517">
        <w:t>近似/</w:t>
      </w:r>
      <w:proofErr w:type="gramEnd"/>
      <w:r w:rsidRPr="00DD7517">
        <w:t>2，count≥3时用移位</w:t>
      </w:r>
      <w:proofErr w:type="gramStart"/>
      <w:r w:rsidRPr="00DD7517">
        <w:t>近似/</w:t>
      </w:r>
      <w:proofErr w:type="gramEnd"/>
      <w:r w:rsidRPr="00DD7517">
        <w:t>3），避免</w:t>
      </w:r>
      <w:proofErr w:type="gramStart"/>
      <w:r w:rsidRPr="00DD7517">
        <w:t>空槽零值</w:t>
      </w:r>
      <w:proofErr w:type="gramEnd"/>
      <w:r w:rsidRPr="00DD7517">
        <w:t>干扰前两次显示。为</w:t>
      </w:r>
      <w:proofErr w:type="gramStart"/>
      <w:r w:rsidRPr="00DD7517">
        <w:t>修正非</w:t>
      </w:r>
      <w:proofErr w:type="gramEnd"/>
      <w:r w:rsidRPr="00DD7517">
        <w:t>阻塞赋值时序问题，将三次求和与平均值计算分拍处理，确保结果寄存器读到的是已稳定的新sum。</w:t>
      </w:r>
    </w:p>
    <w:p w14:paraId="1752B476" w14:textId="7CBE32BA" w:rsidR="00C23D3B" w:rsidRPr="00DD7517" w:rsidRDefault="00000000" w:rsidP="008032DE">
      <w:pPr>
        <w:spacing w:before="80" w:after="60" w:line="360" w:lineRule="exact"/>
        <w:rPr>
          <w:rFonts w:hint="eastAsia"/>
        </w:rPr>
      </w:pPr>
      <w:r w:rsidRPr="00DD7517">
        <w:rPr>
          <w:b/>
          <w:bCs/>
        </w:rPr>
        <w:t>关键调试问题与解决</w:t>
      </w:r>
    </w:p>
    <w:p w14:paraId="3111AEDD" w14:textId="77777777" w:rsidR="00C23D3B" w:rsidRPr="00DD7517" w:rsidRDefault="00000000" w:rsidP="008032DE">
      <w:pPr>
        <w:spacing w:before="60" w:after="60" w:line="360" w:lineRule="exact"/>
        <w:rPr>
          <w:rFonts w:hint="eastAsia"/>
        </w:rPr>
      </w:pPr>
      <w:r w:rsidRPr="00DD7517">
        <w:t>1）Testbench竞争条件：初版testbench在</w:t>
      </w:r>
      <w:proofErr w:type="spellStart"/>
      <w:r w:rsidRPr="00DD7517">
        <w:t>posedge</w:t>
      </w:r>
      <w:proofErr w:type="spellEnd"/>
      <w:r w:rsidRPr="00DD7517">
        <w:t xml:space="preserve"> </w:t>
      </w:r>
      <w:proofErr w:type="spellStart"/>
      <w:r w:rsidRPr="00DD7517">
        <w:t>clk</w:t>
      </w:r>
      <w:proofErr w:type="spellEnd"/>
      <w:r w:rsidRPr="00DD7517">
        <w:t>产生激励，与FSM采样时钟沿相同，导致race condition，部分信号短暂停留在旧状态。修改方案：将testbench中所有激励改为在</w:t>
      </w:r>
      <w:proofErr w:type="spellStart"/>
      <w:r w:rsidRPr="00DD7517">
        <w:t>negedge</w:t>
      </w:r>
      <w:proofErr w:type="spellEnd"/>
      <w:r w:rsidRPr="00DD7517">
        <w:t xml:space="preserve"> </w:t>
      </w:r>
      <w:proofErr w:type="spellStart"/>
      <w:r w:rsidRPr="00DD7517">
        <w:t>clk</w:t>
      </w:r>
      <w:proofErr w:type="spellEnd"/>
      <w:r w:rsidRPr="00DD7517">
        <w:t>产生，保证输入在DUT采样前半个时钟周期已稳定。</w:t>
      </w:r>
    </w:p>
    <w:p w14:paraId="639C662A" w14:textId="14A2C0AB" w:rsidR="008032DE" w:rsidRPr="00C977D2" w:rsidRDefault="00000000" w:rsidP="00C977D2">
      <w:pPr>
        <w:spacing w:before="60" w:after="60" w:line="360" w:lineRule="exact"/>
        <w:rPr>
          <w:rFonts w:hint="eastAsia"/>
        </w:rPr>
      </w:pPr>
      <w:r w:rsidRPr="00DD7517">
        <w:t>2）AVG值首次为0：原始实现中sum3与</w:t>
      </w:r>
      <w:proofErr w:type="spellStart"/>
      <w:r w:rsidRPr="00DD7517">
        <w:t>avg_val</w:t>
      </w:r>
      <w:proofErr w:type="spellEnd"/>
      <w:r w:rsidRPr="00DD7517">
        <w:t>在同一时钟沿更新，</w:t>
      </w:r>
      <w:proofErr w:type="spellStart"/>
      <w:r w:rsidRPr="00DD7517">
        <w:t>avg_val</w:t>
      </w:r>
      <w:proofErr w:type="spellEnd"/>
      <w:r w:rsidRPr="00DD7517">
        <w:t>实际使用了上一拍的旧sum3。解决方案：增加一级寄存器流水，</w:t>
      </w:r>
      <w:proofErr w:type="gramStart"/>
      <w:r w:rsidRPr="00DD7517">
        <w:t>先存新</w:t>
      </w:r>
      <w:proofErr w:type="gramEnd"/>
      <w:r w:rsidRPr="00DD7517">
        <w:t>sum3，下</w:t>
      </w:r>
      <w:proofErr w:type="gramStart"/>
      <w:r w:rsidRPr="00DD7517">
        <w:t>一拍再计算</w:t>
      </w:r>
      <w:proofErr w:type="spellStart"/>
      <w:proofErr w:type="gramEnd"/>
      <w:r w:rsidRPr="00DD7517">
        <w:t>avg_val</w:t>
      </w:r>
      <w:proofErr w:type="spellEnd"/>
      <w:r w:rsidRPr="00DD7517">
        <w:t>。</w:t>
      </w:r>
    </w:p>
    <w:p w14:paraId="1A245688" w14:textId="34B01EDA" w:rsidR="0044605B" w:rsidRDefault="00000000" w:rsidP="008032DE">
      <w:pPr>
        <w:spacing w:before="80" w:after="60" w:line="360" w:lineRule="exact"/>
        <w:rPr>
          <w:b/>
          <w:bCs/>
        </w:rPr>
      </w:pPr>
      <w:r w:rsidRPr="00DD7517">
        <w:rPr>
          <w:b/>
          <w:bCs/>
        </w:rPr>
        <w:t>Testbench</w:t>
      </w:r>
      <w:r w:rsidR="0044605B">
        <w:rPr>
          <w:rFonts w:hint="eastAsia"/>
          <w:b/>
          <w:bCs/>
        </w:rPr>
        <w:t>与仿真结果</w:t>
      </w:r>
      <w:r w:rsidR="0044605B" w:rsidRPr="0044605B">
        <w:rPr>
          <w:rFonts w:hint="eastAsia"/>
        </w:rPr>
        <w:t>（图10~11）</w:t>
      </w:r>
    </w:p>
    <w:p w14:paraId="3B23B728" w14:textId="6605A89F" w:rsidR="00C23D3B" w:rsidRPr="0044605B" w:rsidRDefault="00000000" w:rsidP="008032DE">
      <w:pPr>
        <w:spacing w:before="80" w:after="60" w:line="360" w:lineRule="exact"/>
        <w:rPr>
          <w:rFonts w:hint="eastAsia"/>
        </w:rPr>
      </w:pPr>
      <w:r w:rsidRPr="0044605B">
        <w:t>覆盖路径</w:t>
      </w:r>
      <w:r w:rsidR="0044605B">
        <w:rPr>
          <w:rFonts w:hint="eastAsia"/>
        </w:rPr>
        <w:t>：</w:t>
      </w:r>
    </w:p>
    <w:p w14:paraId="37DF3D84" w14:textId="77777777" w:rsidR="00C23D3B" w:rsidRPr="00DD7517" w:rsidRDefault="00000000" w:rsidP="008032DE">
      <w:pPr>
        <w:spacing w:before="40" w:after="40" w:line="360" w:lineRule="exact"/>
        <w:rPr>
          <w:rFonts w:hint="eastAsia"/>
        </w:rPr>
      </w:pPr>
      <w:r w:rsidRPr="00DD7517">
        <w:t>路径A：IDLE → WAIT → REACT → SHOW → AVG → IDLE（正常流程）</w:t>
      </w:r>
    </w:p>
    <w:p w14:paraId="2082A6C4" w14:textId="77777777" w:rsidR="00C23D3B" w:rsidRPr="00DD7517" w:rsidRDefault="00000000" w:rsidP="008032DE">
      <w:pPr>
        <w:spacing w:before="40" w:after="40" w:line="360" w:lineRule="exact"/>
        <w:rPr>
          <w:rFonts w:hint="eastAsia"/>
        </w:rPr>
      </w:pPr>
      <w:r w:rsidRPr="00DD7517">
        <w:t>路径B：WAIT期间提前按键 → FAIL → IDLE</w:t>
      </w:r>
    </w:p>
    <w:p w14:paraId="70E1B810" w14:textId="3F93A113" w:rsidR="008032DE" w:rsidRPr="008032DE" w:rsidRDefault="00000000" w:rsidP="008032DE">
      <w:pPr>
        <w:spacing w:before="40" w:after="40" w:line="360" w:lineRule="exact"/>
        <w:rPr>
          <w:rFonts w:hint="eastAsia"/>
        </w:rPr>
      </w:pPr>
      <w:r w:rsidRPr="00DD7517">
        <w:t>路径C：REACT超时 → SHOW(Fail) → AVG → IDLE</w:t>
      </w:r>
    </w:p>
    <w:p w14:paraId="36F5B482" w14:textId="13247ABE" w:rsidR="0044605B" w:rsidRDefault="0044605B" w:rsidP="0044605B">
      <w:pPr>
        <w:spacing w:before="40" w:after="40"/>
      </w:pPr>
      <w:r w:rsidRPr="001E0C15">
        <w:rPr>
          <w:noProof/>
        </w:rPr>
        <w:drawing>
          <wp:inline distT="0" distB="0" distL="0" distR="0" wp14:anchorId="79859679" wp14:editId="14EA9CCA">
            <wp:extent cx="5274310" cy="3008630"/>
            <wp:effectExtent l="0" t="0" r="2540" b="1270"/>
            <wp:docPr id="143381652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381652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08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41B6BB" w14:textId="55E9C789" w:rsidR="0044605B" w:rsidRDefault="0044605B" w:rsidP="0044605B">
      <w:pPr>
        <w:spacing w:before="40" w:after="40"/>
        <w:jc w:val="center"/>
        <w:rPr>
          <w:rFonts w:ascii="黑体" w:eastAsia="黑体" w:hAnsi="黑体"/>
          <w:sz w:val="21"/>
          <w:szCs w:val="21"/>
        </w:rPr>
      </w:pPr>
      <w:r w:rsidRPr="0044605B">
        <w:rPr>
          <w:rFonts w:ascii="黑体" w:eastAsia="黑体" w:hAnsi="黑体" w:hint="eastAsia"/>
          <w:sz w:val="21"/>
          <w:szCs w:val="21"/>
        </w:rPr>
        <w:t xml:space="preserve">图10 </w:t>
      </w:r>
      <w:proofErr w:type="spellStart"/>
      <w:r w:rsidRPr="0044605B">
        <w:rPr>
          <w:rFonts w:ascii="黑体" w:eastAsia="黑体" w:hAnsi="黑体" w:hint="eastAsia"/>
          <w:sz w:val="21"/>
          <w:szCs w:val="21"/>
        </w:rPr>
        <w:t>fsm</w:t>
      </w:r>
      <w:proofErr w:type="spellEnd"/>
      <w:r>
        <w:rPr>
          <w:rFonts w:ascii="黑体" w:eastAsia="黑体" w:hAnsi="黑体" w:hint="eastAsia"/>
          <w:sz w:val="21"/>
          <w:szCs w:val="21"/>
        </w:rPr>
        <w:t xml:space="preserve"> </w:t>
      </w:r>
      <w:proofErr w:type="spellStart"/>
      <w:r>
        <w:rPr>
          <w:rFonts w:ascii="黑体" w:eastAsia="黑体" w:hAnsi="黑体" w:hint="eastAsia"/>
          <w:sz w:val="21"/>
          <w:szCs w:val="21"/>
        </w:rPr>
        <w:t>Tcl</w:t>
      </w:r>
      <w:proofErr w:type="spellEnd"/>
      <w:r>
        <w:rPr>
          <w:rFonts w:ascii="黑体" w:eastAsia="黑体" w:hAnsi="黑体" w:hint="eastAsia"/>
          <w:sz w:val="21"/>
          <w:szCs w:val="21"/>
        </w:rPr>
        <w:t xml:space="preserve"> Console</w:t>
      </w:r>
    </w:p>
    <w:p w14:paraId="6F005B67" w14:textId="70484997" w:rsidR="0044605B" w:rsidRDefault="0044605B" w:rsidP="0044605B">
      <w:pPr>
        <w:spacing w:before="40" w:after="40"/>
        <w:jc w:val="center"/>
        <w:rPr>
          <w:rFonts w:ascii="黑体" w:eastAsia="黑体" w:hAnsi="黑体"/>
          <w:sz w:val="21"/>
          <w:szCs w:val="21"/>
        </w:rPr>
      </w:pPr>
      <w:r w:rsidRPr="001E0C15">
        <w:rPr>
          <w:noProof/>
        </w:rPr>
        <w:lastRenderedPageBreak/>
        <w:drawing>
          <wp:inline distT="0" distB="0" distL="0" distR="0" wp14:anchorId="203C1DBE" wp14:editId="3D4DCD7A">
            <wp:extent cx="5274310" cy="2420620"/>
            <wp:effectExtent l="0" t="0" r="2540" b="0"/>
            <wp:docPr id="205348350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348350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20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1AA70D" w14:textId="77879DD9" w:rsidR="00C977D2" w:rsidRPr="00C977D2" w:rsidRDefault="0044605B" w:rsidP="00C977D2">
      <w:pPr>
        <w:spacing w:before="40" w:after="40"/>
        <w:jc w:val="center"/>
        <w:rPr>
          <w:rFonts w:ascii="黑体" w:eastAsia="黑体" w:hAnsi="黑体" w:hint="eastAsia"/>
          <w:sz w:val="21"/>
          <w:szCs w:val="21"/>
        </w:rPr>
      </w:pPr>
      <w:r w:rsidRPr="0044605B">
        <w:rPr>
          <w:rFonts w:ascii="黑体" w:eastAsia="黑体" w:hAnsi="黑体" w:hint="eastAsia"/>
          <w:sz w:val="21"/>
          <w:szCs w:val="21"/>
        </w:rPr>
        <w:t>图</w:t>
      </w:r>
      <w:r>
        <w:rPr>
          <w:rFonts w:ascii="黑体" w:eastAsia="黑体" w:hAnsi="黑体" w:hint="eastAsia"/>
          <w:sz w:val="21"/>
          <w:szCs w:val="21"/>
        </w:rPr>
        <w:t xml:space="preserve">11 </w:t>
      </w:r>
      <w:proofErr w:type="spellStart"/>
      <w:r>
        <w:rPr>
          <w:rFonts w:ascii="黑体" w:eastAsia="黑体" w:hAnsi="黑体" w:hint="eastAsia"/>
          <w:sz w:val="21"/>
          <w:szCs w:val="21"/>
        </w:rPr>
        <w:t>fsm</w:t>
      </w:r>
      <w:proofErr w:type="spellEnd"/>
      <w:r>
        <w:rPr>
          <w:rFonts w:ascii="黑体" w:eastAsia="黑体" w:hAnsi="黑体" w:hint="eastAsia"/>
          <w:sz w:val="21"/>
          <w:szCs w:val="21"/>
        </w:rPr>
        <w:t xml:space="preserve"> waveform</w:t>
      </w:r>
    </w:p>
    <w:p w14:paraId="4A142A53" w14:textId="16668575" w:rsidR="00C23D3B" w:rsidRPr="00DD7517" w:rsidRDefault="00000000" w:rsidP="008032DE">
      <w:pPr>
        <w:spacing w:before="80" w:after="60" w:line="360" w:lineRule="exact"/>
        <w:rPr>
          <w:rFonts w:hint="eastAsia"/>
        </w:rPr>
      </w:pPr>
      <w:r w:rsidRPr="00DD7517">
        <w:rPr>
          <w:b/>
          <w:bCs/>
        </w:rPr>
        <w:t>顶层集成</w:t>
      </w:r>
    </w:p>
    <w:p w14:paraId="1635DBBC" w14:textId="2B3B8148" w:rsidR="008032DE" w:rsidRDefault="00000000" w:rsidP="008032DE">
      <w:pPr>
        <w:spacing w:before="60" w:after="60" w:line="360" w:lineRule="exact"/>
        <w:rPr>
          <w:rFonts w:hint="eastAsia"/>
        </w:rPr>
      </w:pPr>
      <w:r w:rsidRPr="00DD7517">
        <w:t>顶层模块（</w:t>
      </w:r>
      <w:proofErr w:type="spellStart"/>
      <w:r w:rsidRPr="00DD7517">
        <w:t>top.v</w:t>
      </w:r>
      <w:proofErr w:type="spellEnd"/>
      <w:r w:rsidRPr="00DD7517">
        <w:t>）将七个子模块按信号流向完整</w:t>
      </w:r>
      <w:proofErr w:type="gramStart"/>
      <w:r w:rsidRPr="00DD7517">
        <w:t>例化连接</w:t>
      </w:r>
      <w:proofErr w:type="gramEnd"/>
      <w:r w:rsidRPr="00DD7517">
        <w:t>，</w:t>
      </w:r>
      <w:proofErr w:type="spellStart"/>
      <w:r w:rsidRPr="00DD7517">
        <w:t>avg_val</w:t>
      </w:r>
      <w:proofErr w:type="spellEnd"/>
      <w:r w:rsidRPr="00DD7517">
        <w:t>反馈路径将</w:t>
      </w:r>
      <w:proofErr w:type="spellStart"/>
      <w:r w:rsidRPr="00DD7517">
        <w:t>result_calc</w:t>
      </w:r>
      <w:proofErr w:type="spellEnd"/>
      <w:r w:rsidRPr="00DD7517">
        <w:t>的均值输出接入FSM，FSM中</w:t>
      </w:r>
      <w:proofErr w:type="spellStart"/>
      <w:r w:rsidRPr="00DD7517">
        <w:t>avg_val</w:t>
      </w:r>
      <w:proofErr w:type="spellEnd"/>
      <w:r w:rsidRPr="00DD7517">
        <w:t>作为额外输入端口，在进入AVG状态时用于更新显示值。</w:t>
      </w:r>
    </w:p>
    <w:p w14:paraId="6924F5C9" w14:textId="77777777" w:rsidR="00C23D3B" w:rsidRPr="00DD7517" w:rsidRDefault="00000000" w:rsidP="008032DE">
      <w:pPr>
        <w:spacing w:before="80" w:after="60" w:line="360" w:lineRule="exact"/>
        <w:rPr>
          <w:rFonts w:hint="eastAsia"/>
        </w:rPr>
      </w:pPr>
      <w:r w:rsidRPr="00DD7517">
        <w:rPr>
          <w:b/>
          <w:bCs/>
        </w:rPr>
        <w:t>顶层仿真问题与解决</w:t>
      </w:r>
    </w:p>
    <w:p w14:paraId="67D4F2C6" w14:textId="77777777" w:rsidR="00E42CF9" w:rsidRDefault="00000000" w:rsidP="008032DE">
      <w:pPr>
        <w:spacing w:before="60" w:after="60" w:line="360" w:lineRule="exact"/>
      </w:pPr>
      <w:r w:rsidRPr="00DD7517">
        <w:t>初次仿真仅运行1000 ns即截断，原因：</w:t>
      </w:r>
    </w:p>
    <w:p w14:paraId="743F04DF" w14:textId="30AAD912" w:rsidR="00E42CF9" w:rsidRDefault="00000000" w:rsidP="008032DE">
      <w:pPr>
        <w:pStyle w:val="ab"/>
        <w:numPr>
          <w:ilvl w:val="0"/>
          <w:numId w:val="7"/>
        </w:numPr>
        <w:spacing w:before="60" w:after="60" w:line="360" w:lineRule="exact"/>
      </w:pPr>
      <w:proofErr w:type="spellStart"/>
      <w:r w:rsidRPr="00DD7517">
        <w:t>Vivado</w:t>
      </w:r>
      <w:proofErr w:type="spellEnd"/>
      <w:r w:rsidRPr="00DD7517">
        <w:t xml:space="preserve"> XSIM默认仿真时长1000 ns；</w:t>
      </w:r>
    </w:p>
    <w:p w14:paraId="7D283CA1" w14:textId="077820B6" w:rsidR="00E42CF9" w:rsidRDefault="00000000" w:rsidP="008032DE">
      <w:pPr>
        <w:pStyle w:val="ab"/>
        <w:numPr>
          <w:ilvl w:val="0"/>
          <w:numId w:val="7"/>
        </w:numPr>
        <w:spacing w:before="60" w:after="60" w:line="360" w:lineRule="exact"/>
      </w:pPr>
      <w:r w:rsidRPr="00DD7517">
        <w:t>DIVIDER</w:t>
      </w:r>
      <w:r w:rsidR="00E42CF9">
        <w:rPr>
          <w:rFonts w:hint="eastAsia"/>
        </w:rPr>
        <w:t xml:space="preserve"> </w:t>
      </w:r>
      <w:r w:rsidRPr="00DD7517">
        <w:t>=</w:t>
      </w:r>
      <w:r w:rsidR="00E42CF9">
        <w:rPr>
          <w:rFonts w:hint="eastAsia"/>
        </w:rPr>
        <w:t xml:space="preserve"> </w:t>
      </w:r>
      <w:r w:rsidRPr="00DD7517">
        <w:t xml:space="preserve">125000导致一个tick需1.25 </w:t>
      </w:r>
      <w:proofErr w:type="spellStart"/>
      <w:r w:rsidRPr="00DD7517">
        <w:t>ms</w:t>
      </w:r>
      <w:proofErr w:type="spellEnd"/>
      <w:r w:rsidRPr="00DD7517">
        <w:t>仿真时间；</w:t>
      </w:r>
    </w:p>
    <w:p w14:paraId="344D5665" w14:textId="77777777" w:rsidR="00E42CF9" w:rsidRDefault="00000000" w:rsidP="008032DE">
      <w:pPr>
        <w:pStyle w:val="ab"/>
        <w:numPr>
          <w:ilvl w:val="0"/>
          <w:numId w:val="7"/>
        </w:numPr>
        <w:spacing w:before="60" w:after="60" w:line="360" w:lineRule="exact"/>
      </w:pPr>
      <w:r w:rsidRPr="00DD7517">
        <w:t>按键脉冲宽度50 ns远</w:t>
      </w:r>
      <w:proofErr w:type="gramStart"/>
      <w:r w:rsidRPr="00DD7517">
        <w:t>短于去抖窗口</w:t>
      </w:r>
      <w:proofErr w:type="gramEnd"/>
      <w:r w:rsidRPr="00DD7517">
        <w:t>。</w:t>
      </w:r>
    </w:p>
    <w:p w14:paraId="5579DAE1" w14:textId="42C622E2" w:rsidR="00C977D2" w:rsidRDefault="00000000" w:rsidP="008032DE">
      <w:pPr>
        <w:spacing w:before="60" w:after="60" w:line="360" w:lineRule="exact"/>
      </w:pPr>
      <w:r w:rsidRPr="00DD7517">
        <w:t>解决方案：将</w:t>
      </w:r>
      <w:proofErr w:type="gramStart"/>
      <w:r w:rsidRPr="00DD7517">
        <w:t>顶层子</w:t>
      </w:r>
      <w:proofErr w:type="gramEnd"/>
      <w:r w:rsidRPr="00DD7517">
        <w:t>模块参数提升为可覆盖的顶层parameter，testbench</w:t>
      </w:r>
      <w:proofErr w:type="gramStart"/>
      <w:r w:rsidRPr="00DD7517">
        <w:t>例化时</w:t>
      </w:r>
      <w:proofErr w:type="gramEnd"/>
      <w:r w:rsidRPr="00DD7517">
        <w:t>覆盖CLK_DIVIDER</w:t>
      </w:r>
      <w:r w:rsidR="00E42CF9">
        <w:rPr>
          <w:rFonts w:hint="eastAsia"/>
        </w:rPr>
        <w:t xml:space="preserve"> </w:t>
      </w:r>
      <w:r w:rsidRPr="00DD7517">
        <w:t>=</w:t>
      </w:r>
      <w:r w:rsidR="00E42CF9">
        <w:rPr>
          <w:rFonts w:hint="eastAsia"/>
        </w:rPr>
        <w:t xml:space="preserve"> </w:t>
      </w:r>
      <w:r w:rsidRPr="00DD7517">
        <w:t>10、DEBOUNCE_COUNT</w:t>
      </w:r>
      <w:r w:rsidR="00E42CF9">
        <w:rPr>
          <w:rFonts w:hint="eastAsia"/>
        </w:rPr>
        <w:t xml:space="preserve"> </w:t>
      </w:r>
      <w:r w:rsidRPr="00DD7517">
        <w:t>=</w:t>
      </w:r>
      <w:r w:rsidR="00E42CF9">
        <w:rPr>
          <w:rFonts w:hint="eastAsia"/>
        </w:rPr>
        <w:t xml:space="preserve"> </w:t>
      </w:r>
      <w:r w:rsidRPr="00DD7517">
        <w:t>4；按键脉冲宽度改为至少60个时钟周期；</w:t>
      </w:r>
      <w:proofErr w:type="spellStart"/>
      <w:r w:rsidRPr="00DD7517">
        <w:t>Vivado</w:t>
      </w:r>
      <w:proofErr w:type="spellEnd"/>
      <w:r w:rsidRPr="00DD7517">
        <w:t xml:space="preserve"> Simulation Settings中将Runtime改为all。</w:t>
      </w:r>
    </w:p>
    <w:p w14:paraId="7C1546B2" w14:textId="77777777" w:rsidR="00C977D2" w:rsidRDefault="00C977D2" w:rsidP="008032DE">
      <w:pPr>
        <w:spacing w:before="60" w:after="60" w:line="360" w:lineRule="exact"/>
        <w:rPr>
          <w:rFonts w:hint="eastAsia"/>
        </w:rPr>
      </w:pPr>
    </w:p>
    <w:p w14:paraId="03358130" w14:textId="1EFB7CEB" w:rsidR="00CE5257" w:rsidRDefault="00CE5257" w:rsidP="00CE5257">
      <w:pPr>
        <w:spacing w:before="60" w:after="60"/>
        <w:jc w:val="center"/>
      </w:pPr>
      <w:r w:rsidRPr="007A0D0B">
        <w:rPr>
          <w:noProof/>
        </w:rPr>
        <w:drawing>
          <wp:inline distT="0" distB="0" distL="0" distR="0" wp14:anchorId="30F40622" wp14:editId="1C9C1A20">
            <wp:extent cx="5274310" cy="1416685"/>
            <wp:effectExtent l="0" t="0" r="2540" b="0"/>
            <wp:docPr id="83641235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641235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16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4C87AE" w14:textId="613EC8B8" w:rsidR="00CE5257" w:rsidRDefault="00CE5257" w:rsidP="00CE5257">
      <w:pPr>
        <w:spacing w:before="60" w:after="60"/>
        <w:jc w:val="center"/>
        <w:rPr>
          <w:rFonts w:hint="eastAsia"/>
        </w:rPr>
      </w:pPr>
      <w:r w:rsidRPr="0044605B">
        <w:rPr>
          <w:rFonts w:ascii="黑体" w:eastAsia="黑体" w:hAnsi="黑体" w:hint="eastAsia"/>
          <w:sz w:val="21"/>
          <w:szCs w:val="21"/>
        </w:rPr>
        <w:t>图</w:t>
      </w:r>
      <w:r>
        <w:rPr>
          <w:rFonts w:ascii="黑体" w:eastAsia="黑体" w:hAnsi="黑体" w:hint="eastAsia"/>
          <w:sz w:val="21"/>
          <w:szCs w:val="21"/>
        </w:rPr>
        <w:t xml:space="preserve">12 top </w:t>
      </w:r>
      <w:proofErr w:type="spellStart"/>
      <w:r>
        <w:rPr>
          <w:rFonts w:ascii="黑体" w:eastAsia="黑体" w:hAnsi="黑体" w:hint="eastAsia"/>
          <w:sz w:val="21"/>
          <w:szCs w:val="21"/>
        </w:rPr>
        <w:t>Tcl</w:t>
      </w:r>
      <w:proofErr w:type="spellEnd"/>
      <w:r>
        <w:rPr>
          <w:rFonts w:ascii="黑体" w:eastAsia="黑体" w:hAnsi="黑体" w:hint="eastAsia"/>
          <w:sz w:val="21"/>
          <w:szCs w:val="21"/>
        </w:rPr>
        <w:t xml:space="preserve"> Console</w:t>
      </w:r>
    </w:p>
    <w:p w14:paraId="4D455142" w14:textId="7A8D6C67" w:rsidR="00CE5257" w:rsidRDefault="00CE5257" w:rsidP="00CE5257">
      <w:pPr>
        <w:spacing w:before="60" w:after="60"/>
        <w:jc w:val="center"/>
      </w:pPr>
      <w:r w:rsidRPr="00D175C9">
        <w:rPr>
          <w:noProof/>
        </w:rPr>
        <w:lastRenderedPageBreak/>
        <w:drawing>
          <wp:inline distT="0" distB="0" distL="0" distR="0" wp14:anchorId="1E849525" wp14:editId="5F5A6B4E">
            <wp:extent cx="5274310" cy="1361440"/>
            <wp:effectExtent l="0" t="0" r="2540" b="0"/>
            <wp:docPr id="186496529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496529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61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4CE9AF" w14:textId="025BBCCA" w:rsidR="00CE5257" w:rsidRPr="00DD7517" w:rsidRDefault="00CE5257" w:rsidP="00CE5257">
      <w:pPr>
        <w:spacing w:before="60" w:after="60"/>
        <w:jc w:val="center"/>
        <w:rPr>
          <w:rFonts w:hint="eastAsia"/>
        </w:rPr>
      </w:pPr>
      <w:r w:rsidRPr="0044605B">
        <w:rPr>
          <w:rFonts w:ascii="黑体" w:eastAsia="黑体" w:hAnsi="黑体" w:hint="eastAsia"/>
          <w:sz w:val="21"/>
          <w:szCs w:val="21"/>
        </w:rPr>
        <w:t>图</w:t>
      </w:r>
      <w:r>
        <w:rPr>
          <w:rFonts w:ascii="黑体" w:eastAsia="黑体" w:hAnsi="黑体" w:hint="eastAsia"/>
          <w:sz w:val="21"/>
          <w:szCs w:val="21"/>
        </w:rPr>
        <w:t>13 top waveform</w:t>
      </w:r>
    </w:p>
    <w:p w14:paraId="33E7171B" w14:textId="77777777" w:rsidR="00C23D3B" w:rsidRPr="00DD7517" w:rsidRDefault="00000000" w:rsidP="00C977D2">
      <w:pPr>
        <w:pStyle w:val="2"/>
        <w:spacing w:line="360" w:lineRule="exact"/>
        <w:rPr>
          <w:rFonts w:hint="eastAsia"/>
          <w:color w:val="auto"/>
        </w:rPr>
      </w:pPr>
      <w:r w:rsidRPr="00DD7517">
        <w:rPr>
          <w:color w:val="auto"/>
        </w:rPr>
        <w:t>2.3 综合与实现</w:t>
      </w:r>
    </w:p>
    <w:p w14:paraId="728D4F8A" w14:textId="77777777" w:rsidR="00C23D3B" w:rsidRPr="00DD7517" w:rsidRDefault="00000000" w:rsidP="00C977D2">
      <w:pPr>
        <w:pStyle w:val="3"/>
        <w:spacing w:line="360" w:lineRule="exact"/>
        <w:rPr>
          <w:rFonts w:hint="eastAsia"/>
          <w:color w:val="auto"/>
        </w:rPr>
      </w:pPr>
      <w:r w:rsidRPr="00DD7517">
        <w:rPr>
          <w:color w:val="auto"/>
        </w:rPr>
        <w:t>2.3.1 综合条件设定和结果分析</w:t>
      </w:r>
    </w:p>
    <w:p w14:paraId="62FBFCF0" w14:textId="013FC59C" w:rsidR="00935D44" w:rsidRPr="00DD7517" w:rsidRDefault="00000000" w:rsidP="00C977D2">
      <w:pPr>
        <w:spacing w:before="60" w:after="60" w:line="360" w:lineRule="exact"/>
        <w:rPr>
          <w:rFonts w:hint="eastAsia"/>
        </w:rPr>
      </w:pPr>
      <w:r w:rsidRPr="00DD7517">
        <w:t>综合目标器件：xc7z020clg400-1，时钟约束：125 MHz（周期8 ns），设计语言：Verilog HDL可综合子集。综合经过两轮时序优化</w:t>
      </w:r>
      <w:r w:rsidR="005B63E0">
        <w:rPr>
          <w:rFonts w:hint="eastAsia"/>
        </w:rPr>
        <w:t>以及上板后再优化</w:t>
      </w:r>
      <w:r w:rsidRPr="00DD7517">
        <w:t>完成，最终资源占用如</w:t>
      </w:r>
      <w:r w:rsidR="00935D44">
        <w:rPr>
          <w:rFonts w:hint="eastAsia"/>
        </w:rPr>
        <w:t>图14。</w:t>
      </w:r>
    </w:p>
    <w:p w14:paraId="07F1E040" w14:textId="164F4409" w:rsidR="00C23D3B" w:rsidRDefault="00935D44" w:rsidP="00935D44">
      <w:pPr>
        <w:spacing w:before="60"/>
        <w:jc w:val="center"/>
      </w:pPr>
      <w:r w:rsidRPr="00935D44">
        <w:drawing>
          <wp:inline distT="0" distB="0" distL="0" distR="0" wp14:anchorId="79F1C982" wp14:editId="1AD1ED74">
            <wp:extent cx="3830934" cy="1498600"/>
            <wp:effectExtent l="0" t="0" r="0" b="6350"/>
            <wp:docPr id="203594972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594972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848828" cy="150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ABB096" w14:textId="1851CF23" w:rsidR="00935D44" w:rsidRPr="00DD7517" w:rsidRDefault="00935D44" w:rsidP="00935D44">
      <w:pPr>
        <w:spacing w:before="60"/>
        <w:jc w:val="center"/>
        <w:rPr>
          <w:rFonts w:hint="eastAsia"/>
        </w:rPr>
      </w:pPr>
      <w:r w:rsidRPr="0044605B">
        <w:rPr>
          <w:rFonts w:ascii="黑体" w:eastAsia="黑体" w:hAnsi="黑体" w:hint="eastAsia"/>
          <w:sz w:val="21"/>
          <w:szCs w:val="21"/>
        </w:rPr>
        <w:t>图</w:t>
      </w:r>
      <w:r>
        <w:rPr>
          <w:rFonts w:ascii="黑体" w:eastAsia="黑体" w:hAnsi="黑体" w:hint="eastAsia"/>
          <w:sz w:val="21"/>
          <w:szCs w:val="21"/>
        </w:rPr>
        <w:t>14 final slice logic</w:t>
      </w:r>
    </w:p>
    <w:p w14:paraId="56CBEA0F" w14:textId="77777777" w:rsidR="00C23D3B" w:rsidRPr="00DD7517" w:rsidRDefault="00000000" w:rsidP="00C977D2">
      <w:pPr>
        <w:spacing w:before="80" w:after="60" w:line="360" w:lineRule="exact"/>
        <w:rPr>
          <w:rFonts w:hint="eastAsia"/>
        </w:rPr>
      </w:pPr>
      <w:r w:rsidRPr="00DD7517">
        <w:rPr>
          <w:b/>
          <w:bCs/>
        </w:rPr>
        <w:t>综合时序优化过程</w:t>
      </w:r>
    </w:p>
    <w:p w14:paraId="0BC70121" w14:textId="77777777" w:rsidR="00935D44" w:rsidRDefault="00000000" w:rsidP="00C977D2">
      <w:pPr>
        <w:spacing w:before="60" w:after="60" w:line="360" w:lineRule="exact"/>
      </w:pPr>
      <w:r w:rsidRPr="00DD7517">
        <w:t>第一轮优化（BCD转换逻辑重构）：</w:t>
      </w:r>
    </w:p>
    <w:p w14:paraId="640ACDEE" w14:textId="40E46CF8" w:rsidR="00935D44" w:rsidRDefault="00000000" w:rsidP="00C977D2">
      <w:pPr>
        <w:spacing w:before="60" w:after="60" w:line="360" w:lineRule="exact"/>
      </w:pPr>
      <w:r w:rsidRPr="00DD7517">
        <w:t>初始实现中seg7_driver.v的BCD分解直接使用Verilog除法和取模运算符，综合后产生7级以上深度的组合逻辑，WNS = -</w:t>
      </w:r>
      <w:r w:rsidR="00935D44">
        <w:rPr>
          <w:rFonts w:hint="eastAsia"/>
        </w:rPr>
        <w:t xml:space="preserve"> </w:t>
      </w:r>
      <w:r w:rsidRPr="00DD7517">
        <w:t>3.287 ns，33个端点违例。改用Double Dabble算法后，LUT从496降至298，违例端点从33降至17，WNS</w:t>
      </w:r>
      <w:r w:rsidR="00935D44">
        <w:rPr>
          <w:rFonts w:hint="eastAsia"/>
        </w:rPr>
        <w:t xml:space="preserve"> </w:t>
      </w:r>
      <w:r w:rsidRPr="00DD7517">
        <w:t>改善至</w:t>
      </w:r>
      <w:r w:rsidR="00935D44">
        <w:rPr>
          <w:rFonts w:hint="eastAsia"/>
        </w:rPr>
        <w:t xml:space="preserve"> </w:t>
      </w:r>
      <w:r w:rsidRPr="00DD7517">
        <w:t>-</w:t>
      </w:r>
      <w:r w:rsidR="00935D44">
        <w:rPr>
          <w:rFonts w:hint="eastAsia"/>
        </w:rPr>
        <w:t xml:space="preserve"> </w:t>
      </w:r>
      <w:r w:rsidRPr="00DD7517">
        <w:t>0.707 ns；同时</w:t>
      </w:r>
      <w:proofErr w:type="spellStart"/>
      <w:r w:rsidRPr="00DD7517">
        <w:t>result_calc.v</w:t>
      </w:r>
      <w:proofErr w:type="spellEnd"/>
      <w:r w:rsidRPr="00DD7517">
        <w:t>中的/3改为移位近似</w:t>
      </w:r>
      <w:r w:rsidR="00935D44">
        <w:rPr>
          <w:rFonts w:hint="eastAsia"/>
        </w:rPr>
        <w:t>：</w:t>
      </w:r>
    </w:p>
    <w:p w14:paraId="1494FD13" w14:textId="77777777" w:rsidR="00935D44" w:rsidRDefault="00935D44" w:rsidP="00C977D2">
      <w:pPr>
        <w:spacing w:before="60" w:after="60" w:line="360" w:lineRule="exact"/>
      </w:pPr>
      <m:oMathPara>
        <m:oMath>
          <m:r>
            <w:rPr>
              <w:rFonts w:ascii="Cambria Math" w:hAnsi="Cambria Math"/>
            </w:rPr>
            <m:t>(sum&gt;&gt;2)+(sum&gt;&gt;4)+(sum&gt;&gt;6)</m:t>
          </m:r>
        </m:oMath>
      </m:oMathPara>
    </w:p>
    <w:p w14:paraId="24533715" w14:textId="120B8A12" w:rsidR="00C23D3B" w:rsidRDefault="00000000" w:rsidP="00C977D2">
      <w:pPr>
        <w:spacing w:before="60" w:after="60" w:line="360" w:lineRule="exact"/>
      </w:pPr>
      <w:r w:rsidRPr="00DD7517">
        <w:t>消除了相关违例路径。</w:t>
      </w:r>
    </w:p>
    <w:p w14:paraId="37616262" w14:textId="77777777" w:rsidR="00C977D2" w:rsidRDefault="00C977D2" w:rsidP="00C977D2">
      <w:pPr>
        <w:spacing w:before="60" w:after="60" w:line="360" w:lineRule="exact"/>
        <w:rPr>
          <w:rFonts w:hint="eastAsia"/>
        </w:rPr>
      </w:pPr>
    </w:p>
    <w:p w14:paraId="17BB131D" w14:textId="77777777" w:rsidR="00C977D2" w:rsidRDefault="00C977D2" w:rsidP="00C977D2">
      <w:pPr>
        <w:spacing w:before="60" w:after="60" w:line="360" w:lineRule="exact"/>
      </w:pPr>
      <w:r w:rsidRPr="00DD7517">
        <w:t>第二轮优化（LFSR映射重构）：</w:t>
      </w:r>
    </w:p>
    <w:p w14:paraId="1A4D04BA" w14:textId="2E082B62" w:rsidR="00C977D2" w:rsidRPr="00C977D2" w:rsidRDefault="00C977D2" w:rsidP="00C977D2">
      <w:pPr>
        <w:spacing w:before="60" w:after="60" w:line="360" w:lineRule="exact"/>
        <w:rPr>
          <w:rFonts w:hint="eastAsia"/>
        </w:rPr>
      </w:pPr>
      <w:r w:rsidRPr="00DD7517">
        <w:t>最差路径定位至</w:t>
      </w:r>
      <w:proofErr w:type="spellStart"/>
      <w:r w:rsidRPr="00DD7517">
        <w:t>lfsr.v</w:t>
      </w:r>
      <w:proofErr w:type="spellEnd"/>
      <w:r w:rsidRPr="00DD7517">
        <w:t>内部的</w:t>
      </w:r>
      <w:r>
        <w:rPr>
          <w:rFonts w:hint="eastAsia"/>
        </w:rPr>
        <w:t xml:space="preserve"> </w:t>
      </w:r>
      <w:r w:rsidRPr="00DD7517">
        <w:t>%</w:t>
      </w:r>
      <w:r>
        <w:rPr>
          <w:rFonts w:hint="eastAsia"/>
        </w:rPr>
        <w:t xml:space="preserve"> </w:t>
      </w:r>
      <w:r w:rsidRPr="00DD7517">
        <w:t>4501</w:t>
      </w:r>
      <w:r>
        <w:rPr>
          <w:rFonts w:hint="eastAsia"/>
        </w:rPr>
        <w:t xml:space="preserve"> </w:t>
      </w:r>
      <w:r w:rsidRPr="00DD7517">
        <w:t>取模运算</w:t>
      </w:r>
      <w:r>
        <w:rPr>
          <w:rFonts w:hint="eastAsia"/>
        </w:rPr>
        <w:t>（图16）</w:t>
      </w:r>
      <w:r w:rsidRPr="00DD7517">
        <w:t>。</w:t>
      </w:r>
      <w:proofErr w:type="gramStart"/>
      <w:r w:rsidRPr="00DD7517">
        <w:t>改用位</w:t>
      </w:r>
      <w:proofErr w:type="gramEnd"/>
      <w:r w:rsidRPr="00DD7517">
        <w:t>截断（取</w:t>
      </w:r>
      <w:proofErr w:type="spellStart"/>
      <w:r w:rsidRPr="00DD7517">
        <w:t>lfsr_reg</w:t>
      </w:r>
      <w:proofErr w:type="spellEnd"/>
      <w:r w:rsidRPr="00DD7517">
        <w:t>低12位加偏移）后，剩余17个违例端点全部清零，WNS从-0.707 ns转正至+0.607 ns，TNS归零，时序完全收敛</w:t>
      </w:r>
      <w:r>
        <w:rPr>
          <w:rFonts w:hint="eastAsia"/>
        </w:rPr>
        <w:t>（图17）</w:t>
      </w:r>
      <w:r w:rsidRPr="00DD7517">
        <w:t>。</w:t>
      </w:r>
    </w:p>
    <w:p w14:paraId="2C327A8C" w14:textId="002D03EF" w:rsidR="00935D44" w:rsidRDefault="00935D44" w:rsidP="00935D44">
      <w:pPr>
        <w:spacing w:before="60" w:after="60"/>
        <w:jc w:val="center"/>
      </w:pPr>
      <w:r w:rsidRPr="005B1127">
        <w:rPr>
          <w:noProof/>
        </w:rPr>
        <w:lastRenderedPageBreak/>
        <w:drawing>
          <wp:inline distT="0" distB="0" distL="0" distR="0" wp14:anchorId="59FC8DE3" wp14:editId="23BFBB49">
            <wp:extent cx="4377266" cy="2139622"/>
            <wp:effectExtent l="0" t="0" r="4445" b="0"/>
            <wp:docPr id="25646909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646909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415678" cy="21583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90AFE9" w14:textId="5755E7D0" w:rsidR="00935D44" w:rsidRDefault="00935D44" w:rsidP="00935D44">
      <w:pPr>
        <w:spacing w:before="60" w:after="60"/>
        <w:jc w:val="center"/>
        <w:rPr>
          <w:rFonts w:hint="eastAsia"/>
        </w:rPr>
      </w:pPr>
      <w:r>
        <w:rPr>
          <w:rFonts w:ascii="黑体" w:eastAsia="黑体" w:hAnsi="黑体" w:hint="eastAsia"/>
          <w:sz w:val="21"/>
          <w:szCs w:val="21"/>
        </w:rPr>
        <w:t>(a)</w:t>
      </w:r>
    </w:p>
    <w:p w14:paraId="04FC5607" w14:textId="44352EB3" w:rsidR="00935D44" w:rsidRDefault="00935D44" w:rsidP="00935D44">
      <w:pPr>
        <w:spacing w:before="60" w:after="60"/>
        <w:jc w:val="center"/>
      </w:pPr>
      <w:r w:rsidRPr="00AB7274">
        <w:rPr>
          <w:noProof/>
        </w:rPr>
        <w:drawing>
          <wp:inline distT="0" distB="0" distL="0" distR="0" wp14:anchorId="474D559B" wp14:editId="779415C9">
            <wp:extent cx="4447126" cy="1769533"/>
            <wp:effectExtent l="0" t="0" r="0" b="2540"/>
            <wp:docPr id="67839123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839123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474101" cy="1780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FAA3E6" w14:textId="3D35FB9B" w:rsidR="00935D44" w:rsidRDefault="00935D44" w:rsidP="00935D44">
      <w:pPr>
        <w:spacing w:before="60" w:after="60"/>
        <w:jc w:val="center"/>
        <w:rPr>
          <w:rFonts w:ascii="黑体" w:eastAsia="黑体" w:hAnsi="黑体"/>
          <w:sz w:val="21"/>
          <w:szCs w:val="21"/>
        </w:rPr>
      </w:pPr>
      <w:r>
        <w:rPr>
          <w:rFonts w:ascii="黑体" w:eastAsia="黑体" w:hAnsi="黑体" w:hint="eastAsia"/>
          <w:sz w:val="21"/>
          <w:szCs w:val="21"/>
        </w:rPr>
        <w:t xml:space="preserve"> (b)</w:t>
      </w:r>
    </w:p>
    <w:p w14:paraId="60E87A09" w14:textId="0A752A05" w:rsidR="00935D44" w:rsidRDefault="00935D44" w:rsidP="00C977D2">
      <w:pPr>
        <w:spacing w:before="60" w:after="60"/>
        <w:jc w:val="center"/>
      </w:pPr>
      <w:r w:rsidRPr="0044605B">
        <w:rPr>
          <w:rFonts w:ascii="黑体" w:eastAsia="黑体" w:hAnsi="黑体" w:hint="eastAsia"/>
          <w:sz w:val="21"/>
          <w:szCs w:val="21"/>
        </w:rPr>
        <w:t>图</w:t>
      </w:r>
      <w:r>
        <w:rPr>
          <w:rFonts w:ascii="黑体" w:eastAsia="黑体" w:hAnsi="黑体" w:hint="eastAsia"/>
          <w:sz w:val="21"/>
          <w:szCs w:val="21"/>
        </w:rPr>
        <w:t>15 第一轮优化 slice logic 对比</w:t>
      </w:r>
    </w:p>
    <w:p w14:paraId="77C26A4C" w14:textId="77777777" w:rsidR="00C977D2" w:rsidRDefault="00C977D2" w:rsidP="00C977D2">
      <w:pPr>
        <w:spacing w:before="60" w:after="60"/>
        <w:jc w:val="center"/>
        <w:rPr>
          <w:rFonts w:hint="eastAsia"/>
        </w:rPr>
      </w:pPr>
    </w:p>
    <w:p w14:paraId="213FAFCA" w14:textId="3AA1FE81" w:rsidR="005B63E0" w:rsidRDefault="005B63E0">
      <w:pPr>
        <w:spacing w:before="60" w:after="60"/>
        <w:rPr>
          <w:rFonts w:hint="eastAsia"/>
        </w:rPr>
      </w:pPr>
      <w:r w:rsidRPr="00372BB9">
        <w:rPr>
          <w:noProof/>
        </w:rPr>
        <w:drawing>
          <wp:inline distT="0" distB="0" distL="0" distR="0" wp14:anchorId="51BF7FDC" wp14:editId="3A990878">
            <wp:extent cx="5274310" cy="987425"/>
            <wp:effectExtent l="0" t="0" r="2540" b="3175"/>
            <wp:docPr id="197976662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976662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8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85C105" w14:textId="4AD7248C" w:rsidR="005B63E0" w:rsidRDefault="005B63E0" w:rsidP="005B63E0">
      <w:pPr>
        <w:spacing w:before="60" w:after="60"/>
        <w:jc w:val="center"/>
        <w:rPr>
          <w:rFonts w:ascii="黑体" w:eastAsia="黑体" w:hAnsi="黑体"/>
          <w:sz w:val="21"/>
          <w:szCs w:val="21"/>
        </w:rPr>
      </w:pPr>
      <w:r>
        <w:rPr>
          <w:rFonts w:ascii="黑体" w:eastAsia="黑体" w:hAnsi="黑体" w:hint="eastAsia"/>
          <w:sz w:val="21"/>
          <w:szCs w:val="21"/>
        </w:rPr>
        <w:t>(a)</w:t>
      </w:r>
    </w:p>
    <w:p w14:paraId="5E57C699" w14:textId="7A2CBF2D" w:rsidR="005B63E0" w:rsidRDefault="005B63E0" w:rsidP="005B63E0">
      <w:pPr>
        <w:spacing w:before="60" w:after="60"/>
        <w:jc w:val="center"/>
        <w:rPr>
          <w:rFonts w:ascii="黑体" w:eastAsia="黑体" w:hAnsi="黑体"/>
          <w:sz w:val="21"/>
          <w:szCs w:val="21"/>
        </w:rPr>
      </w:pPr>
      <w:r w:rsidRPr="00887AED">
        <w:rPr>
          <w:b/>
          <w:bCs/>
          <w:noProof/>
        </w:rPr>
        <w:drawing>
          <wp:inline distT="0" distB="0" distL="0" distR="0" wp14:anchorId="21AF16D6" wp14:editId="2282361B">
            <wp:extent cx="6375323" cy="1380066"/>
            <wp:effectExtent l="0" t="0" r="6985" b="0"/>
            <wp:docPr id="191169791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169791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495857" cy="1406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E7541E" w14:textId="4EEF7428" w:rsidR="005B63E0" w:rsidRDefault="005B63E0" w:rsidP="005B63E0">
      <w:pPr>
        <w:spacing w:before="60" w:after="60"/>
        <w:jc w:val="center"/>
        <w:rPr>
          <w:rFonts w:ascii="黑体" w:eastAsia="黑体" w:hAnsi="黑体" w:hint="eastAsia"/>
          <w:sz w:val="21"/>
          <w:szCs w:val="21"/>
        </w:rPr>
      </w:pPr>
      <w:r>
        <w:rPr>
          <w:rFonts w:ascii="黑体" w:eastAsia="黑体" w:hAnsi="黑体" w:hint="eastAsia"/>
          <w:sz w:val="21"/>
          <w:szCs w:val="21"/>
        </w:rPr>
        <w:t>(b)</w:t>
      </w:r>
    </w:p>
    <w:p w14:paraId="1B1C868C" w14:textId="026CC9C8" w:rsidR="005B63E0" w:rsidRDefault="005B63E0" w:rsidP="005B63E0">
      <w:pPr>
        <w:spacing w:before="60" w:after="60"/>
        <w:jc w:val="center"/>
        <w:rPr>
          <w:rFonts w:ascii="黑体" w:eastAsia="黑体" w:hAnsi="黑体"/>
          <w:sz w:val="21"/>
          <w:szCs w:val="21"/>
        </w:rPr>
      </w:pPr>
      <w:r w:rsidRPr="0044605B">
        <w:rPr>
          <w:rFonts w:ascii="黑体" w:eastAsia="黑体" w:hAnsi="黑体" w:hint="eastAsia"/>
          <w:sz w:val="21"/>
          <w:szCs w:val="21"/>
        </w:rPr>
        <w:t>图</w:t>
      </w:r>
      <w:r>
        <w:rPr>
          <w:rFonts w:ascii="黑体" w:eastAsia="黑体" w:hAnsi="黑体" w:hint="eastAsia"/>
          <w:sz w:val="21"/>
          <w:szCs w:val="21"/>
        </w:rPr>
        <w:t>16 两轮优化后的max delay paths 对比</w:t>
      </w:r>
    </w:p>
    <w:p w14:paraId="1B8EF7D0" w14:textId="708D0D0E" w:rsidR="005B63E0" w:rsidRPr="005B63E0" w:rsidRDefault="005B63E0" w:rsidP="005B63E0">
      <w:pPr>
        <w:spacing w:before="60" w:after="60"/>
        <w:jc w:val="center"/>
        <w:rPr>
          <w:rFonts w:hint="eastAsia"/>
          <w:b/>
          <w:bCs/>
        </w:rPr>
      </w:pPr>
      <w:r w:rsidRPr="003215E0">
        <w:rPr>
          <w:noProof/>
        </w:rPr>
        <w:lastRenderedPageBreak/>
        <w:drawing>
          <wp:inline distT="0" distB="0" distL="0" distR="0" wp14:anchorId="6AF4443D" wp14:editId="37EADA63">
            <wp:extent cx="4480560" cy="990945"/>
            <wp:effectExtent l="0" t="0" r="0" b="0"/>
            <wp:docPr id="174991154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9911542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498051" cy="9948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4E69B0" w14:textId="2F9E204B" w:rsidR="005B63E0" w:rsidRPr="005B63E0" w:rsidRDefault="005B63E0" w:rsidP="005B63E0">
      <w:pPr>
        <w:spacing w:before="60" w:after="60"/>
        <w:jc w:val="center"/>
        <w:rPr>
          <w:rFonts w:ascii="黑体" w:eastAsia="黑体" w:hAnsi="黑体" w:hint="eastAsia"/>
          <w:sz w:val="21"/>
          <w:szCs w:val="21"/>
        </w:rPr>
      </w:pPr>
      <w:r w:rsidRPr="0044605B">
        <w:rPr>
          <w:rFonts w:ascii="黑体" w:eastAsia="黑体" w:hAnsi="黑体" w:hint="eastAsia"/>
          <w:sz w:val="21"/>
          <w:szCs w:val="21"/>
        </w:rPr>
        <w:t>图</w:t>
      </w:r>
      <w:r>
        <w:rPr>
          <w:rFonts w:ascii="黑体" w:eastAsia="黑体" w:hAnsi="黑体" w:hint="eastAsia"/>
          <w:sz w:val="21"/>
          <w:szCs w:val="21"/>
        </w:rPr>
        <w:t>1</w:t>
      </w:r>
      <w:r>
        <w:rPr>
          <w:rFonts w:ascii="黑体" w:eastAsia="黑体" w:hAnsi="黑体" w:hint="eastAsia"/>
          <w:sz w:val="21"/>
          <w:szCs w:val="21"/>
        </w:rPr>
        <w:t xml:space="preserve">7 </w:t>
      </w:r>
      <w:r>
        <w:rPr>
          <w:rFonts w:ascii="黑体" w:eastAsia="黑体" w:hAnsi="黑体" w:hint="eastAsia"/>
          <w:sz w:val="21"/>
          <w:szCs w:val="21"/>
        </w:rPr>
        <w:t>两轮优化后</w:t>
      </w:r>
      <w:r>
        <w:rPr>
          <w:rFonts w:ascii="黑体" w:eastAsia="黑体" w:hAnsi="黑体" w:hint="eastAsia"/>
          <w:sz w:val="21"/>
          <w:szCs w:val="21"/>
        </w:rPr>
        <w:t>时序收敛</w:t>
      </w:r>
    </w:p>
    <w:p w14:paraId="11368F64" w14:textId="77777777" w:rsidR="00C23D3B" w:rsidRPr="00DD7517" w:rsidRDefault="00000000" w:rsidP="00C977D2">
      <w:pPr>
        <w:pStyle w:val="3"/>
        <w:spacing w:line="360" w:lineRule="exact"/>
        <w:rPr>
          <w:rFonts w:hint="eastAsia"/>
          <w:color w:val="auto"/>
        </w:rPr>
      </w:pPr>
      <w:r w:rsidRPr="00DD7517">
        <w:rPr>
          <w:color w:val="auto"/>
        </w:rPr>
        <w:t>2.3.2 静态时序结果分析</w:t>
      </w:r>
    </w:p>
    <w:p w14:paraId="63FB6E67" w14:textId="3F1C1BCD" w:rsidR="00C23D3B" w:rsidRDefault="00000000" w:rsidP="00C977D2">
      <w:pPr>
        <w:spacing w:before="60" w:after="60" w:line="360" w:lineRule="exact"/>
      </w:pPr>
      <w:r w:rsidRPr="00DD7517">
        <w:t>最终静态时序分析结果</w:t>
      </w:r>
      <w:r w:rsidR="00F71FA6">
        <w:rPr>
          <w:rFonts w:hint="eastAsia"/>
        </w:rPr>
        <w:t>（图17）</w:t>
      </w:r>
      <w:r w:rsidRPr="00DD7517">
        <w:t>：WNS = +</w:t>
      </w:r>
      <w:r w:rsidR="00F71FA6">
        <w:rPr>
          <w:rFonts w:hint="eastAsia"/>
        </w:rPr>
        <w:t xml:space="preserve"> </w:t>
      </w:r>
      <w:r w:rsidRPr="00DD7517">
        <w:t>0.607 ns，TNS = 0 ns，时序完全收敛。最差路径为从</w:t>
      </w:r>
      <w:proofErr w:type="spellStart"/>
      <w:r w:rsidRPr="00DD7517">
        <w:t>u_fsm</w:t>
      </w:r>
      <w:proofErr w:type="spellEnd"/>
      <w:r w:rsidRPr="00DD7517">
        <w:t>/</w:t>
      </w:r>
      <w:proofErr w:type="spellStart"/>
      <w:r w:rsidRPr="00DD7517">
        <w:t>disp_val_reg</w:t>
      </w:r>
      <w:proofErr w:type="spellEnd"/>
      <w:r w:rsidRPr="00DD7517">
        <w:t>[9]到u_seg7/</w:t>
      </w:r>
      <w:proofErr w:type="spellStart"/>
      <w:r w:rsidRPr="00DD7517">
        <w:t>seg_reg</w:t>
      </w:r>
      <w:proofErr w:type="spellEnd"/>
      <w:r w:rsidRPr="00DD7517">
        <w:t>[2]的布线延迟主导路径，数据路径延迟7.375 ns，其中布线</w:t>
      </w:r>
      <w:proofErr w:type="gramStart"/>
      <w:r w:rsidRPr="00DD7517">
        <w:t>延迟占</w:t>
      </w:r>
      <w:proofErr w:type="gramEnd"/>
      <w:r w:rsidRPr="00DD7517">
        <w:t>77%，逻辑延迟仅占23%，说明逻辑层面已无优化空间，当前瓶颈为布局布线的物理距离，slack = +</w:t>
      </w:r>
      <w:r w:rsidR="00F71FA6">
        <w:rPr>
          <w:rFonts w:hint="eastAsia"/>
        </w:rPr>
        <w:t xml:space="preserve"> </w:t>
      </w:r>
      <w:r w:rsidRPr="00DD7517">
        <w:t>0.607 ns，时序满足要求</w:t>
      </w:r>
      <w:r w:rsidR="00F71FA6">
        <w:rPr>
          <w:rFonts w:hint="eastAsia"/>
        </w:rPr>
        <w:t>（图16.b）</w:t>
      </w:r>
      <w:r w:rsidRPr="00DD7517">
        <w:t>。比特</w:t>
      </w:r>
      <w:proofErr w:type="gramStart"/>
      <w:r w:rsidRPr="00DD7517">
        <w:t>流成功</w:t>
      </w:r>
      <w:proofErr w:type="gramEnd"/>
      <w:r w:rsidRPr="00DD7517">
        <w:t>生成。</w:t>
      </w:r>
    </w:p>
    <w:p w14:paraId="64F1FC37" w14:textId="77777777" w:rsidR="00F71FA6" w:rsidRPr="00DD7517" w:rsidRDefault="00F71FA6" w:rsidP="00C977D2">
      <w:pPr>
        <w:spacing w:before="60" w:after="60" w:line="360" w:lineRule="exact"/>
        <w:rPr>
          <w:rFonts w:hint="eastAsia"/>
        </w:rPr>
      </w:pPr>
    </w:p>
    <w:p w14:paraId="3D2328D7" w14:textId="414A6606" w:rsidR="00F71FA6" w:rsidRDefault="00000000" w:rsidP="00C977D2">
      <w:pPr>
        <w:spacing w:before="60" w:after="60" w:line="360" w:lineRule="exact"/>
        <w:rPr>
          <w:rFonts w:hint="eastAsia"/>
        </w:rPr>
      </w:pPr>
      <w:r w:rsidRPr="00DD7517">
        <w:t>两轮优化的共同规律：在FPGA设计中，对非2</w:t>
      </w:r>
      <w:proofErr w:type="gramStart"/>
      <w:r w:rsidRPr="00DD7517">
        <w:t>幂</w:t>
      </w:r>
      <w:proofErr w:type="gramEnd"/>
      <w:r w:rsidRPr="00DD7517">
        <w:t>次进行除法或取模是最常见的时序违例根源，在工程实践中应优先</w:t>
      </w:r>
      <w:proofErr w:type="gramStart"/>
      <w:r w:rsidRPr="00DD7517">
        <w:t>使用位</w:t>
      </w:r>
      <w:proofErr w:type="gramEnd"/>
      <w:r w:rsidRPr="00DD7517">
        <w:t>操作、移位近似或流水线寄存器替代。</w:t>
      </w:r>
    </w:p>
    <w:p w14:paraId="232E6885" w14:textId="77777777" w:rsidR="00C23D3B" w:rsidRPr="00DD7517" w:rsidRDefault="00000000" w:rsidP="00C977D2">
      <w:pPr>
        <w:pStyle w:val="1"/>
        <w:spacing w:line="360" w:lineRule="exact"/>
        <w:rPr>
          <w:rFonts w:hint="eastAsia"/>
          <w:color w:val="auto"/>
        </w:rPr>
      </w:pPr>
      <w:r w:rsidRPr="00DD7517">
        <w:rPr>
          <w:color w:val="auto"/>
        </w:rPr>
        <w:t>三、FPGA系统介绍、下载实现和调试、测试游戏过程</w:t>
      </w:r>
    </w:p>
    <w:p w14:paraId="288B9C56" w14:textId="77777777" w:rsidR="00C23D3B" w:rsidRPr="00DD7517" w:rsidRDefault="00000000" w:rsidP="00C977D2">
      <w:pPr>
        <w:spacing w:before="80" w:after="60" w:line="360" w:lineRule="exact"/>
        <w:rPr>
          <w:rFonts w:hint="eastAsia"/>
        </w:rPr>
      </w:pPr>
      <w:r w:rsidRPr="00DD7517">
        <w:rPr>
          <w:b/>
          <w:bCs/>
        </w:rPr>
        <w:t>硬件连接</w:t>
      </w:r>
    </w:p>
    <w:p w14:paraId="154D1B9F" w14:textId="77777777" w:rsidR="00085615" w:rsidRDefault="00000000" w:rsidP="00C977D2">
      <w:pPr>
        <w:spacing w:before="60" w:after="60" w:line="360" w:lineRule="exact"/>
      </w:pPr>
      <w:r w:rsidRPr="00DD7517">
        <w:t>本实验使用PYNQ-Z2开发板外接四位七段共阳极数码管。</w:t>
      </w:r>
    </w:p>
    <w:p w14:paraId="2EE6D372" w14:textId="77777777" w:rsidR="00085615" w:rsidRDefault="00000000" w:rsidP="00C977D2">
      <w:pPr>
        <w:spacing w:before="60" w:after="60" w:line="360" w:lineRule="exact"/>
      </w:pPr>
      <w:r w:rsidRPr="00DD7517">
        <w:t>PMODA（Y18/Y19/Y16/Y17/U18/U19/W18/W19）依次分配给seg[0]~seg[6]和</w:t>
      </w:r>
      <w:proofErr w:type="spellStart"/>
      <w:r w:rsidRPr="00DD7517">
        <w:t>dp</w:t>
      </w:r>
      <w:proofErr w:type="spellEnd"/>
      <w:r w:rsidRPr="00DD7517">
        <w:t>；PMODB（W14/Y14/T11/T10）依次分配给an[0]~an[3]。</w:t>
      </w:r>
    </w:p>
    <w:p w14:paraId="71BD9782" w14:textId="7FC8C79A" w:rsidR="00C23D3B" w:rsidRDefault="00000000" w:rsidP="00C977D2">
      <w:pPr>
        <w:spacing w:before="60" w:after="60" w:line="360" w:lineRule="exact"/>
      </w:pPr>
      <w:r w:rsidRPr="00DD7517">
        <w:t>约束文件注意事项：确认PMOD接口中pin 5、pin 11为GND，pin 6、pin 12为VCC，不可误接为段选/位选；确保未</w:t>
      </w:r>
      <w:proofErr w:type="gramStart"/>
      <w:r w:rsidRPr="00DD7517">
        <w:t>复用板载</w:t>
      </w:r>
      <w:proofErr w:type="gramEnd"/>
      <w:r w:rsidRPr="00DD7517">
        <w:t>LED的FPGA pin（如N16、M14）。</w:t>
      </w:r>
    </w:p>
    <w:p w14:paraId="3E6EC484" w14:textId="3A75E2E8" w:rsidR="00F71FA6" w:rsidRDefault="00F71FA6" w:rsidP="00F71FA6">
      <w:pPr>
        <w:spacing w:before="60" w:after="60"/>
        <w:jc w:val="center"/>
      </w:pPr>
      <w:r w:rsidRPr="00B05A45">
        <w:rPr>
          <w:noProof/>
        </w:rPr>
        <w:drawing>
          <wp:inline distT="0" distB="0" distL="0" distR="0" wp14:anchorId="578EA7C9" wp14:editId="17F31D3C">
            <wp:extent cx="5960533" cy="2155006"/>
            <wp:effectExtent l="0" t="0" r="2540" b="0"/>
            <wp:docPr id="146936197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9361973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003350" cy="21704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D44940" w14:textId="3B804EA1" w:rsidR="00F71FA6" w:rsidRDefault="00F71FA6" w:rsidP="00F71FA6">
      <w:pPr>
        <w:spacing w:before="60" w:after="60"/>
        <w:jc w:val="center"/>
        <w:rPr>
          <w:rFonts w:ascii="黑体" w:eastAsia="黑体" w:hAnsi="黑体"/>
          <w:sz w:val="21"/>
          <w:szCs w:val="21"/>
        </w:rPr>
      </w:pPr>
      <w:r w:rsidRPr="00F71FA6">
        <w:rPr>
          <w:rFonts w:ascii="黑体" w:eastAsia="黑体" w:hAnsi="黑体" w:hint="eastAsia"/>
          <w:sz w:val="21"/>
          <w:szCs w:val="21"/>
        </w:rPr>
        <w:t>表3</w:t>
      </w:r>
    </w:p>
    <w:p w14:paraId="3759FFA4" w14:textId="5E253B81" w:rsidR="00F71FA6" w:rsidRDefault="00085615" w:rsidP="00F71FA6">
      <w:pPr>
        <w:spacing w:before="60" w:after="60"/>
        <w:jc w:val="center"/>
        <w:rPr>
          <w:rFonts w:ascii="黑体" w:eastAsia="黑体" w:hAnsi="黑体"/>
          <w:sz w:val="21"/>
          <w:szCs w:val="21"/>
        </w:rPr>
      </w:pPr>
      <w:r>
        <w:rPr>
          <w:rFonts w:ascii="黑体" w:eastAsia="黑体" w:hAnsi="黑体"/>
          <w:noProof/>
          <w:sz w:val="21"/>
          <w:szCs w:val="21"/>
        </w:rPr>
        <w:lastRenderedPageBreak/>
        <w:drawing>
          <wp:inline distT="0" distB="0" distL="0" distR="0" wp14:anchorId="5CB61AB8" wp14:editId="3B76BBF7">
            <wp:extent cx="5350933" cy="4007170"/>
            <wp:effectExtent l="0" t="0" r="2540" b="0"/>
            <wp:docPr id="440578612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52533" cy="40083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28B507" w14:textId="0EA71900" w:rsidR="00085615" w:rsidRPr="00F71FA6" w:rsidRDefault="00085615" w:rsidP="00085615">
      <w:pPr>
        <w:spacing w:before="60" w:after="60"/>
        <w:jc w:val="center"/>
        <w:rPr>
          <w:rFonts w:ascii="黑体" w:eastAsia="黑体" w:hAnsi="黑体" w:hint="eastAsia"/>
          <w:sz w:val="21"/>
          <w:szCs w:val="21"/>
        </w:rPr>
      </w:pPr>
      <w:r>
        <w:rPr>
          <w:rFonts w:ascii="黑体" w:eastAsia="黑体" w:hAnsi="黑体" w:hint="eastAsia"/>
          <w:sz w:val="21"/>
          <w:szCs w:val="21"/>
        </w:rPr>
        <w:t>图18 开发板 PMOD 区域</w:t>
      </w:r>
    </w:p>
    <w:p w14:paraId="23A89CC9" w14:textId="77777777" w:rsidR="00C23D3B" w:rsidRPr="00DD7517" w:rsidRDefault="00000000" w:rsidP="00C977D2">
      <w:pPr>
        <w:spacing w:before="80" w:after="60" w:line="360" w:lineRule="exact"/>
        <w:rPr>
          <w:rFonts w:hint="eastAsia"/>
        </w:rPr>
      </w:pPr>
      <w:r w:rsidRPr="00DD7517">
        <w:rPr>
          <w:b/>
          <w:bCs/>
        </w:rPr>
        <w:t>下载实现</w:t>
      </w:r>
    </w:p>
    <w:p w14:paraId="3CDF8DE6" w14:textId="2E665302" w:rsidR="00C23D3B" w:rsidRPr="00DD7517" w:rsidRDefault="00000000" w:rsidP="00C977D2">
      <w:pPr>
        <w:spacing w:before="60" w:after="60" w:line="360" w:lineRule="exact"/>
        <w:rPr>
          <w:rFonts w:hint="eastAsia"/>
        </w:rPr>
      </w:pPr>
      <w:r w:rsidRPr="00DD7517">
        <w:t>在</w:t>
      </w:r>
      <w:proofErr w:type="spellStart"/>
      <w:r w:rsidRPr="00DD7517">
        <w:t>Vivado</w:t>
      </w:r>
      <w:proofErr w:type="spellEnd"/>
      <w:r w:rsidRPr="00DD7517">
        <w:t xml:space="preserve"> Hardware Manager中连接PYNQ-Z2，通过Program Device将生成的比特</w:t>
      </w:r>
      <w:proofErr w:type="gramStart"/>
      <w:r w:rsidRPr="00DD7517">
        <w:t>流文件烧录至</w:t>
      </w:r>
      <w:proofErr w:type="gramEnd"/>
      <w:r w:rsidRPr="00DD7517">
        <w:t>FPGA。上电后：SW0拨至高电平释放</w:t>
      </w:r>
      <w:proofErr w:type="gramStart"/>
      <w:r w:rsidRPr="00DD7517">
        <w:t>低有效</w:t>
      </w:r>
      <w:proofErr w:type="gramEnd"/>
      <w:r w:rsidRPr="00DD7517">
        <w:t>复位（</w:t>
      </w:r>
      <w:proofErr w:type="spellStart"/>
      <w:r w:rsidRPr="00DD7517">
        <w:t>rst_n</w:t>
      </w:r>
      <w:proofErr w:type="spellEnd"/>
      <w:r w:rsidRPr="00DD7517">
        <w:t xml:space="preserve"> = 1），系统进入IDLE状态，数码管显示「-</w:t>
      </w:r>
      <w:r w:rsidR="00AD5943">
        <w:rPr>
          <w:rFonts w:hint="eastAsia"/>
        </w:rPr>
        <w:t xml:space="preserve"> </w:t>
      </w:r>
      <w:r w:rsidRPr="00DD7517">
        <w:t>-</w:t>
      </w:r>
      <w:r w:rsidR="00AD5943">
        <w:rPr>
          <w:rFonts w:hint="eastAsia"/>
        </w:rPr>
        <w:t xml:space="preserve"> </w:t>
      </w:r>
      <w:r w:rsidRPr="00DD7517">
        <w:t>-</w:t>
      </w:r>
      <w:r w:rsidR="00AD5943">
        <w:rPr>
          <w:rFonts w:hint="eastAsia"/>
        </w:rPr>
        <w:t xml:space="preserve"> </w:t>
      </w:r>
      <w:r w:rsidRPr="00DD7517">
        <w:t>-」，等待BTN0按下启动测试。</w:t>
      </w:r>
    </w:p>
    <w:p w14:paraId="302B6662" w14:textId="77777777" w:rsidR="00C23D3B" w:rsidRPr="00DD7517" w:rsidRDefault="00000000" w:rsidP="00C977D2">
      <w:pPr>
        <w:spacing w:before="80" w:after="60" w:line="360" w:lineRule="exact"/>
        <w:rPr>
          <w:rFonts w:hint="eastAsia"/>
        </w:rPr>
      </w:pPr>
      <w:r w:rsidRPr="00DD7517">
        <w:rPr>
          <w:b/>
          <w:bCs/>
        </w:rPr>
        <w:t>上板调试过程</w:t>
      </w:r>
    </w:p>
    <w:p w14:paraId="563A1576" w14:textId="77777777" w:rsidR="00C23D3B" w:rsidRDefault="00000000" w:rsidP="00C977D2">
      <w:pPr>
        <w:spacing w:before="60" w:after="60" w:line="360" w:lineRule="exact"/>
      </w:pPr>
      <w:proofErr w:type="gramStart"/>
      <w:r w:rsidRPr="00DD7517">
        <w:t>调试按</w:t>
      </w:r>
      <w:proofErr w:type="gramEnd"/>
      <w:r w:rsidRPr="00DD7517">
        <w:t>分层策略进行：首先确认系统是否正常运行（</w:t>
      </w:r>
      <w:proofErr w:type="gramStart"/>
      <w:r w:rsidRPr="00DD7517">
        <w:t>通过板载</w:t>
      </w:r>
      <w:proofErr w:type="gramEnd"/>
      <w:r w:rsidRPr="00DD7517">
        <w:t>LED观察</w:t>
      </w:r>
      <w:proofErr w:type="spellStart"/>
      <w:r w:rsidRPr="00DD7517">
        <w:t>rst_n</w:t>
      </w:r>
      <w:proofErr w:type="spellEnd"/>
      <w:r w:rsidRPr="00DD7517">
        <w:t>、时钟、FSM状态机响应），再用独立数码管测试程序（</w:t>
      </w:r>
      <w:proofErr w:type="spellStart"/>
      <w:r w:rsidRPr="00DD7517">
        <w:t>seg_digit_test_top.v</w:t>
      </w:r>
      <w:proofErr w:type="spellEnd"/>
      <w:r w:rsidRPr="00DD7517">
        <w:t>）验证PMOD接线和XDC约束，最后回到项目显示驱动模块排查共阳极逻辑。</w:t>
      </w:r>
    </w:p>
    <w:p w14:paraId="7A217388" w14:textId="77777777" w:rsidR="00C977D2" w:rsidRPr="00DD7517" w:rsidRDefault="00C977D2" w:rsidP="00C977D2">
      <w:pPr>
        <w:spacing w:before="60" w:after="60" w:line="360" w:lineRule="exact"/>
        <w:rPr>
          <w:rFonts w:hint="eastAsia"/>
        </w:rPr>
      </w:pPr>
    </w:p>
    <w:p w14:paraId="4998C06F" w14:textId="77777777" w:rsidR="00AD5943" w:rsidRDefault="00000000" w:rsidP="00C977D2">
      <w:pPr>
        <w:spacing w:before="60" w:after="60" w:line="360" w:lineRule="exact"/>
      </w:pPr>
      <w:r w:rsidRPr="00DD7517">
        <w:t>主要排查的问题：</w:t>
      </w:r>
    </w:p>
    <w:p w14:paraId="2355EF24" w14:textId="455CF764" w:rsidR="00AD5943" w:rsidRDefault="00000000" w:rsidP="00C977D2">
      <w:pPr>
        <w:spacing w:before="60" w:after="60" w:line="360" w:lineRule="exact"/>
        <w:rPr>
          <w:rFonts w:hint="eastAsia"/>
        </w:rPr>
      </w:pPr>
      <w:r w:rsidRPr="00DD7517">
        <w:t>（1）数码管不亮：复位未释放（SW0方向问题）</w:t>
      </w:r>
      <w:r w:rsidR="00AD5943">
        <w:rPr>
          <w:rFonts w:hint="eastAsia"/>
        </w:rPr>
        <w:t>。</w:t>
      </w:r>
    </w:p>
    <w:p w14:paraId="00863400" w14:textId="05060273" w:rsidR="00AD5943" w:rsidRDefault="00000000" w:rsidP="00C977D2">
      <w:pPr>
        <w:spacing w:before="60" w:after="60" w:line="360" w:lineRule="exact"/>
        <w:rPr>
          <w:rFonts w:hint="eastAsia"/>
        </w:rPr>
      </w:pPr>
      <w:r w:rsidRPr="00DD7517">
        <w:t>（2）「-</w:t>
      </w:r>
      <w:r w:rsidR="00AD5943">
        <w:rPr>
          <w:rFonts w:hint="eastAsia"/>
        </w:rPr>
        <w:t xml:space="preserve"> </w:t>
      </w:r>
      <w:r w:rsidRPr="00DD7517">
        <w:t>-</w:t>
      </w:r>
      <w:r w:rsidR="00AD5943">
        <w:rPr>
          <w:rFonts w:hint="eastAsia"/>
        </w:rPr>
        <w:t xml:space="preserve"> </w:t>
      </w:r>
      <w:r w:rsidRPr="00DD7517">
        <w:t>-</w:t>
      </w:r>
      <w:r w:rsidR="00AD5943">
        <w:rPr>
          <w:rFonts w:hint="eastAsia"/>
        </w:rPr>
        <w:t xml:space="preserve"> </w:t>
      </w:r>
      <w:r w:rsidRPr="00DD7517">
        <w:t>-」和「|</w:t>
      </w:r>
      <w:r w:rsidR="00AD5943">
        <w:rPr>
          <w:rFonts w:hint="eastAsia"/>
        </w:rPr>
        <w:t xml:space="preserve"> </w:t>
      </w:r>
      <w:r w:rsidRPr="00DD7517">
        <w:t>|</w:t>
      </w:r>
      <w:r w:rsidR="00AD5943">
        <w:rPr>
          <w:rFonts w:hint="eastAsia"/>
        </w:rPr>
        <w:t xml:space="preserve"> </w:t>
      </w:r>
      <w:r w:rsidRPr="00DD7517">
        <w:t>|</w:t>
      </w:r>
      <w:r w:rsidR="00AD5943">
        <w:rPr>
          <w:rFonts w:hint="eastAsia"/>
        </w:rPr>
        <w:t xml:space="preserve"> </w:t>
      </w:r>
      <w:r w:rsidRPr="00DD7517">
        <w:t>|」正常但数字/FAIL显示乱码</w:t>
      </w:r>
      <w:r w:rsidR="00AD5943">
        <w:rPr>
          <w:rFonts w:hint="eastAsia"/>
        </w:rPr>
        <w:t>。</w:t>
      </w:r>
    </w:p>
    <w:p w14:paraId="5D38BC50" w14:textId="71D11E2E" w:rsidR="00AD5943" w:rsidRDefault="00000000" w:rsidP="00C977D2">
      <w:pPr>
        <w:spacing w:before="60" w:after="60" w:line="360" w:lineRule="exact"/>
        <w:rPr>
          <w:rFonts w:hint="eastAsia"/>
        </w:rPr>
      </w:pPr>
      <w:r w:rsidRPr="00DD7517">
        <w:t>位选逻辑错误</w:t>
      </w:r>
      <w:r w:rsidR="00AD5943">
        <w:rPr>
          <w:rFonts w:hint="eastAsia"/>
        </w:rPr>
        <w:t>，</w:t>
      </w:r>
      <w:r w:rsidRPr="00DD7517">
        <w:t>原写法</w:t>
      </w:r>
      <w:r w:rsidR="00AD5943" w:rsidRPr="00DD7517">
        <w:t>为低有效</w:t>
      </w:r>
      <w:r w:rsidR="00AD5943">
        <w:rPr>
          <w:rFonts w:hint="eastAsia"/>
        </w:rPr>
        <w:t>：</w:t>
      </w:r>
    </w:p>
    <w:p w14:paraId="7C74F9AC" w14:textId="5D9D79C3" w:rsidR="00AD5943" w:rsidRDefault="00AD5943" w:rsidP="00C977D2">
      <w:pPr>
        <w:spacing w:before="60" w:after="60" w:line="360" w:lineRule="exact"/>
        <w:rPr>
          <w:rFonts w:hint="eastAsia"/>
        </w:rPr>
      </w:pPr>
      <m:oMathPara>
        <m:oMath>
          <m:r>
            <w:rPr>
              <w:rFonts w:ascii="Cambria Math" w:hAnsi="Cambria Math"/>
            </w:rPr>
            <m:t>an &lt;= ~(4'b0001 &lt;&lt; scan_cnt)</m:t>
          </m:r>
        </m:oMath>
      </m:oMathPara>
    </w:p>
    <w:p w14:paraId="25630F12" w14:textId="6AB16D89" w:rsidR="00AD5943" w:rsidRPr="00AD5943" w:rsidRDefault="00AD5943" w:rsidP="00C977D2">
      <w:pPr>
        <w:spacing w:before="60" w:after="60" w:line="360" w:lineRule="exact"/>
        <w:rPr>
          <w:rFonts w:hint="eastAsia"/>
        </w:rPr>
      </w:pPr>
      <w:r w:rsidRPr="00DD7517">
        <w:t>应改为高有效</w:t>
      </w:r>
      <w:r>
        <w:rPr>
          <w:rFonts w:hint="eastAsia"/>
        </w:rPr>
        <w:t>：</w:t>
      </w:r>
    </w:p>
    <w:p w14:paraId="04321927" w14:textId="77777777" w:rsidR="00AD5943" w:rsidRDefault="00AD5943" w:rsidP="00C977D2">
      <w:pPr>
        <w:spacing w:before="60" w:after="60" w:line="360" w:lineRule="exact"/>
      </w:pPr>
      <m:oMathPara>
        <m:oMath>
          <m:r>
            <w:rPr>
              <w:rFonts w:ascii="Cambria Math" w:hAnsi="Cambria Math"/>
            </w:rPr>
            <m:t>an &lt;= (4'b0001 &lt;&lt; scan_cnt)</m:t>
          </m:r>
        </m:oMath>
      </m:oMathPara>
    </w:p>
    <w:p w14:paraId="3EFFFA27" w14:textId="77777777" w:rsidR="00AD5943" w:rsidRDefault="00000000" w:rsidP="00C977D2">
      <w:pPr>
        <w:spacing w:before="60" w:after="60" w:line="360" w:lineRule="exact"/>
      </w:pPr>
      <w:r w:rsidRPr="00DD7517">
        <w:lastRenderedPageBreak/>
        <w:t>（3）顶层写法</w:t>
      </w:r>
      <w:r w:rsidR="00AD5943">
        <w:rPr>
          <w:rFonts w:hint="eastAsia"/>
        </w:rPr>
        <w:t>：</w:t>
      </w:r>
    </w:p>
    <w:p w14:paraId="68E70264" w14:textId="77777777" w:rsidR="00AD5943" w:rsidRDefault="00AD5943" w:rsidP="00C977D2">
      <w:pPr>
        <w:spacing w:before="60" w:after="60" w:line="360" w:lineRule="exact"/>
      </w:pPr>
      <m:oMathPara>
        <m:oMath>
          <m:r>
            <w:rPr>
              <w:rFonts w:ascii="Cambria Math" w:hAnsi="Cambria Math"/>
            </w:rPr>
            <m:t>assign seg = ~seg</m:t>
          </m:r>
        </m:oMath>
      </m:oMathPara>
    </w:p>
    <w:p w14:paraId="7C5F06E6" w14:textId="77777777" w:rsidR="00AD5943" w:rsidRDefault="00000000" w:rsidP="00C977D2">
      <w:pPr>
        <w:spacing w:before="60" w:after="60" w:line="360" w:lineRule="exact"/>
      </w:pPr>
      <w:r w:rsidRPr="00DD7517">
        <w:t>形成组合反馈环路，修正为通过内部中间信号</w:t>
      </w:r>
    </w:p>
    <w:p w14:paraId="7EE20102" w14:textId="77777777" w:rsidR="00AD5943" w:rsidRDefault="00AD5943" w:rsidP="00C977D2">
      <w:pPr>
        <w:spacing w:before="60" w:after="60" w:line="360" w:lineRule="exact"/>
      </w:pPr>
      <m:oMathPara>
        <m:oMath>
          <m:r>
            <w:rPr>
              <w:rFonts w:ascii="Cambria Math" w:hAnsi="Cambria Math"/>
            </w:rPr>
            <m:t>seg_internal/an_internal</m:t>
          </m:r>
        </m:oMath>
      </m:oMathPara>
    </w:p>
    <w:p w14:paraId="380959D9" w14:textId="4659D234" w:rsidR="00C23D3B" w:rsidRDefault="00000000" w:rsidP="00C977D2">
      <w:pPr>
        <w:spacing w:before="60" w:after="60" w:line="360" w:lineRule="exact"/>
      </w:pPr>
      <w:r w:rsidRPr="00DD7517">
        <w:t>正确输出。</w:t>
      </w:r>
    </w:p>
    <w:p w14:paraId="4F6176F5" w14:textId="77777777" w:rsidR="00C977D2" w:rsidRDefault="00C977D2" w:rsidP="00C977D2">
      <w:pPr>
        <w:spacing w:before="60" w:after="60" w:line="360" w:lineRule="exact"/>
        <w:rPr>
          <w:rFonts w:hint="eastAsia"/>
        </w:rPr>
      </w:pPr>
    </w:p>
    <w:p w14:paraId="4F16865E" w14:textId="70EBD49B" w:rsidR="00C5656B" w:rsidRDefault="00C5656B" w:rsidP="00C5656B">
      <w:pPr>
        <w:spacing w:before="60" w:after="60"/>
        <w:jc w:val="center"/>
      </w:pPr>
      <w:r>
        <w:rPr>
          <w:noProof/>
        </w:rPr>
        <w:drawing>
          <wp:inline distT="0" distB="0" distL="0" distR="0" wp14:anchorId="2D2A08C5" wp14:editId="3563FD3D">
            <wp:extent cx="5480884" cy="1718733"/>
            <wp:effectExtent l="0" t="0" r="5715" b="0"/>
            <wp:docPr id="2143584526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2468" cy="17349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621B9C" w14:textId="04EE7BE6" w:rsidR="00C5656B" w:rsidRPr="002C5E79" w:rsidRDefault="002C5E79" w:rsidP="002C5E79">
      <w:pPr>
        <w:spacing w:before="60" w:after="60"/>
        <w:ind w:left="360"/>
        <w:jc w:val="center"/>
        <w:rPr>
          <w:rFonts w:ascii="黑体" w:eastAsia="黑体" w:hAnsi="黑体" w:hint="eastAsia"/>
          <w:sz w:val="21"/>
          <w:szCs w:val="21"/>
        </w:rPr>
      </w:pPr>
      <w:r>
        <w:rPr>
          <w:rFonts w:ascii="黑体" w:eastAsia="黑体" w:hAnsi="黑体" w:hint="eastAsia"/>
          <w:sz w:val="21"/>
          <w:szCs w:val="21"/>
        </w:rPr>
        <w:t>(a)</w:t>
      </w:r>
      <w:r w:rsidRPr="002C5E79">
        <w:rPr>
          <w:rFonts w:ascii="黑体" w:eastAsia="黑体" w:hAnsi="黑体" w:hint="eastAsia"/>
          <w:sz w:val="21"/>
          <w:szCs w:val="21"/>
        </w:rPr>
        <w:t>- - - -</w:t>
      </w:r>
    </w:p>
    <w:p w14:paraId="434A9377" w14:textId="2F604E56" w:rsidR="00C5656B" w:rsidRDefault="00C5656B" w:rsidP="00C5656B">
      <w:pPr>
        <w:spacing w:before="60" w:after="60"/>
        <w:jc w:val="center"/>
      </w:pPr>
      <w:r>
        <w:rPr>
          <w:rFonts w:ascii="黑体" w:eastAsia="黑体" w:hAnsi="黑体"/>
          <w:noProof/>
          <w:sz w:val="21"/>
          <w:szCs w:val="21"/>
        </w:rPr>
        <w:drawing>
          <wp:inline distT="0" distB="0" distL="0" distR="0" wp14:anchorId="4185E405" wp14:editId="5889B14F">
            <wp:extent cx="5482919" cy="1871133"/>
            <wp:effectExtent l="0" t="0" r="3810" b="0"/>
            <wp:docPr id="1780971871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11912" cy="18810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976D3F" w14:textId="1D107552" w:rsidR="00C5656B" w:rsidRDefault="00C5656B" w:rsidP="00C5656B">
      <w:pPr>
        <w:spacing w:before="60" w:after="60"/>
        <w:jc w:val="center"/>
        <w:rPr>
          <w:rFonts w:ascii="黑体" w:eastAsia="黑体" w:hAnsi="黑体" w:hint="eastAsia"/>
          <w:sz w:val="21"/>
          <w:szCs w:val="21"/>
        </w:rPr>
      </w:pPr>
      <w:r w:rsidRPr="00C5656B">
        <w:rPr>
          <w:rFonts w:ascii="黑体" w:eastAsia="黑体" w:hAnsi="黑体" w:hint="eastAsia"/>
          <w:sz w:val="21"/>
          <w:szCs w:val="21"/>
        </w:rPr>
        <w:t>(b)</w:t>
      </w:r>
      <w:r w:rsidR="002C5E79">
        <w:rPr>
          <w:rFonts w:ascii="黑体" w:eastAsia="黑体" w:hAnsi="黑体" w:hint="eastAsia"/>
          <w:sz w:val="21"/>
          <w:szCs w:val="21"/>
        </w:rPr>
        <w:t>| | | |</w:t>
      </w:r>
    </w:p>
    <w:p w14:paraId="62708B85" w14:textId="47586259" w:rsidR="00C5656B" w:rsidRDefault="00C5656B" w:rsidP="00C5656B">
      <w:pPr>
        <w:spacing w:before="60" w:after="60"/>
        <w:jc w:val="center"/>
        <w:rPr>
          <w:rFonts w:ascii="黑体" w:eastAsia="黑体" w:hAnsi="黑体"/>
          <w:sz w:val="21"/>
          <w:szCs w:val="21"/>
        </w:rPr>
      </w:pPr>
      <w:r>
        <w:rPr>
          <w:rFonts w:ascii="黑体" w:eastAsia="黑体" w:hAnsi="黑体"/>
          <w:noProof/>
          <w:sz w:val="21"/>
          <w:szCs w:val="21"/>
        </w:rPr>
        <w:drawing>
          <wp:inline distT="0" distB="0" distL="0" distR="0" wp14:anchorId="51AB1A9A" wp14:editId="4AE24601">
            <wp:extent cx="5486400" cy="2311400"/>
            <wp:effectExtent l="0" t="0" r="0" b="0"/>
            <wp:docPr id="917009362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2522" cy="23139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4D8D78" w14:textId="14047F7C" w:rsidR="00C5656B" w:rsidRDefault="00C5656B" w:rsidP="00C5656B">
      <w:pPr>
        <w:spacing w:before="60" w:after="60"/>
        <w:jc w:val="center"/>
        <w:rPr>
          <w:rFonts w:ascii="黑体" w:eastAsia="黑体" w:hAnsi="黑体" w:hint="eastAsia"/>
          <w:sz w:val="21"/>
          <w:szCs w:val="21"/>
        </w:rPr>
      </w:pPr>
      <w:r>
        <w:rPr>
          <w:rFonts w:ascii="黑体" w:eastAsia="黑体" w:hAnsi="黑体" w:hint="eastAsia"/>
          <w:sz w:val="21"/>
          <w:szCs w:val="21"/>
        </w:rPr>
        <w:t>(c)</w:t>
      </w:r>
      <w:r w:rsidR="002C5E79">
        <w:rPr>
          <w:rFonts w:ascii="黑体" w:eastAsia="黑体" w:hAnsi="黑体" w:hint="eastAsia"/>
          <w:sz w:val="21"/>
          <w:szCs w:val="21"/>
        </w:rPr>
        <w:t>0594</w:t>
      </w:r>
    </w:p>
    <w:p w14:paraId="598C6D6E" w14:textId="6AE53B35" w:rsidR="00C5656B" w:rsidRDefault="00C5656B" w:rsidP="00C5656B">
      <w:pPr>
        <w:spacing w:before="60" w:after="60"/>
        <w:jc w:val="center"/>
        <w:rPr>
          <w:rFonts w:ascii="黑体" w:eastAsia="黑体" w:hAnsi="黑体"/>
          <w:sz w:val="21"/>
          <w:szCs w:val="21"/>
        </w:rPr>
      </w:pPr>
      <w:r>
        <w:rPr>
          <w:rFonts w:ascii="黑体" w:eastAsia="黑体" w:hAnsi="黑体"/>
          <w:noProof/>
          <w:sz w:val="21"/>
          <w:szCs w:val="21"/>
        </w:rPr>
        <w:lastRenderedPageBreak/>
        <w:drawing>
          <wp:inline distT="0" distB="0" distL="0" distR="0" wp14:anchorId="1C3606C0" wp14:editId="0FBFC481">
            <wp:extent cx="5494655" cy="2184400"/>
            <wp:effectExtent l="0" t="0" r="0" b="6350"/>
            <wp:docPr id="1200682289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3912" cy="2188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95588C" w14:textId="74C40ABC" w:rsidR="002C5E79" w:rsidRDefault="002C5E79" w:rsidP="00C5656B">
      <w:pPr>
        <w:spacing w:before="60" w:after="60"/>
        <w:jc w:val="center"/>
        <w:rPr>
          <w:rFonts w:ascii="黑体" w:eastAsia="黑体" w:hAnsi="黑体"/>
          <w:sz w:val="21"/>
          <w:szCs w:val="21"/>
        </w:rPr>
      </w:pPr>
      <w:r>
        <w:rPr>
          <w:rFonts w:ascii="黑体" w:eastAsia="黑体" w:hAnsi="黑体" w:hint="eastAsia"/>
          <w:sz w:val="21"/>
          <w:szCs w:val="21"/>
        </w:rPr>
        <w:t>(d)FAIL（拍摄刷新频率导致未截取完整FAIL字样）</w:t>
      </w:r>
    </w:p>
    <w:p w14:paraId="73586859" w14:textId="03B42E7F" w:rsidR="002C5E79" w:rsidRPr="002C5E79" w:rsidRDefault="002C5E79" w:rsidP="00C5656B">
      <w:pPr>
        <w:spacing w:before="60" w:after="60"/>
        <w:jc w:val="center"/>
        <w:rPr>
          <w:rFonts w:ascii="黑体" w:eastAsia="黑体" w:hAnsi="黑体" w:hint="eastAsia"/>
          <w:sz w:val="21"/>
          <w:szCs w:val="21"/>
        </w:rPr>
      </w:pPr>
      <w:r>
        <w:rPr>
          <w:rFonts w:ascii="黑体" w:eastAsia="黑体" w:hAnsi="黑体" w:hint="eastAsia"/>
          <w:sz w:val="21"/>
          <w:szCs w:val="21"/>
        </w:rPr>
        <w:t>图19 四种状态显示</w:t>
      </w:r>
    </w:p>
    <w:p w14:paraId="74889AC6" w14:textId="77777777" w:rsidR="00C23D3B" w:rsidRPr="00DD7517" w:rsidRDefault="00000000" w:rsidP="00777F9F">
      <w:pPr>
        <w:spacing w:before="80" w:after="60" w:line="360" w:lineRule="exact"/>
        <w:rPr>
          <w:rFonts w:hint="eastAsia"/>
        </w:rPr>
      </w:pPr>
      <w:r w:rsidRPr="00DD7517">
        <w:rPr>
          <w:b/>
          <w:bCs/>
        </w:rPr>
        <w:t>测试游戏过程与实验数据</w:t>
      </w:r>
    </w:p>
    <w:p w14:paraId="609D056E" w14:textId="4334C784" w:rsidR="00C23D3B" w:rsidRDefault="00000000" w:rsidP="00777F9F">
      <w:pPr>
        <w:spacing w:before="60" w:after="60" w:line="360" w:lineRule="exact"/>
      </w:pPr>
      <w:r w:rsidRPr="00DD7517">
        <w:t>完成调试后进行多轮连续测试，记录数据</w:t>
      </w:r>
      <w:r w:rsidR="00CB569F">
        <w:rPr>
          <w:rFonts w:hint="eastAsia"/>
        </w:rPr>
        <w:t>见表4。</w:t>
      </w:r>
    </w:p>
    <w:tbl>
      <w:tblPr>
        <w:tblW w:w="8665" w:type="dxa"/>
        <w:tblInd w:w="-5" w:type="dxa"/>
        <w:tblLook w:val="04A0" w:firstRow="1" w:lastRow="0" w:firstColumn="1" w:lastColumn="0" w:noHBand="0" w:noVBand="1"/>
      </w:tblPr>
      <w:tblGrid>
        <w:gridCol w:w="1985"/>
        <w:gridCol w:w="709"/>
        <w:gridCol w:w="709"/>
        <w:gridCol w:w="709"/>
        <w:gridCol w:w="709"/>
        <w:gridCol w:w="709"/>
        <w:gridCol w:w="709"/>
        <w:gridCol w:w="2426"/>
      </w:tblGrid>
      <w:tr w:rsidR="00CB569F" w:rsidRPr="00766C59" w14:paraId="3AF1F655" w14:textId="77777777" w:rsidTr="00C34807">
        <w:trPr>
          <w:trHeight w:val="399"/>
        </w:trPr>
        <w:tc>
          <w:tcPr>
            <w:tcW w:w="198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000000" w:fill="F2F2F2"/>
            <w:noWrap/>
            <w:vAlign w:val="center"/>
            <w:hideMark/>
          </w:tcPr>
          <w:p w14:paraId="71FD6937" w14:textId="77777777" w:rsidR="00CB569F" w:rsidRPr="00766C59" w:rsidRDefault="00CB569F" w:rsidP="00CB569F">
            <w:pPr>
              <w:widowControl/>
              <w:jc w:val="center"/>
              <w:rPr>
                <w:rFonts w:ascii="黑体" w:eastAsia="黑体" w:hAnsi="黑体"/>
                <w:b/>
                <w:bCs/>
                <w:color w:val="000000"/>
                <w:sz w:val="21"/>
                <w:szCs w:val="21"/>
              </w:rPr>
            </w:pPr>
            <w:r w:rsidRPr="00766C59">
              <w:rPr>
                <w:rFonts w:ascii="黑体" w:eastAsia="黑体" w:hAnsi="黑体"/>
                <w:b/>
                <w:bCs/>
                <w:color w:val="000000"/>
                <w:sz w:val="21"/>
                <w:szCs w:val="21"/>
              </w:rPr>
              <w:t>次数</w:t>
            </w:r>
          </w:p>
        </w:tc>
        <w:tc>
          <w:tcPr>
            <w:tcW w:w="709" w:type="dxa"/>
            <w:tcBorders>
              <w:top w:val="dotted" w:sz="4" w:space="0" w:color="auto"/>
              <w:left w:val="nil"/>
              <w:bottom w:val="dotted" w:sz="4" w:space="0" w:color="auto"/>
              <w:right w:val="dotted" w:sz="4" w:space="0" w:color="auto"/>
            </w:tcBorders>
            <w:shd w:val="clear" w:color="000000" w:fill="F2F2F2"/>
            <w:noWrap/>
            <w:vAlign w:val="center"/>
            <w:hideMark/>
          </w:tcPr>
          <w:p w14:paraId="21BA52B3" w14:textId="77777777" w:rsidR="00CB569F" w:rsidRPr="00766C59" w:rsidRDefault="00CB569F" w:rsidP="00CB569F">
            <w:pPr>
              <w:widowControl/>
              <w:jc w:val="center"/>
              <w:rPr>
                <w:rFonts w:ascii="黑体" w:eastAsia="黑体" w:hAnsi="黑体"/>
                <w:color w:val="000000"/>
                <w:sz w:val="21"/>
                <w:szCs w:val="21"/>
              </w:rPr>
            </w:pPr>
            <w:r w:rsidRPr="00766C59">
              <w:rPr>
                <w:rFonts w:ascii="黑体" w:eastAsia="黑体" w:hAnsi="黑体"/>
                <w:color w:val="000000"/>
                <w:sz w:val="21"/>
                <w:szCs w:val="21"/>
              </w:rPr>
              <w:t>1</w:t>
            </w:r>
          </w:p>
        </w:tc>
        <w:tc>
          <w:tcPr>
            <w:tcW w:w="709" w:type="dxa"/>
            <w:tcBorders>
              <w:top w:val="dotted" w:sz="4" w:space="0" w:color="auto"/>
              <w:left w:val="nil"/>
              <w:bottom w:val="dotted" w:sz="4" w:space="0" w:color="auto"/>
              <w:right w:val="dotted" w:sz="4" w:space="0" w:color="auto"/>
            </w:tcBorders>
            <w:shd w:val="clear" w:color="000000" w:fill="F2F2F2"/>
            <w:noWrap/>
            <w:vAlign w:val="center"/>
            <w:hideMark/>
          </w:tcPr>
          <w:p w14:paraId="04037047" w14:textId="77777777" w:rsidR="00CB569F" w:rsidRPr="00766C59" w:rsidRDefault="00CB569F" w:rsidP="00CB569F">
            <w:pPr>
              <w:widowControl/>
              <w:jc w:val="center"/>
              <w:rPr>
                <w:rFonts w:ascii="黑体" w:eastAsia="黑体" w:hAnsi="黑体"/>
                <w:color w:val="000000"/>
                <w:sz w:val="21"/>
                <w:szCs w:val="21"/>
              </w:rPr>
            </w:pPr>
            <w:r w:rsidRPr="00766C59">
              <w:rPr>
                <w:rFonts w:ascii="黑体" w:eastAsia="黑体" w:hAnsi="黑体"/>
                <w:color w:val="000000"/>
                <w:sz w:val="21"/>
                <w:szCs w:val="21"/>
              </w:rPr>
              <w:t>2</w:t>
            </w:r>
          </w:p>
        </w:tc>
        <w:tc>
          <w:tcPr>
            <w:tcW w:w="709" w:type="dxa"/>
            <w:tcBorders>
              <w:top w:val="dotted" w:sz="4" w:space="0" w:color="auto"/>
              <w:left w:val="nil"/>
              <w:bottom w:val="dotted" w:sz="4" w:space="0" w:color="auto"/>
              <w:right w:val="dotted" w:sz="4" w:space="0" w:color="auto"/>
            </w:tcBorders>
            <w:shd w:val="clear" w:color="000000" w:fill="F2F2F2"/>
            <w:noWrap/>
            <w:vAlign w:val="center"/>
            <w:hideMark/>
          </w:tcPr>
          <w:p w14:paraId="12F6FFB4" w14:textId="77777777" w:rsidR="00CB569F" w:rsidRPr="00766C59" w:rsidRDefault="00CB569F" w:rsidP="00CB569F">
            <w:pPr>
              <w:widowControl/>
              <w:jc w:val="center"/>
              <w:rPr>
                <w:rFonts w:ascii="黑体" w:eastAsia="黑体" w:hAnsi="黑体"/>
                <w:color w:val="000000"/>
                <w:sz w:val="21"/>
                <w:szCs w:val="21"/>
              </w:rPr>
            </w:pPr>
            <w:r w:rsidRPr="00766C59">
              <w:rPr>
                <w:rFonts w:ascii="黑体" w:eastAsia="黑体" w:hAnsi="黑体"/>
                <w:color w:val="000000"/>
                <w:sz w:val="21"/>
                <w:szCs w:val="21"/>
              </w:rPr>
              <w:t>3</w:t>
            </w:r>
          </w:p>
        </w:tc>
        <w:tc>
          <w:tcPr>
            <w:tcW w:w="709" w:type="dxa"/>
            <w:tcBorders>
              <w:top w:val="dotted" w:sz="4" w:space="0" w:color="auto"/>
              <w:left w:val="nil"/>
              <w:bottom w:val="dotted" w:sz="4" w:space="0" w:color="auto"/>
              <w:right w:val="dotted" w:sz="4" w:space="0" w:color="auto"/>
            </w:tcBorders>
            <w:shd w:val="clear" w:color="000000" w:fill="F2F2F2"/>
            <w:noWrap/>
            <w:vAlign w:val="center"/>
            <w:hideMark/>
          </w:tcPr>
          <w:p w14:paraId="28BC60CD" w14:textId="77777777" w:rsidR="00CB569F" w:rsidRPr="00766C59" w:rsidRDefault="00CB569F" w:rsidP="00CB569F">
            <w:pPr>
              <w:widowControl/>
              <w:jc w:val="center"/>
              <w:rPr>
                <w:rFonts w:ascii="黑体" w:eastAsia="黑体" w:hAnsi="黑体"/>
                <w:color w:val="000000"/>
                <w:sz w:val="21"/>
                <w:szCs w:val="21"/>
              </w:rPr>
            </w:pPr>
            <w:r w:rsidRPr="00766C59">
              <w:rPr>
                <w:rFonts w:ascii="黑体" w:eastAsia="黑体" w:hAnsi="黑体"/>
                <w:color w:val="000000"/>
                <w:sz w:val="21"/>
                <w:szCs w:val="21"/>
              </w:rPr>
              <w:t>4</w:t>
            </w:r>
          </w:p>
        </w:tc>
        <w:tc>
          <w:tcPr>
            <w:tcW w:w="709" w:type="dxa"/>
            <w:tcBorders>
              <w:top w:val="dotted" w:sz="4" w:space="0" w:color="auto"/>
              <w:left w:val="nil"/>
              <w:bottom w:val="dotted" w:sz="4" w:space="0" w:color="auto"/>
              <w:right w:val="dotted" w:sz="4" w:space="0" w:color="auto"/>
            </w:tcBorders>
            <w:shd w:val="clear" w:color="000000" w:fill="F2F2F2"/>
            <w:noWrap/>
            <w:vAlign w:val="center"/>
            <w:hideMark/>
          </w:tcPr>
          <w:p w14:paraId="5DDA6C17" w14:textId="77777777" w:rsidR="00CB569F" w:rsidRPr="00766C59" w:rsidRDefault="00CB569F" w:rsidP="00CB569F">
            <w:pPr>
              <w:widowControl/>
              <w:jc w:val="center"/>
              <w:rPr>
                <w:rFonts w:ascii="黑体" w:eastAsia="黑体" w:hAnsi="黑体"/>
                <w:color w:val="000000"/>
                <w:sz w:val="21"/>
                <w:szCs w:val="21"/>
              </w:rPr>
            </w:pPr>
            <w:r w:rsidRPr="00766C59">
              <w:rPr>
                <w:rFonts w:ascii="黑体" w:eastAsia="黑体" w:hAnsi="黑体"/>
                <w:color w:val="000000"/>
                <w:sz w:val="21"/>
                <w:szCs w:val="21"/>
              </w:rPr>
              <w:t>5</w:t>
            </w:r>
          </w:p>
        </w:tc>
        <w:tc>
          <w:tcPr>
            <w:tcW w:w="709" w:type="dxa"/>
            <w:tcBorders>
              <w:top w:val="dotted" w:sz="4" w:space="0" w:color="auto"/>
              <w:left w:val="nil"/>
              <w:bottom w:val="dotted" w:sz="4" w:space="0" w:color="auto"/>
              <w:right w:val="dotted" w:sz="4" w:space="0" w:color="auto"/>
            </w:tcBorders>
            <w:shd w:val="clear" w:color="000000" w:fill="F2F2F2"/>
            <w:noWrap/>
            <w:vAlign w:val="center"/>
            <w:hideMark/>
          </w:tcPr>
          <w:p w14:paraId="1F71A378" w14:textId="77777777" w:rsidR="00CB569F" w:rsidRPr="00766C59" w:rsidRDefault="00CB569F" w:rsidP="00CB569F">
            <w:pPr>
              <w:widowControl/>
              <w:jc w:val="center"/>
              <w:rPr>
                <w:rFonts w:ascii="黑体" w:eastAsia="黑体" w:hAnsi="黑体"/>
                <w:color w:val="000000"/>
                <w:sz w:val="21"/>
                <w:szCs w:val="21"/>
              </w:rPr>
            </w:pPr>
            <w:r w:rsidRPr="00766C59">
              <w:rPr>
                <w:rFonts w:ascii="黑体" w:eastAsia="黑体" w:hAnsi="黑体"/>
                <w:color w:val="000000"/>
                <w:sz w:val="21"/>
                <w:szCs w:val="21"/>
              </w:rPr>
              <w:t>6</w:t>
            </w:r>
          </w:p>
        </w:tc>
        <w:tc>
          <w:tcPr>
            <w:tcW w:w="2426" w:type="dxa"/>
            <w:vMerge w:val="restar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000000" w:fill="F2F2F2"/>
            <w:vAlign w:val="center"/>
            <w:hideMark/>
          </w:tcPr>
          <w:p w14:paraId="659908C2" w14:textId="77777777" w:rsidR="00CB569F" w:rsidRPr="00766C59" w:rsidRDefault="00CB569F" w:rsidP="00CB569F">
            <w:pPr>
              <w:widowControl/>
              <w:jc w:val="center"/>
              <w:rPr>
                <w:rFonts w:ascii="黑体" w:eastAsia="黑体" w:hAnsi="黑体"/>
                <w:color w:val="000000"/>
                <w:sz w:val="21"/>
                <w:szCs w:val="21"/>
              </w:rPr>
            </w:pPr>
            <w:r w:rsidRPr="00766C59">
              <w:rPr>
                <w:rFonts w:ascii="黑体" w:eastAsia="黑体" w:hAnsi="黑体"/>
                <w:color w:val="000000"/>
                <w:sz w:val="21"/>
                <w:szCs w:val="21"/>
              </w:rPr>
              <w:t>注：设计在FAIL情况下</w:t>
            </w:r>
            <w:r w:rsidRPr="00766C59">
              <w:rPr>
                <w:rFonts w:ascii="黑体" w:eastAsia="黑体" w:hAnsi="黑体"/>
                <w:color w:val="000000"/>
                <w:sz w:val="21"/>
                <w:szCs w:val="21"/>
              </w:rPr>
              <w:br/>
              <w:t>显示FAIL后</w:t>
            </w:r>
            <w:r w:rsidRPr="00766C59">
              <w:rPr>
                <w:rFonts w:ascii="黑体" w:eastAsia="黑体" w:hAnsi="黑体"/>
                <w:color w:val="000000"/>
                <w:sz w:val="21"/>
                <w:szCs w:val="21"/>
              </w:rPr>
              <w:br/>
              <w:t>再按BTN0直接进入</w:t>
            </w:r>
            <w:r w:rsidRPr="00766C59">
              <w:rPr>
                <w:rFonts w:ascii="黑体" w:eastAsia="黑体" w:hAnsi="黑体"/>
                <w:color w:val="000000"/>
                <w:sz w:val="21"/>
                <w:szCs w:val="21"/>
              </w:rPr>
              <w:br/>
              <w:t>---- 状态，</w:t>
            </w:r>
            <w:r w:rsidRPr="00766C59">
              <w:rPr>
                <w:rFonts w:ascii="黑体" w:eastAsia="黑体" w:hAnsi="黑体"/>
                <w:color w:val="000000"/>
                <w:sz w:val="21"/>
                <w:szCs w:val="21"/>
              </w:rPr>
              <w:br/>
              <w:t>认为本轮无效，</w:t>
            </w:r>
            <w:r w:rsidRPr="00766C59">
              <w:rPr>
                <w:rFonts w:ascii="黑体" w:eastAsia="黑体" w:hAnsi="黑体"/>
                <w:color w:val="000000"/>
                <w:sz w:val="21"/>
                <w:szCs w:val="21"/>
              </w:rPr>
              <w:br/>
              <w:t>不显示平均值，</w:t>
            </w:r>
            <w:r w:rsidRPr="00766C59">
              <w:rPr>
                <w:rFonts w:ascii="黑体" w:eastAsia="黑体" w:hAnsi="黑体"/>
                <w:color w:val="000000"/>
                <w:sz w:val="21"/>
                <w:szCs w:val="21"/>
              </w:rPr>
              <w:br/>
              <w:t>直到下次有效轮</w:t>
            </w:r>
            <w:r w:rsidRPr="00766C59">
              <w:rPr>
                <w:rFonts w:ascii="黑体" w:eastAsia="黑体" w:hAnsi="黑体"/>
                <w:color w:val="000000"/>
                <w:sz w:val="21"/>
                <w:szCs w:val="21"/>
              </w:rPr>
              <w:br/>
              <w:t>之前不计入</w:t>
            </w:r>
            <w:r w:rsidRPr="00766C59">
              <w:rPr>
                <w:rFonts w:ascii="黑体" w:eastAsia="黑体" w:hAnsi="黑体"/>
                <w:color w:val="000000"/>
                <w:sz w:val="21"/>
                <w:szCs w:val="21"/>
              </w:rPr>
              <w:br/>
              <w:t>近三次平均值计算</w:t>
            </w:r>
          </w:p>
        </w:tc>
      </w:tr>
      <w:tr w:rsidR="00CB569F" w:rsidRPr="00766C59" w14:paraId="045F7839" w14:textId="77777777" w:rsidTr="00C34807">
        <w:trPr>
          <w:trHeight w:val="666"/>
        </w:trPr>
        <w:tc>
          <w:tcPr>
            <w:tcW w:w="1985" w:type="dxa"/>
            <w:tcBorders>
              <w:top w:val="nil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  <w:hideMark/>
          </w:tcPr>
          <w:p w14:paraId="6F83FE62" w14:textId="77777777" w:rsidR="00CB569F" w:rsidRPr="00766C59" w:rsidRDefault="00CB569F" w:rsidP="00CB569F">
            <w:pPr>
              <w:widowControl/>
              <w:jc w:val="center"/>
              <w:rPr>
                <w:rFonts w:ascii="黑体" w:eastAsia="黑体" w:hAnsi="黑体"/>
                <w:b/>
                <w:bCs/>
                <w:color w:val="000000"/>
                <w:sz w:val="21"/>
                <w:szCs w:val="21"/>
              </w:rPr>
            </w:pPr>
            <w:r w:rsidRPr="00766C59">
              <w:rPr>
                <w:rFonts w:ascii="黑体" w:eastAsia="黑体" w:hAnsi="黑体"/>
                <w:b/>
                <w:bCs/>
                <w:color w:val="000000"/>
                <w:sz w:val="21"/>
                <w:szCs w:val="21"/>
              </w:rPr>
              <w:t>当次反应时间(</w:t>
            </w:r>
            <w:proofErr w:type="spellStart"/>
            <w:r w:rsidRPr="00766C59">
              <w:rPr>
                <w:rFonts w:ascii="黑体" w:eastAsia="黑体" w:hAnsi="黑体"/>
                <w:b/>
                <w:bCs/>
                <w:color w:val="000000"/>
                <w:sz w:val="21"/>
                <w:szCs w:val="21"/>
              </w:rPr>
              <w:t>ms</w:t>
            </w:r>
            <w:proofErr w:type="spellEnd"/>
            <w:r w:rsidRPr="00766C59">
              <w:rPr>
                <w:rFonts w:ascii="黑体" w:eastAsia="黑体" w:hAnsi="黑体"/>
                <w:b/>
                <w:bCs/>
                <w:color w:val="000000"/>
                <w:sz w:val="21"/>
                <w:szCs w:val="21"/>
              </w:rPr>
              <w:t>)</w:t>
            </w:r>
          </w:p>
        </w:tc>
        <w:tc>
          <w:tcPr>
            <w:tcW w:w="709" w:type="dxa"/>
            <w:tcBorders>
              <w:top w:val="nil"/>
              <w:left w:val="nil"/>
              <w:bottom w:val="dotted" w:sz="4" w:space="0" w:color="auto"/>
              <w:right w:val="dotted" w:sz="4" w:space="0" w:color="auto"/>
            </w:tcBorders>
            <w:noWrap/>
            <w:vAlign w:val="center"/>
            <w:hideMark/>
          </w:tcPr>
          <w:p w14:paraId="35C2D7D5" w14:textId="77777777" w:rsidR="00CB569F" w:rsidRPr="00766C59" w:rsidRDefault="00CB569F" w:rsidP="00CB569F">
            <w:pPr>
              <w:widowControl/>
              <w:jc w:val="center"/>
              <w:rPr>
                <w:rFonts w:ascii="黑体" w:eastAsia="黑体" w:hAnsi="黑体"/>
                <w:color w:val="000000"/>
                <w:sz w:val="21"/>
                <w:szCs w:val="21"/>
              </w:rPr>
            </w:pPr>
            <w:r w:rsidRPr="00766C59">
              <w:rPr>
                <w:rFonts w:ascii="黑体" w:eastAsia="黑体" w:hAnsi="黑体"/>
                <w:color w:val="000000"/>
                <w:sz w:val="21"/>
                <w:szCs w:val="21"/>
              </w:rPr>
              <w:t>1158</w:t>
            </w:r>
          </w:p>
        </w:tc>
        <w:tc>
          <w:tcPr>
            <w:tcW w:w="709" w:type="dxa"/>
            <w:tcBorders>
              <w:top w:val="nil"/>
              <w:left w:val="nil"/>
              <w:bottom w:val="dotted" w:sz="4" w:space="0" w:color="auto"/>
              <w:right w:val="dotted" w:sz="4" w:space="0" w:color="auto"/>
            </w:tcBorders>
            <w:noWrap/>
            <w:vAlign w:val="center"/>
            <w:hideMark/>
          </w:tcPr>
          <w:p w14:paraId="0EDEE551" w14:textId="77777777" w:rsidR="00CB569F" w:rsidRPr="00766C59" w:rsidRDefault="00CB569F" w:rsidP="00CB569F">
            <w:pPr>
              <w:widowControl/>
              <w:jc w:val="center"/>
              <w:rPr>
                <w:rFonts w:ascii="黑体" w:eastAsia="黑体" w:hAnsi="黑体"/>
                <w:color w:val="000000"/>
                <w:sz w:val="21"/>
                <w:szCs w:val="21"/>
              </w:rPr>
            </w:pPr>
            <w:r w:rsidRPr="00766C59">
              <w:rPr>
                <w:rFonts w:ascii="黑体" w:eastAsia="黑体" w:hAnsi="黑体"/>
                <w:color w:val="000000"/>
                <w:sz w:val="21"/>
                <w:szCs w:val="21"/>
              </w:rPr>
              <w:t>612</w:t>
            </w:r>
          </w:p>
        </w:tc>
        <w:tc>
          <w:tcPr>
            <w:tcW w:w="709" w:type="dxa"/>
            <w:tcBorders>
              <w:top w:val="nil"/>
              <w:left w:val="nil"/>
              <w:bottom w:val="dotted" w:sz="4" w:space="0" w:color="auto"/>
              <w:right w:val="dotted" w:sz="4" w:space="0" w:color="auto"/>
            </w:tcBorders>
            <w:noWrap/>
            <w:vAlign w:val="center"/>
            <w:hideMark/>
          </w:tcPr>
          <w:p w14:paraId="18100D39" w14:textId="77777777" w:rsidR="00CB569F" w:rsidRPr="00766C59" w:rsidRDefault="00CB569F" w:rsidP="00CB569F">
            <w:pPr>
              <w:widowControl/>
              <w:jc w:val="center"/>
              <w:rPr>
                <w:rFonts w:ascii="黑体" w:eastAsia="黑体" w:hAnsi="黑体"/>
                <w:color w:val="000000"/>
                <w:sz w:val="21"/>
                <w:szCs w:val="21"/>
              </w:rPr>
            </w:pPr>
            <w:r w:rsidRPr="00766C59">
              <w:rPr>
                <w:rFonts w:ascii="黑体" w:eastAsia="黑体" w:hAnsi="黑体"/>
                <w:color w:val="000000"/>
                <w:sz w:val="21"/>
                <w:szCs w:val="21"/>
              </w:rPr>
              <w:t>594</w:t>
            </w:r>
          </w:p>
        </w:tc>
        <w:tc>
          <w:tcPr>
            <w:tcW w:w="709" w:type="dxa"/>
            <w:tcBorders>
              <w:top w:val="nil"/>
              <w:left w:val="nil"/>
              <w:bottom w:val="dotted" w:sz="4" w:space="0" w:color="auto"/>
              <w:right w:val="dotted" w:sz="4" w:space="0" w:color="auto"/>
            </w:tcBorders>
            <w:noWrap/>
            <w:vAlign w:val="center"/>
            <w:hideMark/>
          </w:tcPr>
          <w:p w14:paraId="3AD81169" w14:textId="77777777" w:rsidR="00CB569F" w:rsidRPr="00766C59" w:rsidRDefault="00CB569F" w:rsidP="00CB569F">
            <w:pPr>
              <w:widowControl/>
              <w:jc w:val="center"/>
              <w:rPr>
                <w:rFonts w:ascii="黑体" w:eastAsia="黑体" w:hAnsi="黑体"/>
                <w:color w:val="000000"/>
                <w:sz w:val="21"/>
                <w:szCs w:val="21"/>
              </w:rPr>
            </w:pPr>
            <w:r w:rsidRPr="00766C59">
              <w:rPr>
                <w:rFonts w:ascii="黑体" w:eastAsia="黑体" w:hAnsi="黑体"/>
                <w:color w:val="000000"/>
                <w:sz w:val="21"/>
                <w:szCs w:val="21"/>
              </w:rPr>
              <w:t>1020</w:t>
            </w:r>
          </w:p>
        </w:tc>
        <w:tc>
          <w:tcPr>
            <w:tcW w:w="709" w:type="dxa"/>
            <w:tcBorders>
              <w:top w:val="nil"/>
              <w:left w:val="nil"/>
              <w:bottom w:val="dotted" w:sz="4" w:space="0" w:color="auto"/>
              <w:right w:val="dotted" w:sz="4" w:space="0" w:color="auto"/>
            </w:tcBorders>
            <w:vAlign w:val="center"/>
            <w:hideMark/>
          </w:tcPr>
          <w:p w14:paraId="0E20AA7C" w14:textId="77777777" w:rsidR="00CB569F" w:rsidRPr="00766C59" w:rsidRDefault="00CB569F" w:rsidP="00CB569F">
            <w:pPr>
              <w:widowControl/>
              <w:jc w:val="center"/>
              <w:rPr>
                <w:rFonts w:ascii="黑体" w:eastAsia="黑体" w:hAnsi="黑体"/>
                <w:color w:val="000000"/>
                <w:sz w:val="21"/>
                <w:szCs w:val="21"/>
              </w:rPr>
            </w:pPr>
            <w:r w:rsidRPr="00766C59">
              <w:rPr>
                <w:rFonts w:ascii="黑体" w:eastAsia="黑体" w:hAnsi="黑体"/>
                <w:color w:val="000000"/>
                <w:sz w:val="21"/>
                <w:szCs w:val="21"/>
              </w:rPr>
              <w:t>FAIL</w:t>
            </w:r>
          </w:p>
        </w:tc>
        <w:tc>
          <w:tcPr>
            <w:tcW w:w="709" w:type="dxa"/>
            <w:tcBorders>
              <w:top w:val="nil"/>
              <w:left w:val="nil"/>
              <w:bottom w:val="dotted" w:sz="4" w:space="0" w:color="auto"/>
              <w:right w:val="dotted" w:sz="4" w:space="0" w:color="auto"/>
            </w:tcBorders>
            <w:noWrap/>
            <w:vAlign w:val="center"/>
            <w:hideMark/>
          </w:tcPr>
          <w:p w14:paraId="16391983" w14:textId="77777777" w:rsidR="00CB569F" w:rsidRPr="00766C59" w:rsidRDefault="00CB569F" w:rsidP="00CB569F">
            <w:pPr>
              <w:widowControl/>
              <w:jc w:val="center"/>
              <w:rPr>
                <w:rFonts w:ascii="黑体" w:eastAsia="黑体" w:hAnsi="黑体"/>
                <w:color w:val="000000"/>
                <w:sz w:val="21"/>
                <w:szCs w:val="21"/>
              </w:rPr>
            </w:pPr>
            <w:r w:rsidRPr="00766C59">
              <w:rPr>
                <w:rFonts w:ascii="黑体" w:eastAsia="黑体" w:hAnsi="黑体"/>
                <w:color w:val="000000"/>
                <w:sz w:val="21"/>
                <w:szCs w:val="21"/>
              </w:rPr>
              <w:t>592</w:t>
            </w:r>
          </w:p>
        </w:tc>
        <w:tc>
          <w:tcPr>
            <w:tcW w:w="2426" w:type="dxa"/>
            <w:vMerge/>
            <w:tcBorders>
              <w:top w:val="nil"/>
              <w:left w:val="nil"/>
              <w:bottom w:val="dotted" w:sz="4" w:space="0" w:color="auto"/>
              <w:right w:val="dotted" w:sz="4" w:space="0" w:color="auto"/>
            </w:tcBorders>
            <w:vAlign w:val="center"/>
            <w:hideMark/>
          </w:tcPr>
          <w:p w14:paraId="27946E7D" w14:textId="77777777" w:rsidR="00CB569F" w:rsidRPr="00766C59" w:rsidRDefault="00CB569F" w:rsidP="00CB569F">
            <w:pPr>
              <w:widowControl/>
              <w:jc w:val="left"/>
              <w:rPr>
                <w:rFonts w:ascii="黑体" w:eastAsia="黑体" w:hAnsi="黑体"/>
                <w:color w:val="000000"/>
                <w:sz w:val="21"/>
                <w:szCs w:val="21"/>
              </w:rPr>
            </w:pPr>
          </w:p>
        </w:tc>
      </w:tr>
      <w:tr w:rsidR="00CB569F" w:rsidRPr="00766C59" w14:paraId="232431EA" w14:textId="77777777" w:rsidTr="00C34807">
        <w:trPr>
          <w:trHeight w:val="704"/>
        </w:trPr>
        <w:tc>
          <w:tcPr>
            <w:tcW w:w="1985" w:type="dxa"/>
            <w:tcBorders>
              <w:top w:val="nil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  <w:hideMark/>
          </w:tcPr>
          <w:p w14:paraId="5D93C8C5" w14:textId="77777777" w:rsidR="00CB569F" w:rsidRPr="00766C59" w:rsidRDefault="00CB569F" w:rsidP="00CB569F">
            <w:pPr>
              <w:widowControl/>
              <w:jc w:val="center"/>
              <w:rPr>
                <w:rFonts w:ascii="黑体" w:eastAsia="黑体" w:hAnsi="黑体"/>
                <w:b/>
                <w:bCs/>
                <w:color w:val="000000"/>
                <w:sz w:val="21"/>
                <w:szCs w:val="21"/>
              </w:rPr>
            </w:pPr>
            <w:r w:rsidRPr="00766C59">
              <w:rPr>
                <w:rFonts w:ascii="黑体" w:eastAsia="黑体" w:hAnsi="黑体"/>
                <w:b/>
                <w:bCs/>
                <w:color w:val="000000"/>
                <w:sz w:val="21"/>
                <w:szCs w:val="21"/>
              </w:rPr>
              <w:t>近三次平均时间(实验)(</w:t>
            </w:r>
            <w:proofErr w:type="spellStart"/>
            <w:r w:rsidRPr="00766C59">
              <w:rPr>
                <w:rFonts w:ascii="黑体" w:eastAsia="黑体" w:hAnsi="黑体"/>
                <w:b/>
                <w:bCs/>
                <w:color w:val="000000"/>
                <w:sz w:val="21"/>
                <w:szCs w:val="21"/>
              </w:rPr>
              <w:t>ms</w:t>
            </w:r>
            <w:proofErr w:type="spellEnd"/>
            <w:r w:rsidRPr="00766C59">
              <w:rPr>
                <w:rFonts w:ascii="黑体" w:eastAsia="黑体" w:hAnsi="黑体"/>
                <w:b/>
                <w:bCs/>
                <w:color w:val="000000"/>
                <w:sz w:val="21"/>
                <w:szCs w:val="21"/>
              </w:rPr>
              <w:t>)</w:t>
            </w:r>
          </w:p>
        </w:tc>
        <w:tc>
          <w:tcPr>
            <w:tcW w:w="709" w:type="dxa"/>
            <w:tcBorders>
              <w:top w:val="nil"/>
              <w:left w:val="nil"/>
              <w:bottom w:val="dotted" w:sz="4" w:space="0" w:color="auto"/>
              <w:right w:val="dotted" w:sz="4" w:space="0" w:color="auto"/>
            </w:tcBorders>
            <w:noWrap/>
            <w:vAlign w:val="center"/>
            <w:hideMark/>
          </w:tcPr>
          <w:p w14:paraId="098A11E6" w14:textId="77777777" w:rsidR="00CB569F" w:rsidRPr="00766C59" w:rsidRDefault="00CB569F" w:rsidP="00CB569F">
            <w:pPr>
              <w:widowControl/>
              <w:jc w:val="center"/>
              <w:rPr>
                <w:rFonts w:ascii="黑体" w:eastAsia="黑体" w:hAnsi="黑体"/>
                <w:color w:val="000000"/>
                <w:sz w:val="21"/>
                <w:szCs w:val="21"/>
              </w:rPr>
            </w:pPr>
            <w:r w:rsidRPr="00766C59">
              <w:rPr>
                <w:rFonts w:ascii="黑体" w:eastAsia="黑体" w:hAnsi="黑体"/>
                <w:color w:val="000000"/>
                <w:sz w:val="21"/>
                <w:szCs w:val="21"/>
              </w:rPr>
              <w:t>1158</w:t>
            </w:r>
          </w:p>
        </w:tc>
        <w:tc>
          <w:tcPr>
            <w:tcW w:w="709" w:type="dxa"/>
            <w:tcBorders>
              <w:top w:val="nil"/>
              <w:left w:val="nil"/>
              <w:bottom w:val="dotted" w:sz="4" w:space="0" w:color="auto"/>
              <w:right w:val="dotted" w:sz="4" w:space="0" w:color="auto"/>
            </w:tcBorders>
            <w:noWrap/>
            <w:vAlign w:val="center"/>
            <w:hideMark/>
          </w:tcPr>
          <w:p w14:paraId="10DD605A" w14:textId="77777777" w:rsidR="00CB569F" w:rsidRPr="00766C59" w:rsidRDefault="00CB569F" w:rsidP="00CB569F">
            <w:pPr>
              <w:widowControl/>
              <w:jc w:val="center"/>
              <w:rPr>
                <w:rFonts w:ascii="黑体" w:eastAsia="黑体" w:hAnsi="黑体"/>
                <w:color w:val="000000"/>
                <w:sz w:val="21"/>
                <w:szCs w:val="21"/>
              </w:rPr>
            </w:pPr>
            <w:r w:rsidRPr="00766C59">
              <w:rPr>
                <w:rFonts w:ascii="黑体" w:eastAsia="黑体" w:hAnsi="黑体"/>
                <w:color w:val="000000"/>
                <w:sz w:val="21"/>
                <w:szCs w:val="21"/>
              </w:rPr>
              <w:t>884</w:t>
            </w:r>
          </w:p>
        </w:tc>
        <w:tc>
          <w:tcPr>
            <w:tcW w:w="709" w:type="dxa"/>
            <w:tcBorders>
              <w:top w:val="nil"/>
              <w:left w:val="nil"/>
              <w:bottom w:val="dotted" w:sz="4" w:space="0" w:color="auto"/>
              <w:right w:val="dotted" w:sz="4" w:space="0" w:color="auto"/>
            </w:tcBorders>
            <w:noWrap/>
            <w:vAlign w:val="center"/>
            <w:hideMark/>
          </w:tcPr>
          <w:p w14:paraId="17C60E3A" w14:textId="77777777" w:rsidR="00CB569F" w:rsidRPr="00766C59" w:rsidRDefault="00CB569F" w:rsidP="00CB569F">
            <w:pPr>
              <w:widowControl/>
              <w:jc w:val="center"/>
              <w:rPr>
                <w:rFonts w:ascii="黑体" w:eastAsia="黑体" w:hAnsi="黑体"/>
                <w:color w:val="000000"/>
                <w:sz w:val="21"/>
                <w:szCs w:val="21"/>
              </w:rPr>
            </w:pPr>
            <w:r w:rsidRPr="00766C59">
              <w:rPr>
                <w:rFonts w:ascii="黑体" w:eastAsia="黑体" w:hAnsi="黑体"/>
                <w:color w:val="000000"/>
                <w:sz w:val="21"/>
                <w:szCs w:val="21"/>
              </w:rPr>
              <w:t>788</w:t>
            </w:r>
          </w:p>
        </w:tc>
        <w:tc>
          <w:tcPr>
            <w:tcW w:w="709" w:type="dxa"/>
            <w:tcBorders>
              <w:top w:val="nil"/>
              <w:left w:val="nil"/>
              <w:bottom w:val="dotted" w:sz="4" w:space="0" w:color="auto"/>
              <w:right w:val="dotted" w:sz="4" w:space="0" w:color="auto"/>
            </w:tcBorders>
            <w:noWrap/>
            <w:vAlign w:val="center"/>
            <w:hideMark/>
          </w:tcPr>
          <w:p w14:paraId="241C7D05" w14:textId="77777777" w:rsidR="00CB569F" w:rsidRPr="00766C59" w:rsidRDefault="00CB569F" w:rsidP="00CB569F">
            <w:pPr>
              <w:widowControl/>
              <w:jc w:val="center"/>
              <w:rPr>
                <w:rFonts w:ascii="黑体" w:eastAsia="黑体" w:hAnsi="黑体"/>
                <w:color w:val="000000"/>
                <w:sz w:val="21"/>
                <w:szCs w:val="21"/>
              </w:rPr>
            </w:pPr>
            <w:r w:rsidRPr="00766C59">
              <w:rPr>
                <w:rFonts w:ascii="黑体" w:eastAsia="黑体" w:hAnsi="黑体"/>
                <w:color w:val="000000"/>
                <w:sz w:val="21"/>
                <w:szCs w:val="21"/>
              </w:rPr>
              <w:t>742</w:t>
            </w:r>
          </w:p>
        </w:tc>
        <w:tc>
          <w:tcPr>
            <w:tcW w:w="709" w:type="dxa"/>
            <w:tcBorders>
              <w:top w:val="nil"/>
              <w:left w:val="nil"/>
              <w:bottom w:val="dotted" w:sz="4" w:space="0" w:color="auto"/>
              <w:right w:val="dotted" w:sz="4" w:space="0" w:color="auto"/>
            </w:tcBorders>
            <w:noWrap/>
            <w:vAlign w:val="center"/>
            <w:hideMark/>
          </w:tcPr>
          <w:p w14:paraId="73F4FA43" w14:textId="77777777" w:rsidR="00CB569F" w:rsidRPr="00766C59" w:rsidRDefault="00CB569F" w:rsidP="00CB569F">
            <w:pPr>
              <w:widowControl/>
              <w:jc w:val="center"/>
              <w:rPr>
                <w:rFonts w:ascii="黑体" w:eastAsia="黑体" w:hAnsi="黑体"/>
                <w:color w:val="000000"/>
                <w:sz w:val="21"/>
                <w:szCs w:val="21"/>
              </w:rPr>
            </w:pPr>
            <w:r w:rsidRPr="00766C59">
              <w:rPr>
                <w:rFonts w:ascii="黑体" w:eastAsia="黑体" w:hAnsi="黑体"/>
                <w:color w:val="000000"/>
                <w:sz w:val="21"/>
                <w:szCs w:val="21"/>
              </w:rPr>
              <w:t>-</w:t>
            </w:r>
          </w:p>
        </w:tc>
        <w:tc>
          <w:tcPr>
            <w:tcW w:w="709" w:type="dxa"/>
            <w:tcBorders>
              <w:top w:val="nil"/>
              <w:left w:val="nil"/>
              <w:bottom w:val="dotted" w:sz="4" w:space="0" w:color="auto"/>
              <w:right w:val="dotted" w:sz="4" w:space="0" w:color="auto"/>
            </w:tcBorders>
            <w:noWrap/>
            <w:vAlign w:val="center"/>
            <w:hideMark/>
          </w:tcPr>
          <w:p w14:paraId="1831C731" w14:textId="77777777" w:rsidR="00CB569F" w:rsidRPr="00766C59" w:rsidRDefault="00CB569F" w:rsidP="00CB569F">
            <w:pPr>
              <w:widowControl/>
              <w:jc w:val="center"/>
              <w:rPr>
                <w:rFonts w:ascii="黑体" w:eastAsia="黑体" w:hAnsi="黑体"/>
                <w:color w:val="000000"/>
                <w:sz w:val="21"/>
                <w:szCs w:val="21"/>
              </w:rPr>
            </w:pPr>
            <w:r w:rsidRPr="00766C59">
              <w:rPr>
                <w:rFonts w:ascii="黑体" w:eastAsia="黑体" w:hAnsi="黑体"/>
                <w:color w:val="000000"/>
                <w:sz w:val="21"/>
                <w:szCs w:val="21"/>
              </w:rPr>
              <w:t>734</w:t>
            </w:r>
          </w:p>
        </w:tc>
        <w:tc>
          <w:tcPr>
            <w:tcW w:w="2426" w:type="dxa"/>
            <w:vMerge/>
            <w:tcBorders>
              <w:top w:val="nil"/>
              <w:left w:val="nil"/>
              <w:bottom w:val="dotted" w:sz="4" w:space="0" w:color="auto"/>
              <w:right w:val="dotted" w:sz="4" w:space="0" w:color="auto"/>
            </w:tcBorders>
            <w:vAlign w:val="center"/>
            <w:hideMark/>
          </w:tcPr>
          <w:p w14:paraId="48B3572D" w14:textId="77777777" w:rsidR="00CB569F" w:rsidRPr="00766C59" w:rsidRDefault="00CB569F" w:rsidP="00CB569F">
            <w:pPr>
              <w:widowControl/>
              <w:jc w:val="left"/>
              <w:rPr>
                <w:rFonts w:ascii="黑体" w:eastAsia="黑体" w:hAnsi="黑体"/>
                <w:color w:val="000000"/>
                <w:sz w:val="21"/>
                <w:szCs w:val="21"/>
              </w:rPr>
            </w:pPr>
          </w:p>
        </w:tc>
      </w:tr>
      <w:tr w:rsidR="00CB569F" w:rsidRPr="00766C59" w14:paraId="09A62259" w14:textId="77777777" w:rsidTr="00C34807">
        <w:trPr>
          <w:trHeight w:val="699"/>
        </w:trPr>
        <w:tc>
          <w:tcPr>
            <w:tcW w:w="1985" w:type="dxa"/>
            <w:tcBorders>
              <w:top w:val="nil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  <w:hideMark/>
          </w:tcPr>
          <w:p w14:paraId="3E9BAC4F" w14:textId="77777777" w:rsidR="00CB569F" w:rsidRPr="00766C59" w:rsidRDefault="00CB569F" w:rsidP="00CB569F">
            <w:pPr>
              <w:widowControl/>
              <w:jc w:val="center"/>
              <w:rPr>
                <w:rFonts w:ascii="黑体" w:eastAsia="黑体" w:hAnsi="黑体"/>
                <w:b/>
                <w:bCs/>
                <w:color w:val="000000"/>
                <w:sz w:val="21"/>
                <w:szCs w:val="21"/>
              </w:rPr>
            </w:pPr>
            <w:r w:rsidRPr="00766C59">
              <w:rPr>
                <w:rFonts w:ascii="黑体" w:eastAsia="黑体" w:hAnsi="黑体"/>
                <w:b/>
                <w:bCs/>
                <w:color w:val="000000"/>
                <w:sz w:val="21"/>
                <w:szCs w:val="21"/>
              </w:rPr>
              <w:t>近三次平均时间(理论)(</w:t>
            </w:r>
            <w:proofErr w:type="spellStart"/>
            <w:r w:rsidRPr="00766C59">
              <w:rPr>
                <w:rFonts w:ascii="黑体" w:eastAsia="黑体" w:hAnsi="黑体"/>
                <w:b/>
                <w:bCs/>
                <w:color w:val="000000"/>
                <w:sz w:val="21"/>
                <w:szCs w:val="21"/>
              </w:rPr>
              <w:t>ms</w:t>
            </w:r>
            <w:proofErr w:type="spellEnd"/>
            <w:r w:rsidRPr="00766C59">
              <w:rPr>
                <w:rFonts w:ascii="黑体" w:eastAsia="黑体" w:hAnsi="黑体"/>
                <w:b/>
                <w:bCs/>
                <w:color w:val="000000"/>
                <w:sz w:val="21"/>
                <w:szCs w:val="21"/>
              </w:rPr>
              <w:t>)</w:t>
            </w:r>
          </w:p>
        </w:tc>
        <w:tc>
          <w:tcPr>
            <w:tcW w:w="709" w:type="dxa"/>
            <w:tcBorders>
              <w:top w:val="nil"/>
              <w:left w:val="nil"/>
              <w:bottom w:val="dotted" w:sz="4" w:space="0" w:color="auto"/>
              <w:right w:val="dotted" w:sz="4" w:space="0" w:color="auto"/>
            </w:tcBorders>
            <w:noWrap/>
            <w:vAlign w:val="center"/>
            <w:hideMark/>
          </w:tcPr>
          <w:p w14:paraId="752E256B" w14:textId="77777777" w:rsidR="00CB569F" w:rsidRPr="00766C59" w:rsidRDefault="00CB569F" w:rsidP="00CB569F">
            <w:pPr>
              <w:widowControl/>
              <w:jc w:val="center"/>
              <w:rPr>
                <w:rFonts w:ascii="黑体" w:eastAsia="黑体" w:hAnsi="黑体"/>
                <w:color w:val="000000"/>
                <w:sz w:val="21"/>
                <w:szCs w:val="21"/>
              </w:rPr>
            </w:pPr>
            <w:r w:rsidRPr="00766C59">
              <w:rPr>
                <w:rFonts w:ascii="黑体" w:eastAsia="黑体" w:hAnsi="黑体"/>
                <w:color w:val="000000"/>
                <w:sz w:val="21"/>
                <w:szCs w:val="21"/>
              </w:rPr>
              <w:t>1158</w:t>
            </w:r>
          </w:p>
        </w:tc>
        <w:tc>
          <w:tcPr>
            <w:tcW w:w="709" w:type="dxa"/>
            <w:tcBorders>
              <w:top w:val="nil"/>
              <w:left w:val="nil"/>
              <w:bottom w:val="dotted" w:sz="4" w:space="0" w:color="auto"/>
              <w:right w:val="dotted" w:sz="4" w:space="0" w:color="auto"/>
            </w:tcBorders>
            <w:noWrap/>
            <w:vAlign w:val="center"/>
            <w:hideMark/>
          </w:tcPr>
          <w:p w14:paraId="065E6818" w14:textId="77777777" w:rsidR="00CB569F" w:rsidRPr="00766C59" w:rsidRDefault="00CB569F" w:rsidP="00CB569F">
            <w:pPr>
              <w:widowControl/>
              <w:jc w:val="center"/>
              <w:rPr>
                <w:rFonts w:ascii="黑体" w:eastAsia="黑体" w:hAnsi="黑体"/>
                <w:color w:val="000000"/>
                <w:sz w:val="21"/>
                <w:szCs w:val="21"/>
              </w:rPr>
            </w:pPr>
            <w:r w:rsidRPr="00766C59">
              <w:rPr>
                <w:rFonts w:ascii="黑体" w:eastAsia="黑体" w:hAnsi="黑体"/>
                <w:color w:val="000000"/>
                <w:sz w:val="21"/>
                <w:szCs w:val="21"/>
              </w:rPr>
              <w:t>885</w:t>
            </w:r>
          </w:p>
        </w:tc>
        <w:tc>
          <w:tcPr>
            <w:tcW w:w="709" w:type="dxa"/>
            <w:tcBorders>
              <w:top w:val="nil"/>
              <w:left w:val="nil"/>
              <w:bottom w:val="dotted" w:sz="4" w:space="0" w:color="auto"/>
              <w:right w:val="dotted" w:sz="4" w:space="0" w:color="auto"/>
            </w:tcBorders>
            <w:noWrap/>
            <w:vAlign w:val="center"/>
            <w:hideMark/>
          </w:tcPr>
          <w:p w14:paraId="6ECC1BAF" w14:textId="77777777" w:rsidR="00CB569F" w:rsidRPr="00766C59" w:rsidRDefault="00CB569F" w:rsidP="00CB569F">
            <w:pPr>
              <w:widowControl/>
              <w:jc w:val="center"/>
              <w:rPr>
                <w:rFonts w:ascii="黑体" w:eastAsia="黑体" w:hAnsi="黑体"/>
                <w:color w:val="000000"/>
                <w:sz w:val="21"/>
                <w:szCs w:val="21"/>
              </w:rPr>
            </w:pPr>
            <w:r w:rsidRPr="00766C59">
              <w:rPr>
                <w:rFonts w:ascii="黑体" w:eastAsia="黑体" w:hAnsi="黑体"/>
                <w:color w:val="000000"/>
                <w:sz w:val="21"/>
                <w:szCs w:val="21"/>
              </w:rPr>
              <w:t>788</w:t>
            </w:r>
          </w:p>
        </w:tc>
        <w:tc>
          <w:tcPr>
            <w:tcW w:w="709" w:type="dxa"/>
            <w:tcBorders>
              <w:top w:val="nil"/>
              <w:left w:val="nil"/>
              <w:bottom w:val="dotted" w:sz="4" w:space="0" w:color="auto"/>
              <w:right w:val="dotted" w:sz="4" w:space="0" w:color="auto"/>
            </w:tcBorders>
            <w:noWrap/>
            <w:vAlign w:val="center"/>
            <w:hideMark/>
          </w:tcPr>
          <w:p w14:paraId="274F06E8" w14:textId="77777777" w:rsidR="00CB569F" w:rsidRPr="00766C59" w:rsidRDefault="00CB569F" w:rsidP="00CB569F">
            <w:pPr>
              <w:widowControl/>
              <w:jc w:val="center"/>
              <w:rPr>
                <w:rFonts w:ascii="黑体" w:eastAsia="黑体" w:hAnsi="黑体"/>
                <w:color w:val="000000"/>
                <w:sz w:val="21"/>
                <w:szCs w:val="21"/>
              </w:rPr>
            </w:pPr>
            <w:r w:rsidRPr="00766C59">
              <w:rPr>
                <w:rFonts w:ascii="黑体" w:eastAsia="黑体" w:hAnsi="黑体"/>
                <w:color w:val="000000"/>
                <w:sz w:val="21"/>
                <w:szCs w:val="21"/>
              </w:rPr>
              <w:t>742</w:t>
            </w:r>
          </w:p>
        </w:tc>
        <w:tc>
          <w:tcPr>
            <w:tcW w:w="709" w:type="dxa"/>
            <w:tcBorders>
              <w:top w:val="nil"/>
              <w:left w:val="nil"/>
              <w:bottom w:val="dotted" w:sz="4" w:space="0" w:color="auto"/>
              <w:right w:val="dotted" w:sz="4" w:space="0" w:color="auto"/>
            </w:tcBorders>
            <w:noWrap/>
            <w:vAlign w:val="center"/>
            <w:hideMark/>
          </w:tcPr>
          <w:p w14:paraId="1DC8AF5A" w14:textId="77777777" w:rsidR="00CB569F" w:rsidRPr="00766C59" w:rsidRDefault="00CB569F" w:rsidP="00CB569F">
            <w:pPr>
              <w:widowControl/>
              <w:jc w:val="center"/>
              <w:rPr>
                <w:rFonts w:ascii="黑体" w:eastAsia="黑体" w:hAnsi="黑体"/>
                <w:color w:val="000000"/>
                <w:sz w:val="21"/>
                <w:szCs w:val="21"/>
              </w:rPr>
            </w:pPr>
            <w:r w:rsidRPr="00766C59">
              <w:rPr>
                <w:rFonts w:ascii="黑体" w:eastAsia="黑体" w:hAnsi="黑体"/>
                <w:color w:val="000000"/>
                <w:sz w:val="21"/>
                <w:szCs w:val="21"/>
              </w:rPr>
              <w:t>-</w:t>
            </w:r>
          </w:p>
        </w:tc>
        <w:tc>
          <w:tcPr>
            <w:tcW w:w="709" w:type="dxa"/>
            <w:tcBorders>
              <w:top w:val="nil"/>
              <w:left w:val="nil"/>
              <w:bottom w:val="dotted" w:sz="4" w:space="0" w:color="auto"/>
              <w:right w:val="dotted" w:sz="4" w:space="0" w:color="auto"/>
            </w:tcBorders>
            <w:noWrap/>
            <w:vAlign w:val="center"/>
            <w:hideMark/>
          </w:tcPr>
          <w:p w14:paraId="36FBC498" w14:textId="77777777" w:rsidR="00CB569F" w:rsidRPr="00766C59" w:rsidRDefault="00CB569F" w:rsidP="00CB569F">
            <w:pPr>
              <w:widowControl/>
              <w:jc w:val="center"/>
              <w:rPr>
                <w:rFonts w:ascii="黑体" w:eastAsia="黑体" w:hAnsi="黑体"/>
                <w:color w:val="000000"/>
                <w:sz w:val="21"/>
                <w:szCs w:val="21"/>
              </w:rPr>
            </w:pPr>
            <w:r w:rsidRPr="00766C59">
              <w:rPr>
                <w:rFonts w:ascii="黑体" w:eastAsia="黑体" w:hAnsi="黑体"/>
                <w:color w:val="000000"/>
                <w:sz w:val="21"/>
                <w:szCs w:val="21"/>
              </w:rPr>
              <w:t>735</w:t>
            </w:r>
          </w:p>
        </w:tc>
        <w:tc>
          <w:tcPr>
            <w:tcW w:w="2426" w:type="dxa"/>
            <w:vMerge/>
            <w:tcBorders>
              <w:top w:val="nil"/>
              <w:left w:val="nil"/>
              <w:bottom w:val="dotted" w:sz="4" w:space="0" w:color="auto"/>
              <w:right w:val="dotted" w:sz="4" w:space="0" w:color="auto"/>
            </w:tcBorders>
            <w:vAlign w:val="center"/>
            <w:hideMark/>
          </w:tcPr>
          <w:p w14:paraId="73B1DE32" w14:textId="77777777" w:rsidR="00CB569F" w:rsidRPr="00766C59" w:rsidRDefault="00CB569F" w:rsidP="00CB569F">
            <w:pPr>
              <w:widowControl/>
              <w:jc w:val="left"/>
              <w:rPr>
                <w:rFonts w:ascii="黑体" w:eastAsia="黑体" w:hAnsi="黑体"/>
                <w:color w:val="000000"/>
                <w:sz w:val="21"/>
                <w:szCs w:val="21"/>
              </w:rPr>
            </w:pPr>
          </w:p>
        </w:tc>
      </w:tr>
    </w:tbl>
    <w:p w14:paraId="49D82379" w14:textId="1CE9BD57" w:rsidR="00C23D3B" w:rsidRPr="00C34807" w:rsidRDefault="00C34807" w:rsidP="00C34807">
      <w:pPr>
        <w:spacing w:before="60"/>
        <w:jc w:val="center"/>
        <w:rPr>
          <w:rFonts w:ascii="黑体" w:eastAsia="黑体" w:hAnsi="黑体" w:hint="eastAsia"/>
          <w:sz w:val="21"/>
          <w:szCs w:val="21"/>
        </w:rPr>
      </w:pPr>
      <w:r w:rsidRPr="00CB569F">
        <w:rPr>
          <w:rFonts w:ascii="黑体" w:eastAsia="黑体" w:hAnsi="黑体" w:hint="eastAsia"/>
          <w:sz w:val="21"/>
          <w:szCs w:val="21"/>
        </w:rPr>
        <w:t>表4</w:t>
      </w:r>
      <w:r>
        <w:rPr>
          <w:rFonts w:ascii="黑体" w:eastAsia="黑体" w:hAnsi="黑体" w:hint="eastAsia"/>
          <w:sz w:val="21"/>
          <w:szCs w:val="21"/>
        </w:rPr>
        <w:t xml:space="preserve"> </w:t>
      </w:r>
      <w:r w:rsidRPr="00CB569F">
        <w:rPr>
          <w:rFonts w:ascii="黑体" w:eastAsia="黑体" w:hAnsi="黑体"/>
          <w:sz w:val="21"/>
          <w:szCs w:val="21"/>
        </w:rPr>
        <w:t>测试数据记录（含FAIL情况）</w:t>
      </w:r>
    </w:p>
    <w:p w14:paraId="3E4F9840" w14:textId="77777777" w:rsidR="00C23D3B" w:rsidRPr="00DD7517" w:rsidRDefault="00000000" w:rsidP="00777F9F">
      <w:pPr>
        <w:spacing w:before="60" w:after="60" w:line="360" w:lineRule="exact"/>
        <w:rPr>
          <w:rFonts w:hint="eastAsia"/>
        </w:rPr>
      </w:pPr>
      <w:r w:rsidRPr="00DD7517">
        <w:t xml:space="preserve">实验值与理论值的1 </w:t>
      </w:r>
      <w:proofErr w:type="spellStart"/>
      <w:r w:rsidRPr="00DD7517">
        <w:t>ms</w:t>
      </w:r>
      <w:proofErr w:type="spellEnd"/>
      <w:r w:rsidRPr="00DD7517">
        <w:t xml:space="preserve">左右偏差主要来自移位近似除法的截断误差，在1 </w:t>
      </w:r>
      <w:proofErr w:type="spellStart"/>
      <w:r w:rsidRPr="00DD7517">
        <w:t>ms</w:t>
      </w:r>
      <w:proofErr w:type="spellEnd"/>
      <w:r w:rsidRPr="00DD7517">
        <w:t>分辨率的计时系统中属于可接受范围。FAIL情况下系统正确不计入平均值，功能符合设计规格。</w:t>
      </w:r>
    </w:p>
    <w:p w14:paraId="504023AD" w14:textId="77777777" w:rsidR="00C23D3B" w:rsidRPr="00DD7517" w:rsidRDefault="00000000" w:rsidP="00777F9F">
      <w:pPr>
        <w:pStyle w:val="1"/>
        <w:spacing w:line="360" w:lineRule="exact"/>
        <w:rPr>
          <w:rFonts w:hint="eastAsia"/>
          <w:color w:val="auto"/>
        </w:rPr>
      </w:pPr>
      <w:r w:rsidRPr="00DD7517">
        <w:rPr>
          <w:color w:val="auto"/>
        </w:rPr>
        <w:t>四、设计总结</w:t>
      </w:r>
    </w:p>
    <w:p w14:paraId="3F8A208F" w14:textId="77777777" w:rsidR="00480893" w:rsidRDefault="00000000" w:rsidP="00777F9F">
      <w:pPr>
        <w:spacing w:before="60" w:after="60" w:line="360" w:lineRule="exact"/>
      </w:pPr>
      <w:r w:rsidRPr="00DD7517">
        <w:t>本项目完整实现了一个基于FPGA的人体反应测试仪，覆盖了从RTL设计、功能仿真、综合、时序分析到物理实现和上板调试的完整ASIC/FPGA设计流程。</w:t>
      </w:r>
    </w:p>
    <w:p w14:paraId="4008FA88" w14:textId="4D857B81" w:rsidR="002F0079" w:rsidRDefault="002F0079" w:rsidP="00777F9F">
      <w:pPr>
        <w:spacing w:before="60" w:after="60" w:line="360" w:lineRule="exact"/>
        <w:rPr>
          <w:rFonts w:hint="eastAsia"/>
        </w:rPr>
      </w:pPr>
      <w:r>
        <w:rPr>
          <w:rFonts w:hint="eastAsia"/>
        </w:rPr>
        <w:t xml:space="preserve">系统能够通过 BTN0 启动测试，通过随机等待后显示反应提示，使用 BTN1 记录反应时间，并在数码管上显示本次反应时间、FAIL 状态和最近三次有效测试的平均值。系统计时分辨率达到 1 </w:t>
      </w:r>
      <w:proofErr w:type="spellStart"/>
      <w:r>
        <w:rPr>
          <w:rFonts w:hint="eastAsia"/>
        </w:rPr>
        <w:t>ms</w:t>
      </w:r>
      <w:proofErr w:type="spellEnd"/>
      <w:r>
        <w:rPr>
          <w:rFonts w:hint="eastAsia"/>
        </w:rPr>
        <w:t xml:space="preserve">，能够识别提前按键、低于 100 </w:t>
      </w:r>
      <w:proofErr w:type="spellStart"/>
      <w:r>
        <w:rPr>
          <w:rFonts w:hint="eastAsia"/>
        </w:rPr>
        <w:t>ms</w:t>
      </w:r>
      <w:proofErr w:type="spellEnd"/>
      <w:r>
        <w:rPr>
          <w:rFonts w:hint="eastAsia"/>
        </w:rPr>
        <w:t xml:space="preserve"> 的异常反应以及超过 5000 </w:t>
      </w:r>
      <w:proofErr w:type="spellStart"/>
      <w:r>
        <w:rPr>
          <w:rFonts w:hint="eastAsia"/>
        </w:rPr>
        <w:t>ms</w:t>
      </w:r>
      <w:proofErr w:type="spellEnd"/>
      <w:r>
        <w:rPr>
          <w:rFonts w:hint="eastAsia"/>
        </w:rPr>
        <w:t xml:space="preserve"> 的超时情况，FAIL 结果</w:t>
      </w:r>
      <w:proofErr w:type="gramStart"/>
      <w:r>
        <w:rPr>
          <w:rFonts w:hint="eastAsia"/>
        </w:rPr>
        <w:t>不</w:t>
      </w:r>
      <w:proofErr w:type="gramEnd"/>
      <w:r>
        <w:rPr>
          <w:rFonts w:hint="eastAsia"/>
        </w:rPr>
        <w:t>会计入平均值计算。</w:t>
      </w:r>
      <w:r w:rsidR="00480893">
        <w:rPr>
          <w:rFonts w:hint="eastAsia"/>
        </w:rPr>
        <w:t>同时BTN0/1</w:t>
      </w:r>
      <w:proofErr w:type="gramStart"/>
      <w:r w:rsidR="00480893">
        <w:rPr>
          <w:rFonts w:hint="eastAsia"/>
        </w:rPr>
        <w:t>配合板载</w:t>
      </w:r>
      <w:proofErr w:type="gramEnd"/>
      <w:r w:rsidR="00480893">
        <w:rPr>
          <w:rFonts w:hint="eastAsia"/>
        </w:rPr>
        <w:t>LED灯闪烁便于交互观察。</w:t>
      </w:r>
    </w:p>
    <w:p w14:paraId="56907A52" w14:textId="77777777" w:rsidR="002F0079" w:rsidRDefault="002F0079">
      <w:pPr>
        <w:widowControl/>
        <w:jc w:val="left"/>
        <w:rPr>
          <w:rFonts w:hint="eastAsia"/>
        </w:rPr>
      </w:pPr>
      <w:r>
        <w:rPr>
          <w:rFonts w:hint="eastAsia"/>
        </w:rPr>
        <w:br w:type="page"/>
      </w:r>
    </w:p>
    <w:p w14:paraId="75D36E26" w14:textId="77777777" w:rsidR="00C23D3B" w:rsidRPr="00DD7517" w:rsidRDefault="00000000" w:rsidP="00777F9F">
      <w:pPr>
        <w:spacing w:before="80" w:after="60" w:line="360" w:lineRule="exact"/>
        <w:rPr>
          <w:rFonts w:hint="eastAsia"/>
        </w:rPr>
      </w:pPr>
      <w:r w:rsidRPr="00DD7517">
        <w:rPr>
          <w:b/>
          <w:bCs/>
        </w:rPr>
        <w:lastRenderedPageBreak/>
        <w:t>模块化设计与验证</w:t>
      </w:r>
    </w:p>
    <w:p w14:paraId="5EE1D3D1" w14:textId="5664CE60" w:rsidR="002F0079" w:rsidRDefault="00000000" w:rsidP="002F0079">
      <w:pPr>
        <w:spacing w:before="60" w:after="60" w:line="360" w:lineRule="exact"/>
        <w:rPr>
          <w:rFonts w:hint="eastAsia"/>
        </w:rPr>
      </w:pPr>
      <w:r w:rsidRPr="00DD7517">
        <w:t>通过将系统划分为七个功能模块，各模块独立仿真验证后集成，有效降低了调试复杂度。各模块的Testbench覆盖了正常路径和边界/异常情况，为后续集成提供了可信的功能基础。</w:t>
      </w:r>
    </w:p>
    <w:p w14:paraId="10FCFA7B" w14:textId="77777777" w:rsidR="00C23D3B" w:rsidRPr="00DD7517" w:rsidRDefault="00000000" w:rsidP="00777F9F">
      <w:pPr>
        <w:spacing w:before="80" w:after="60" w:line="360" w:lineRule="exact"/>
        <w:rPr>
          <w:rFonts w:hint="eastAsia"/>
        </w:rPr>
      </w:pPr>
      <w:r w:rsidRPr="00DD7517">
        <w:rPr>
          <w:b/>
          <w:bCs/>
        </w:rPr>
        <w:t>时序分析与优化</w:t>
      </w:r>
    </w:p>
    <w:p w14:paraId="7E8C6995" w14:textId="567FB9D5" w:rsidR="00C23D3B" w:rsidRPr="00DD7517" w:rsidRDefault="00000000" w:rsidP="00777F9F">
      <w:pPr>
        <w:spacing w:before="60" w:after="60" w:line="360" w:lineRule="exact"/>
        <w:rPr>
          <w:rFonts w:hint="eastAsia"/>
        </w:rPr>
      </w:pPr>
      <w:r w:rsidRPr="00DD7517">
        <w:t>综合阶段经过两轮针对性优化，WNS从</w:t>
      </w:r>
      <w:r w:rsidR="002F0079">
        <w:rPr>
          <w:rFonts w:hint="eastAsia"/>
        </w:rPr>
        <w:t xml:space="preserve"> </w:t>
      </w:r>
      <w:r w:rsidRPr="00DD7517">
        <w:t>-</w:t>
      </w:r>
      <w:r w:rsidR="002F0079">
        <w:rPr>
          <w:rFonts w:hint="eastAsia"/>
        </w:rPr>
        <w:t xml:space="preserve"> </w:t>
      </w:r>
      <w:r w:rsidRPr="00DD7517">
        <w:t>3.287 ns提升至</w:t>
      </w:r>
      <w:r w:rsidR="002F0079">
        <w:rPr>
          <w:rFonts w:hint="eastAsia"/>
        </w:rPr>
        <w:t xml:space="preserve"> </w:t>
      </w:r>
      <w:r w:rsidRPr="00DD7517">
        <w:t>+</w:t>
      </w:r>
      <w:r w:rsidR="002F0079">
        <w:rPr>
          <w:rFonts w:hint="eastAsia"/>
        </w:rPr>
        <w:t xml:space="preserve"> </w:t>
      </w:r>
      <w:r w:rsidRPr="00DD7517">
        <w:t>0.607 ns</w:t>
      </w:r>
      <w:r w:rsidR="002F0079">
        <w:rPr>
          <w:rFonts w:hint="eastAsia"/>
        </w:rPr>
        <w:t>。</w:t>
      </w:r>
      <w:r w:rsidRPr="00DD7517">
        <w:t>第一轮消除了BCD转换和均值计算中的除法组合逻辑；第二轮消除了LFSR映射中的非2</w:t>
      </w:r>
      <w:proofErr w:type="gramStart"/>
      <w:r w:rsidRPr="00DD7517">
        <w:t>幂</w:t>
      </w:r>
      <w:proofErr w:type="gramEnd"/>
      <w:r w:rsidRPr="00DD7517">
        <w:t>次取模。</w:t>
      </w:r>
      <w:r w:rsidR="002F0079">
        <w:rPr>
          <w:rFonts w:hint="eastAsia"/>
        </w:rPr>
        <w:t>总结出</w:t>
      </w:r>
      <w:r w:rsidRPr="00DD7517">
        <w:t>核心原则是</w:t>
      </w:r>
      <w:r w:rsidR="002F0079">
        <w:rPr>
          <w:rFonts w:hint="eastAsia"/>
        </w:rPr>
        <w:t>，</w:t>
      </w:r>
      <w:r w:rsidRPr="00DD7517">
        <w:t>在FPGA设计中，能用位操作替代的不用算术运算，必要时使用移位近似或插入流水线寄存器打断关键路径。</w:t>
      </w:r>
    </w:p>
    <w:p w14:paraId="1B4C9D6A" w14:textId="77777777" w:rsidR="00C23D3B" w:rsidRPr="00DD7517" w:rsidRDefault="00000000" w:rsidP="00777F9F">
      <w:pPr>
        <w:spacing w:before="80" w:after="60" w:line="360" w:lineRule="exact"/>
        <w:rPr>
          <w:rFonts w:hint="eastAsia"/>
        </w:rPr>
      </w:pPr>
      <w:r w:rsidRPr="00DD7517">
        <w:rPr>
          <w:b/>
          <w:bCs/>
        </w:rPr>
        <w:t>上板调试方法</w:t>
      </w:r>
    </w:p>
    <w:p w14:paraId="40404A69" w14:textId="225B07C8" w:rsidR="002F0079" w:rsidRDefault="00000000" w:rsidP="002F0079">
      <w:pPr>
        <w:spacing w:before="60" w:after="60" w:line="360" w:lineRule="exact"/>
        <w:rPr>
          <w:rFonts w:hint="eastAsia"/>
        </w:rPr>
      </w:pPr>
      <w:r w:rsidRPr="00DD7517">
        <w:t>上板调试采取分层定位策略：先确认基础功能（时钟/复位/按键/LED），再用专项测试工程（</w:t>
      </w:r>
      <w:proofErr w:type="spellStart"/>
      <w:r w:rsidRPr="00DD7517">
        <w:t>seg_digit_test</w:t>
      </w:r>
      <w:proofErr w:type="spellEnd"/>
      <w:r w:rsidRPr="00DD7517">
        <w:t>）验证硬件连接，最后回到目标工程排查显示逻辑。这种方法有效避免了盲目猜测，显著提升了调试效率。</w:t>
      </w:r>
    </w:p>
    <w:p w14:paraId="5B58B3FF" w14:textId="1C043749" w:rsidR="002F0079" w:rsidRDefault="002F0079" w:rsidP="002F0079">
      <w:pPr>
        <w:spacing w:before="60" w:after="60" w:line="360" w:lineRule="exact"/>
      </w:pPr>
      <w:r w:rsidRPr="002F0079">
        <w:rPr>
          <w:rFonts w:hint="eastAsia"/>
          <w:b/>
          <w:bCs/>
        </w:rPr>
        <w:t>主要技术挑战</w:t>
      </w:r>
    </w:p>
    <w:p w14:paraId="73543E0F" w14:textId="01DDCD39" w:rsidR="002F0079" w:rsidRDefault="002F0079" w:rsidP="002F0079">
      <w:pPr>
        <w:pStyle w:val="ab"/>
        <w:numPr>
          <w:ilvl w:val="0"/>
          <w:numId w:val="10"/>
        </w:numPr>
        <w:spacing w:before="60" w:after="60" w:line="360" w:lineRule="exact"/>
      </w:pPr>
      <w:r>
        <w:rPr>
          <w:rFonts w:hint="eastAsia"/>
        </w:rPr>
        <w:t xml:space="preserve">时序收敛问题，初始设计中 BCD 转换、平均值计算和 LFSR 随机数映射使用了除法或非 2 </w:t>
      </w:r>
      <w:proofErr w:type="gramStart"/>
      <w:r>
        <w:rPr>
          <w:rFonts w:hint="eastAsia"/>
        </w:rPr>
        <w:t>幂</w:t>
      </w:r>
      <w:proofErr w:type="gramEnd"/>
      <w:r>
        <w:rPr>
          <w:rFonts w:hint="eastAsia"/>
        </w:rPr>
        <w:t>次取模，综合后形成较长组合路径，导致 WNS 为负。通过 Double Dabble 算法、LFSR 位截断映射、移位近似除法和流水寄存处理，最终使 WNS 转正。</w:t>
      </w:r>
    </w:p>
    <w:p w14:paraId="20E4CEDB" w14:textId="77777777" w:rsidR="002F0079" w:rsidRDefault="002F0079" w:rsidP="002F0079">
      <w:pPr>
        <w:pStyle w:val="ab"/>
        <w:numPr>
          <w:ilvl w:val="0"/>
          <w:numId w:val="10"/>
        </w:numPr>
        <w:spacing w:before="60" w:after="60" w:line="360" w:lineRule="exact"/>
      </w:pPr>
      <w:r>
        <w:rPr>
          <w:rFonts w:hint="eastAsia"/>
        </w:rPr>
        <w:t>外接共阳极数码管的上板调试问题，实际硬件中段选为低有效、位选为高有效，必须保证 Verilog 段码、XDC 约束和物理接线三者一致。</w:t>
      </w:r>
    </w:p>
    <w:p w14:paraId="7D737DF9" w14:textId="3D6D305A" w:rsidR="002F0079" w:rsidRDefault="002F0079" w:rsidP="002F0079">
      <w:pPr>
        <w:pStyle w:val="ab"/>
        <w:numPr>
          <w:ilvl w:val="0"/>
          <w:numId w:val="10"/>
        </w:numPr>
        <w:spacing w:before="60" w:after="60" w:line="360" w:lineRule="exact"/>
        <w:rPr>
          <w:rFonts w:hint="eastAsia"/>
        </w:rPr>
      </w:pPr>
      <w:r>
        <w:rPr>
          <w:rFonts w:hint="eastAsia"/>
        </w:rPr>
        <w:t>平均值计算的时序问题，</w:t>
      </w:r>
      <w:proofErr w:type="gramStart"/>
      <w:r>
        <w:rPr>
          <w:rFonts w:hint="eastAsia"/>
        </w:rPr>
        <w:t>原实现</w:t>
      </w:r>
      <w:proofErr w:type="gramEnd"/>
      <w:r>
        <w:rPr>
          <w:rFonts w:hint="eastAsia"/>
        </w:rPr>
        <w:t xml:space="preserve">中 sum3 与 </w:t>
      </w:r>
      <w:proofErr w:type="spellStart"/>
      <w:r>
        <w:rPr>
          <w:rFonts w:hint="eastAsia"/>
        </w:rPr>
        <w:t>avg_val</w:t>
      </w:r>
      <w:proofErr w:type="spellEnd"/>
      <w:r>
        <w:rPr>
          <w:rFonts w:hint="eastAsia"/>
        </w:rPr>
        <w:t xml:space="preserve"> 同拍更新，导致 </w:t>
      </w:r>
      <w:proofErr w:type="spellStart"/>
      <w:r>
        <w:rPr>
          <w:rFonts w:hint="eastAsia"/>
        </w:rPr>
        <w:t>avg_val</w:t>
      </w:r>
      <w:proofErr w:type="spellEnd"/>
      <w:r>
        <w:rPr>
          <w:rFonts w:hint="eastAsia"/>
        </w:rPr>
        <w:t xml:space="preserve"> 读取旧值，后通过分拍寄存修正。</w:t>
      </w:r>
    </w:p>
    <w:p w14:paraId="403EBB9E" w14:textId="5306AAC8" w:rsidR="002F0079" w:rsidRPr="002F0079" w:rsidRDefault="002F0079" w:rsidP="002F0079">
      <w:pPr>
        <w:spacing w:before="60" w:after="60" w:line="360" w:lineRule="exact"/>
        <w:rPr>
          <w:b/>
          <w:bCs/>
        </w:rPr>
      </w:pPr>
      <w:r>
        <w:rPr>
          <w:rFonts w:hint="eastAsia"/>
          <w:b/>
          <w:bCs/>
        </w:rPr>
        <w:t>后续优化方向</w:t>
      </w:r>
    </w:p>
    <w:p w14:paraId="52B4C5DF" w14:textId="13E12B17" w:rsidR="002F0079" w:rsidRDefault="002F0079" w:rsidP="002F0079">
      <w:pPr>
        <w:spacing w:before="60" w:after="60" w:line="360" w:lineRule="exact"/>
        <w:rPr>
          <w:rFonts w:hint="eastAsia"/>
        </w:rPr>
      </w:pPr>
      <w:r>
        <w:rPr>
          <w:rFonts w:hint="eastAsia"/>
        </w:rPr>
        <w:t xml:space="preserve">本设计仍有可以改进的空间。为了保证时序收敛，最终 LFSR 等待时间采用低 12 位截断加偏移的映射方式，范围为 500~4595 </w:t>
      </w:r>
      <w:proofErr w:type="spellStart"/>
      <w:r>
        <w:rPr>
          <w:rFonts w:hint="eastAsia"/>
        </w:rPr>
        <w:t>ms</w:t>
      </w:r>
      <w:proofErr w:type="spellEnd"/>
      <w:r>
        <w:rPr>
          <w:rFonts w:hint="eastAsia"/>
        </w:rPr>
        <w:t xml:space="preserve">，虽然满足题目中 500 </w:t>
      </w:r>
      <w:proofErr w:type="spellStart"/>
      <w:r>
        <w:rPr>
          <w:rFonts w:hint="eastAsia"/>
        </w:rPr>
        <w:t>ms</w:t>
      </w:r>
      <w:proofErr w:type="spellEnd"/>
      <w:r>
        <w:rPr>
          <w:rFonts w:hint="eastAsia"/>
        </w:rPr>
        <w:t xml:space="preserve"> 到 5 s 的等待要求，但没有完全覆盖到 5000 </w:t>
      </w:r>
      <w:proofErr w:type="spellStart"/>
      <w:r>
        <w:rPr>
          <w:rFonts w:hint="eastAsia"/>
        </w:rPr>
        <w:t>ms</w:t>
      </w:r>
      <w:proofErr w:type="spellEnd"/>
      <w:r>
        <w:rPr>
          <w:rFonts w:hint="eastAsia"/>
        </w:rPr>
        <w:t xml:space="preserve"> 上限；平均值计算采用移位近似除法，存在约 1 </w:t>
      </w:r>
      <w:proofErr w:type="spellStart"/>
      <w:r>
        <w:rPr>
          <w:rFonts w:hint="eastAsia"/>
        </w:rPr>
        <w:t>ms</w:t>
      </w:r>
      <w:proofErr w:type="spellEnd"/>
      <w:r>
        <w:rPr>
          <w:rFonts w:hint="eastAsia"/>
        </w:rPr>
        <w:t xml:space="preserve"> 的截断误差。若后续继续优化，可以尝试采用更精确的定点常数乘法或多周期计算方式，在保持 WNS 为正的同时进一步提高数值计算精度。</w:t>
      </w:r>
    </w:p>
    <w:p w14:paraId="530CCF7E" w14:textId="77777777" w:rsidR="00C23D3B" w:rsidRDefault="00000000" w:rsidP="00777F9F">
      <w:pPr>
        <w:pStyle w:val="1"/>
        <w:spacing w:line="360" w:lineRule="exact"/>
        <w:rPr>
          <w:color w:val="auto"/>
        </w:rPr>
      </w:pPr>
      <w:r w:rsidRPr="00DD7517">
        <w:rPr>
          <w:color w:val="auto"/>
        </w:rPr>
        <w:t>五、个人体会</w:t>
      </w:r>
    </w:p>
    <w:p w14:paraId="159C7A7B" w14:textId="3FA61313" w:rsidR="00480893" w:rsidRDefault="00480893" w:rsidP="00480893">
      <w:r w:rsidRPr="00480893">
        <w:t>通过本次项目，我对 FPGA 设计流程有了更完整的认识。以前更关注单个 Verilog 模块能否写对，而这次项目从需求分析、模块划分、RTL 编写、testbench 验证、综合实现、时序分析到上板调试都完整经历了一遍，体会到一个系统真正能在开发板上稳定运行，需要同时满足功能正确、时序收敛和硬件连接正确三个条件。</w:t>
      </w:r>
    </w:p>
    <w:p w14:paraId="052B116B" w14:textId="77777777" w:rsidR="00480893" w:rsidRPr="00480893" w:rsidRDefault="00480893" w:rsidP="00480893">
      <w:pPr>
        <w:rPr>
          <w:rFonts w:hint="eastAsia"/>
        </w:rPr>
      </w:pPr>
    </w:p>
    <w:p w14:paraId="4EF6938E" w14:textId="38C084A1" w:rsidR="00480893" w:rsidRPr="00480893" w:rsidRDefault="00480893" w:rsidP="00480893">
      <w:pPr>
        <w:rPr>
          <w:rFonts w:hint="eastAsia"/>
        </w:rPr>
      </w:pPr>
      <w:r w:rsidRPr="00480893">
        <w:lastRenderedPageBreak/>
        <w:t>本项目中印象最深的是仿真、综合和上板之间的差异。仿真阶段主要检查逻辑功能，例如 FSM 状态跳转、按键</w:t>
      </w:r>
      <w:proofErr w:type="gramStart"/>
      <w:r w:rsidRPr="00480893">
        <w:t>去抖和</w:t>
      </w:r>
      <w:proofErr w:type="gramEnd"/>
      <w:r w:rsidRPr="00480893">
        <w:t>计时行为；但综合实现阶段会暴露除法、取模等写法带来的组合路径问题；上板后又会遇到仿真中不存在的数码管极性、PMOD 引脚顺序、复位开关方向等问题。因此，FPGA 设计</w:t>
      </w:r>
      <w:r>
        <w:rPr>
          <w:rFonts w:hint="eastAsia"/>
        </w:rPr>
        <w:t>需要正确代码</w:t>
      </w:r>
      <w:r w:rsidRPr="00480893">
        <w:t>结合 timing report 和实际硬件现象反复验证。</w:t>
      </w:r>
    </w:p>
    <w:p w14:paraId="079097ED" w14:textId="6DEF7F53" w:rsidR="00C23D3B" w:rsidRDefault="00000000" w:rsidP="00777F9F">
      <w:pPr>
        <w:pStyle w:val="1"/>
        <w:spacing w:line="360" w:lineRule="exact"/>
        <w:rPr>
          <w:color w:val="auto"/>
        </w:rPr>
      </w:pPr>
      <w:r w:rsidRPr="00DD7517">
        <w:rPr>
          <w:color w:val="auto"/>
        </w:rPr>
        <w:t>附</w:t>
      </w:r>
      <w:r w:rsidR="007300FE">
        <w:rPr>
          <w:rFonts w:hint="eastAsia"/>
          <w:color w:val="auto"/>
        </w:rPr>
        <w:t>1:</w:t>
      </w:r>
      <w:r w:rsidRPr="00DD7517">
        <w:rPr>
          <w:color w:val="auto"/>
        </w:rPr>
        <w:t>AI工具的使用说明</w:t>
      </w:r>
    </w:p>
    <w:p w14:paraId="7DAC84AA" w14:textId="4023FB78" w:rsidR="00A05A3C" w:rsidRDefault="00A05A3C" w:rsidP="00A05A3C">
      <w:pPr>
        <w:rPr>
          <w:rFonts w:hint="eastAsia"/>
        </w:rPr>
      </w:pPr>
      <w:r>
        <w:rPr>
          <w:rFonts w:hint="eastAsia"/>
        </w:rPr>
        <w:t xml:space="preserve">本项目开发过程中使用了 ChatGPT </w:t>
      </w:r>
      <w:r>
        <w:rPr>
          <w:rFonts w:hint="eastAsia"/>
        </w:rPr>
        <w:t>和Claude</w:t>
      </w:r>
      <w:r>
        <w:rPr>
          <w:rFonts w:hint="eastAsia"/>
        </w:rPr>
        <w:t>作为辅助工具</w:t>
      </w:r>
      <w:r>
        <w:rPr>
          <w:rFonts w:hint="eastAsia"/>
        </w:rPr>
        <w:t>。</w:t>
      </w:r>
    </w:p>
    <w:p w14:paraId="5E6A6B1C" w14:textId="77777777" w:rsidR="00A05A3C" w:rsidRDefault="00A05A3C" w:rsidP="00A05A3C">
      <w:pPr>
        <w:rPr>
          <w:rFonts w:hint="eastAsia"/>
        </w:rPr>
      </w:pPr>
    </w:p>
    <w:p w14:paraId="339C0D08" w14:textId="383A5988" w:rsidR="00A05A3C" w:rsidRDefault="00A05A3C" w:rsidP="00A05A3C">
      <w:pPr>
        <w:rPr>
          <w:rFonts w:hint="eastAsia"/>
        </w:rPr>
      </w:pPr>
      <w:r>
        <w:rPr>
          <w:rFonts w:hint="eastAsia"/>
        </w:rPr>
        <w:t>在设计</w:t>
      </w:r>
      <w:r w:rsidR="002227C6">
        <w:rPr>
          <w:rFonts w:hint="eastAsia"/>
        </w:rPr>
        <w:t>初期</w:t>
      </w:r>
      <w:r>
        <w:rPr>
          <w:rFonts w:hint="eastAsia"/>
        </w:rPr>
        <w:t>，</w:t>
      </w:r>
      <w:r w:rsidR="002227C6">
        <w:rPr>
          <w:rFonts w:hint="eastAsia"/>
        </w:rPr>
        <w:t>Claude参与</w:t>
      </w:r>
      <w:r>
        <w:rPr>
          <w:rFonts w:hint="eastAsia"/>
        </w:rPr>
        <w:t>辅助梳理</w:t>
      </w:r>
      <w:r w:rsidR="002227C6">
        <w:rPr>
          <w:rFonts w:hint="eastAsia"/>
        </w:rPr>
        <w:t>讲解任务内容和</w:t>
      </w:r>
      <w:r>
        <w:rPr>
          <w:rFonts w:hint="eastAsia"/>
        </w:rPr>
        <w:t>模块的功能划分，</w:t>
      </w:r>
      <w:r w:rsidR="002227C6">
        <w:rPr>
          <w:rFonts w:hint="eastAsia"/>
        </w:rPr>
        <w:t>以及</w:t>
      </w:r>
      <w:r>
        <w:rPr>
          <w:rFonts w:hint="eastAsia"/>
        </w:rPr>
        <w:t>部分代码结构</w:t>
      </w:r>
      <w:r w:rsidR="002227C6">
        <w:rPr>
          <w:rFonts w:hint="eastAsia"/>
        </w:rPr>
        <w:t>框架</w:t>
      </w:r>
      <w:r>
        <w:rPr>
          <w:rFonts w:hint="eastAsia"/>
        </w:rPr>
        <w:t>建议。实际工程中的代码均结合项目需求</w:t>
      </w:r>
      <w:r w:rsidR="002227C6">
        <w:rPr>
          <w:rFonts w:hint="eastAsia"/>
        </w:rPr>
        <w:t>，</w:t>
      </w:r>
      <w:proofErr w:type="spellStart"/>
      <w:r>
        <w:rPr>
          <w:rFonts w:hint="eastAsia"/>
        </w:rPr>
        <w:t>Vivado</w:t>
      </w:r>
      <w:proofErr w:type="spellEnd"/>
      <w:r>
        <w:rPr>
          <w:rFonts w:hint="eastAsia"/>
        </w:rPr>
        <w:t>仿真结果</w:t>
      </w:r>
      <w:r w:rsidR="002227C6">
        <w:rPr>
          <w:rFonts w:hint="eastAsia"/>
        </w:rPr>
        <w:t>，</w:t>
      </w:r>
      <w:r>
        <w:rPr>
          <w:rFonts w:hint="eastAsia"/>
        </w:rPr>
        <w:t>综合时序报告进行了手动修改。</w:t>
      </w:r>
      <w:r>
        <w:rPr>
          <w:rFonts w:hint="eastAsia"/>
        </w:rPr>
        <w:t>包括</w:t>
      </w:r>
      <w:proofErr w:type="spellStart"/>
      <w:r>
        <w:rPr>
          <w:rFonts w:hint="eastAsia"/>
        </w:rPr>
        <w:t>clk_div</w:t>
      </w:r>
      <w:proofErr w:type="spellEnd"/>
      <w:r>
        <w:rPr>
          <w:rFonts w:hint="eastAsia"/>
        </w:rPr>
        <w:t>和debounce的参数需要根据仿真与上板分别设置；FSM的状态跳转需要结合题目中START、REACT、FAIL和AVG的具体流程进行调整</w:t>
      </w:r>
      <w:r w:rsidR="002227C6">
        <w:rPr>
          <w:rFonts w:hint="eastAsia"/>
        </w:rPr>
        <w:t>等</w:t>
      </w:r>
      <w:r>
        <w:rPr>
          <w:rFonts w:hint="eastAsia"/>
        </w:rPr>
        <w:t>。</w:t>
      </w:r>
    </w:p>
    <w:p w14:paraId="04ACA90D" w14:textId="77777777" w:rsidR="00A05A3C" w:rsidRDefault="00A05A3C" w:rsidP="00A05A3C">
      <w:pPr>
        <w:rPr>
          <w:rFonts w:hint="eastAsia"/>
        </w:rPr>
      </w:pPr>
    </w:p>
    <w:p w14:paraId="49D83E21" w14:textId="77777777" w:rsidR="0072520B" w:rsidRDefault="00A05A3C" w:rsidP="00A05A3C">
      <w:r>
        <w:rPr>
          <w:rFonts w:hint="eastAsia"/>
        </w:rPr>
        <w:t>在仿真和调试阶段，</w:t>
      </w:r>
      <w:r w:rsidR="002227C6">
        <w:rPr>
          <w:rFonts w:hint="eastAsia"/>
        </w:rPr>
        <w:t>ChatGPT通过阅读错误信息和日志，</w:t>
      </w:r>
      <w:r>
        <w:rPr>
          <w:rFonts w:hint="eastAsia"/>
        </w:rPr>
        <w:t>辅助定位了多个关键问题。FSM testbench初始版本在</w:t>
      </w:r>
      <w:proofErr w:type="spellStart"/>
      <w:r>
        <w:rPr>
          <w:rFonts w:hint="eastAsia"/>
        </w:rPr>
        <w:t>posedge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clk</w:t>
      </w:r>
      <w:proofErr w:type="spellEnd"/>
      <w:r>
        <w:rPr>
          <w:rFonts w:hint="eastAsia"/>
        </w:rPr>
        <w:t>改变</w:t>
      </w:r>
      <w:proofErr w:type="spellStart"/>
      <w:r>
        <w:rPr>
          <w:rFonts w:hint="eastAsia"/>
        </w:rPr>
        <w:t>start_pulse</w:t>
      </w:r>
      <w:proofErr w:type="spellEnd"/>
      <w:r>
        <w:rPr>
          <w:rFonts w:hint="eastAsia"/>
        </w:rPr>
        <w:t>、</w:t>
      </w:r>
      <w:proofErr w:type="spellStart"/>
      <w:r>
        <w:rPr>
          <w:rFonts w:hint="eastAsia"/>
        </w:rPr>
        <w:t>react_pulse</w:t>
      </w:r>
      <w:proofErr w:type="spellEnd"/>
      <w:r>
        <w:rPr>
          <w:rFonts w:hint="eastAsia"/>
        </w:rPr>
        <w:t>和tick，而DUT也在</w:t>
      </w:r>
      <w:proofErr w:type="spellStart"/>
      <w:r>
        <w:rPr>
          <w:rFonts w:hint="eastAsia"/>
        </w:rPr>
        <w:t>posedge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clk</w:t>
      </w:r>
      <w:proofErr w:type="spellEnd"/>
      <w:r>
        <w:rPr>
          <w:rFonts w:hint="eastAsia"/>
        </w:rPr>
        <w:t>采样，导致仿真中出现race condition。根据分析，</w:t>
      </w:r>
      <w:r w:rsidR="002227C6">
        <w:rPr>
          <w:rFonts w:hint="eastAsia"/>
        </w:rPr>
        <w:t>最终采取</w:t>
      </w:r>
      <w:r>
        <w:rPr>
          <w:rFonts w:hint="eastAsia"/>
        </w:rPr>
        <w:t>将testbench激励改在</w:t>
      </w:r>
      <w:proofErr w:type="spellStart"/>
      <w:r>
        <w:rPr>
          <w:rFonts w:hint="eastAsia"/>
        </w:rPr>
        <w:t>negedge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clk</w:t>
      </w:r>
      <w:proofErr w:type="spellEnd"/>
      <w:r>
        <w:rPr>
          <w:rFonts w:hint="eastAsia"/>
        </w:rPr>
        <w:t>产生，使输入信号在DUT采样前稳定，仿真结果恢复正常。</w:t>
      </w:r>
      <w:r w:rsidR="002227C6">
        <w:rPr>
          <w:rFonts w:hint="eastAsia"/>
        </w:rPr>
        <w:t>而抛弃了Claude提供的直接延长等待时间确保信号稳定的建议，原因是延长等待时间不能解决同拍采样的问题</w:t>
      </w:r>
      <w:r w:rsidR="0072520B">
        <w:rPr>
          <w:rFonts w:hint="eastAsia"/>
        </w:rPr>
        <w:t>且完全将问题复杂化</w:t>
      </w:r>
      <w:r w:rsidR="002227C6">
        <w:rPr>
          <w:rFonts w:hint="eastAsia"/>
        </w:rPr>
        <w:t>。</w:t>
      </w:r>
    </w:p>
    <w:p w14:paraId="792E4E58" w14:textId="77777777" w:rsidR="0072520B" w:rsidRDefault="0072520B" w:rsidP="00A05A3C"/>
    <w:p w14:paraId="6EDE1396" w14:textId="46E78389" w:rsidR="00A05A3C" w:rsidRDefault="00A05A3C" w:rsidP="00A05A3C">
      <w:pPr>
        <w:rPr>
          <w:rFonts w:hint="eastAsia"/>
        </w:rPr>
      </w:pPr>
      <w:r>
        <w:rPr>
          <w:rFonts w:hint="eastAsia"/>
        </w:rPr>
        <w:t>上板调试时，</w:t>
      </w:r>
      <w:r w:rsidR="002227C6">
        <w:rPr>
          <w:rFonts w:hint="eastAsia"/>
        </w:rPr>
        <w:t>ChatGPT提供了开发</w:t>
      </w:r>
      <w:proofErr w:type="gramStart"/>
      <w:r w:rsidR="002227C6">
        <w:rPr>
          <w:rFonts w:hint="eastAsia"/>
        </w:rPr>
        <w:t>板信息</w:t>
      </w:r>
      <w:proofErr w:type="gramEnd"/>
      <w:r w:rsidR="002227C6">
        <w:rPr>
          <w:rFonts w:hint="eastAsia"/>
        </w:rPr>
        <w:t>介绍，后经过官方渠道查询确认了</w:t>
      </w:r>
      <w:r>
        <w:rPr>
          <w:rFonts w:hint="eastAsia"/>
        </w:rPr>
        <w:t>PYNQ-Z2 PMODA/PMODB与共阳极数码管的引脚连接、段选</w:t>
      </w:r>
      <w:proofErr w:type="gramStart"/>
      <w:r>
        <w:rPr>
          <w:rFonts w:hint="eastAsia"/>
        </w:rPr>
        <w:t>低有效</w:t>
      </w:r>
      <w:proofErr w:type="gramEnd"/>
      <w:r>
        <w:rPr>
          <w:rFonts w:hint="eastAsia"/>
        </w:rPr>
        <w:t>和位</w:t>
      </w:r>
      <w:proofErr w:type="gramStart"/>
      <w:r>
        <w:rPr>
          <w:rFonts w:hint="eastAsia"/>
        </w:rPr>
        <w:t>选高有效</w:t>
      </w:r>
      <w:proofErr w:type="gramEnd"/>
      <w:r>
        <w:rPr>
          <w:rFonts w:hint="eastAsia"/>
        </w:rPr>
        <w:t>关系</w:t>
      </w:r>
      <w:r w:rsidR="002227C6">
        <w:rPr>
          <w:rFonts w:hint="eastAsia"/>
        </w:rPr>
        <w:t>。</w:t>
      </w:r>
      <w:r>
        <w:rPr>
          <w:rFonts w:hint="eastAsia"/>
        </w:rPr>
        <w:t>并</w:t>
      </w:r>
      <w:r w:rsidR="0072520B">
        <w:rPr>
          <w:rFonts w:hint="eastAsia"/>
        </w:rPr>
        <w:t>采取</w:t>
      </w:r>
      <w:r>
        <w:rPr>
          <w:rFonts w:hint="eastAsia"/>
        </w:rPr>
        <w:t>编写独立的</w:t>
      </w:r>
      <w:proofErr w:type="spellStart"/>
      <w:r>
        <w:rPr>
          <w:rFonts w:hint="eastAsia"/>
        </w:rPr>
        <w:t>seg_digit_test_top</w:t>
      </w:r>
      <w:proofErr w:type="spellEnd"/>
      <w:r>
        <w:rPr>
          <w:rFonts w:hint="eastAsia"/>
        </w:rPr>
        <w:t>测试工程确认硬件接线</w:t>
      </w:r>
      <w:r w:rsidR="0072520B">
        <w:rPr>
          <w:rFonts w:hint="eastAsia"/>
        </w:rPr>
        <w:t>的建议，而</w:t>
      </w:r>
      <w:proofErr w:type="gramStart"/>
      <w:r w:rsidR="0072520B">
        <w:rPr>
          <w:rFonts w:hint="eastAsia"/>
        </w:rPr>
        <w:t>非首先</w:t>
      </w:r>
      <w:proofErr w:type="gramEnd"/>
      <w:r w:rsidR="0072520B">
        <w:rPr>
          <w:rFonts w:hint="eastAsia"/>
        </w:rPr>
        <w:t>尝试修改项目内calc等文件。后者由Claude提供，但牵涉因素太多会导致复杂度和报错概率直线上升。</w:t>
      </w:r>
    </w:p>
    <w:p w14:paraId="58A266B7" w14:textId="77777777" w:rsidR="00A05A3C" w:rsidRDefault="00A05A3C" w:rsidP="00A05A3C">
      <w:pPr>
        <w:rPr>
          <w:rFonts w:hint="eastAsia"/>
        </w:rPr>
      </w:pPr>
    </w:p>
    <w:p w14:paraId="694B52D2" w14:textId="30A9C0DB" w:rsidR="00A05A3C" w:rsidRDefault="00A05A3C" w:rsidP="00A05A3C">
      <w:pPr>
        <w:rPr>
          <w:rFonts w:hint="eastAsia"/>
        </w:rPr>
      </w:pPr>
      <w:r>
        <w:rPr>
          <w:rFonts w:hint="eastAsia"/>
        </w:rPr>
        <w:t>在综合与时序优化阶段，</w:t>
      </w:r>
      <w:r w:rsidR="0072520B">
        <w:rPr>
          <w:rFonts w:hint="eastAsia"/>
        </w:rPr>
        <w:t>二者</w:t>
      </w:r>
      <w:r w:rsidR="002227C6">
        <w:rPr>
          <w:rFonts w:hint="eastAsia"/>
        </w:rPr>
        <w:t>同样通过</w:t>
      </w:r>
      <w:r w:rsidR="002227C6">
        <w:rPr>
          <w:rFonts w:hint="eastAsia"/>
        </w:rPr>
        <w:t>阅读错误信息和</w:t>
      </w:r>
      <w:r w:rsidR="002227C6">
        <w:rPr>
          <w:rFonts w:hint="eastAsia"/>
        </w:rPr>
        <w:t>报告，</w:t>
      </w:r>
      <w:r>
        <w:rPr>
          <w:rFonts w:hint="eastAsia"/>
        </w:rPr>
        <w:t>辅助分析了WNS 为负的原因，指出</w:t>
      </w:r>
      <w:r w:rsidR="002227C6">
        <w:rPr>
          <w:rFonts w:hint="eastAsia"/>
        </w:rPr>
        <w:t>原代码实现</w:t>
      </w:r>
      <w:r>
        <w:rPr>
          <w:rFonts w:hint="eastAsia"/>
        </w:rPr>
        <w:t>中对非2</w:t>
      </w:r>
      <w:proofErr w:type="gramStart"/>
      <w:r>
        <w:rPr>
          <w:rFonts w:hint="eastAsia"/>
        </w:rPr>
        <w:t>幂</w:t>
      </w:r>
      <w:proofErr w:type="gramEnd"/>
      <w:r>
        <w:rPr>
          <w:rFonts w:hint="eastAsia"/>
        </w:rPr>
        <w:t>次常数进行除法、取</w:t>
      </w:r>
      <w:proofErr w:type="gramStart"/>
      <w:r>
        <w:rPr>
          <w:rFonts w:hint="eastAsia"/>
        </w:rPr>
        <w:t>模容易</w:t>
      </w:r>
      <w:proofErr w:type="gramEnd"/>
      <w:r>
        <w:rPr>
          <w:rFonts w:hint="eastAsia"/>
        </w:rPr>
        <w:t>综合成长组合路径。根据该思路，</w:t>
      </w:r>
      <w:r w:rsidR="0072520B">
        <w:rPr>
          <w:rFonts w:hint="eastAsia"/>
        </w:rPr>
        <w:t>阅读了FGPA除法处理的相关资料，选择</w:t>
      </w:r>
      <w:r>
        <w:rPr>
          <w:rFonts w:hint="eastAsia"/>
        </w:rPr>
        <w:t>项目中将seg7_driver的直接除法BCD分解改为Double Dabble算法，将LFSR中的%4501映射改为低12位截断加偏移方式，并将</w:t>
      </w:r>
      <w:proofErr w:type="spellStart"/>
      <w:r>
        <w:rPr>
          <w:rFonts w:hint="eastAsia"/>
        </w:rPr>
        <w:t>result_calc</w:t>
      </w:r>
      <w:proofErr w:type="spellEnd"/>
      <w:r>
        <w:rPr>
          <w:rFonts w:hint="eastAsia"/>
        </w:rPr>
        <w:t>中三次求和与平均值计算分拍处理。这些修改经过</w:t>
      </w:r>
      <w:r w:rsidR="0072520B">
        <w:rPr>
          <w:rFonts w:hint="eastAsia"/>
        </w:rPr>
        <w:t>反复</w:t>
      </w:r>
      <w:proofErr w:type="spellStart"/>
      <w:r>
        <w:rPr>
          <w:rFonts w:hint="eastAsia"/>
        </w:rPr>
        <w:t>Vivado</w:t>
      </w:r>
      <w:proofErr w:type="spellEnd"/>
      <w:r>
        <w:rPr>
          <w:rFonts w:hint="eastAsia"/>
        </w:rPr>
        <w:t>综合、Implementation和timing report验证，最终使WNS转正。</w:t>
      </w:r>
    </w:p>
    <w:p w14:paraId="09B5220D" w14:textId="77777777" w:rsidR="00A05A3C" w:rsidRDefault="00A05A3C" w:rsidP="00A05A3C">
      <w:pPr>
        <w:rPr>
          <w:rFonts w:hint="eastAsia"/>
        </w:rPr>
      </w:pPr>
    </w:p>
    <w:p w14:paraId="1F995133" w14:textId="4D12ED3A" w:rsidR="00480893" w:rsidRPr="00480893" w:rsidRDefault="0072520B" w:rsidP="00A05A3C">
      <w:pPr>
        <w:rPr>
          <w:rFonts w:hint="eastAsia"/>
        </w:rPr>
      </w:pPr>
      <w:r>
        <w:rPr>
          <w:rFonts w:hint="eastAsia"/>
        </w:rPr>
        <w:t>此外所有</w:t>
      </w:r>
      <w:r w:rsidR="00A05A3C">
        <w:rPr>
          <w:rFonts w:hint="eastAsia"/>
        </w:rPr>
        <w:t>建议代码</w:t>
      </w:r>
      <w:r>
        <w:rPr>
          <w:rFonts w:hint="eastAsia"/>
        </w:rPr>
        <w:t>均</w:t>
      </w:r>
      <w:r w:rsidR="00A05A3C">
        <w:rPr>
          <w:rFonts w:hint="eastAsia"/>
        </w:rPr>
        <w:t>需要根据PYNQ-Z2的实际时钟频率</w:t>
      </w:r>
      <w:r>
        <w:rPr>
          <w:rFonts w:hint="eastAsia"/>
        </w:rPr>
        <w:t>和上板运行情况</w:t>
      </w:r>
      <w:r w:rsidR="00A05A3C">
        <w:rPr>
          <w:rFonts w:hint="eastAsia"/>
        </w:rPr>
        <w:t>、XDC端口命名、共阳极数码管</w:t>
      </w:r>
      <w:r>
        <w:rPr>
          <w:rFonts w:hint="eastAsia"/>
        </w:rPr>
        <w:t>情况</w:t>
      </w:r>
      <w:r w:rsidR="00A05A3C">
        <w:rPr>
          <w:rFonts w:hint="eastAsia"/>
        </w:rPr>
        <w:t>、</w:t>
      </w:r>
      <w:proofErr w:type="spellStart"/>
      <w:r w:rsidR="00A05A3C">
        <w:rPr>
          <w:rFonts w:hint="eastAsia"/>
        </w:rPr>
        <w:t>Vivado</w:t>
      </w:r>
      <w:proofErr w:type="spellEnd"/>
      <w:r w:rsidR="00A05A3C">
        <w:rPr>
          <w:rFonts w:hint="eastAsia"/>
        </w:rPr>
        <w:t xml:space="preserve"> 2025.2的综合结果以及实际</w:t>
      </w:r>
      <w:r>
        <w:rPr>
          <w:rFonts w:hint="eastAsia"/>
        </w:rPr>
        <w:t>运行</w:t>
      </w:r>
      <w:r w:rsidR="00A05A3C">
        <w:rPr>
          <w:rFonts w:hint="eastAsia"/>
        </w:rPr>
        <w:t>现象进行修改。</w:t>
      </w:r>
      <w:r>
        <w:rPr>
          <w:rFonts w:hint="eastAsia"/>
        </w:rPr>
        <w:t>AI无法生成大规模成品代码，出错概率较高，优先选择让AI提供思路和框架以及资料寻找方向，再配合相关资料阅读。此外还利用AI快速规范代码格式，及时补上增强可读性的注释。</w:t>
      </w:r>
      <w:r w:rsidR="00A05A3C">
        <w:rPr>
          <w:rFonts w:hint="eastAsia"/>
        </w:rPr>
        <w:t>所有最终提交的文件均经过本人阅读、理解、仿真、综合和上板验证</w:t>
      </w:r>
      <w:r>
        <w:rPr>
          <w:rFonts w:hint="eastAsia"/>
        </w:rPr>
        <w:t>。</w:t>
      </w:r>
      <w:r w:rsidR="00A05A3C">
        <w:rPr>
          <w:rFonts w:hint="eastAsia"/>
        </w:rPr>
        <w:t>报告中的设计思路、模块划分、调试过程和设计取舍也均基于实际实验</w:t>
      </w:r>
      <w:r w:rsidR="00A05A3C">
        <w:rPr>
          <w:rFonts w:hint="eastAsia"/>
        </w:rPr>
        <w:lastRenderedPageBreak/>
        <w:t>结果整理。</w:t>
      </w:r>
    </w:p>
    <w:p w14:paraId="15E4F231" w14:textId="46BB8737" w:rsidR="00C23D3B" w:rsidRPr="00DD7517" w:rsidRDefault="00000000">
      <w:pPr>
        <w:pStyle w:val="1"/>
        <w:rPr>
          <w:rFonts w:hint="eastAsia"/>
          <w:color w:val="auto"/>
        </w:rPr>
      </w:pPr>
      <w:r w:rsidRPr="00DD7517">
        <w:rPr>
          <w:color w:val="auto"/>
        </w:rPr>
        <w:t>附</w:t>
      </w:r>
      <w:r w:rsidR="007300FE">
        <w:rPr>
          <w:rFonts w:hint="eastAsia"/>
          <w:color w:val="auto"/>
        </w:rPr>
        <w:t>2:</w:t>
      </w:r>
      <w:r w:rsidRPr="00DD7517">
        <w:rPr>
          <w:color w:val="auto"/>
        </w:rPr>
        <w:t>主要文件说明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11"/>
        <w:gridCol w:w="5689"/>
      </w:tblGrid>
      <w:tr w:rsidR="00C23D3B" w:rsidRPr="00766C59" w14:paraId="07148DC2" w14:textId="77777777" w:rsidTr="008F70D9">
        <w:tc>
          <w:tcPr>
            <w:tcW w:w="0" w:type="auto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15BF54" w14:textId="77777777" w:rsidR="00C23D3B" w:rsidRPr="00766C59" w:rsidRDefault="00000000">
            <w:pPr>
              <w:jc w:val="center"/>
              <w:rPr>
                <w:rFonts w:ascii="黑体" w:eastAsia="黑体" w:hAnsi="黑体" w:hint="eastAsia"/>
                <w:sz w:val="21"/>
                <w:szCs w:val="21"/>
              </w:rPr>
            </w:pPr>
            <w:r w:rsidRPr="00766C59">
              <w:rPr>
                <w:rFonts w:ascii="黑体" w:eastAsia="黑体" w:hAnsi="黑体"/>
                <w:b/>
                <w:bCs/>
                <w:sz w:val="21"/>
                <w:szCs w:val="21"/>
              </w:rPr>
              <w:t>文件名</w:t>
            </w:r>
          </w:p>
        </w:tc>
        <w:tc>
          <w:tcPr>
            <w:tcW w:w="0" w:type="auto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11E555" w14:textId="77777777" w:rsidR="00C23D3B" w:rsidRPr="00766C59" w:rsidRDefault="00000000">
            <w:pPr>
              <w:jc w:val="center"/>
              <w:rPr>
                <w:rFonts w:ascii="黑体" w:eastAsia="黑体" w:hAnsi="黑体" w:hint="eastAsia"/>
                <w:sz w:val="21"/>
                <w:szCs w:val="21"/>
              </w:rPr>
            </w:pPr>
            <w:r w:rsidRPr="00766C59">
              <w:rPr>
                <w:rFonts w:ascii="黑体" w:eastAsia="黑体" w:hAnsi="黑体"/>
                <w:b/>
                <w:bCs/>
                <w:sz w:val="21"/>
                <w:szCs w:val="21"/>
              </w:rPr>
              <w:t>说明</w:t>
            </w:r>
          </w:p>
        </w:tc>
      </w:tr>
      <w:tr w:rsidR="00C23D3B" w:rsidRPr="00766C59" w14:paraId="1A2C31AC" w14:textId="77777777" w:rsidTr="008F70D9">
        <w:tc>
          <w:tcPr>
            <w:tcW w:w="0" w:type="auto"/>
            <w:tcBorders>
              <w:top w:val="single" w:sz="2" w:space="0" w:color="AAAAAA"/>
              <w:left w:val="single" w:sz="0" w:space="0" w:color="AAAAAA"/>
              <w:bottom w:val="single" w:sz="0" w:space="0" w:color="AAAAAA"/>
              <w:right w:val="single" w:sz="0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64A7C" w14:textId="77777777" w:rsidR="00C23D3B" w:rsidRPr="00766C59" w:rsidRDefault="00000000">
            <w:pPr>
              <w:jc w:val="center"/>
              <w:rPr>
                <w:rFonts w:ascii="黑体" w:eastAsia="黑体" w:hAnsi="黑体" w:hint="eastAsia"/>
                <w:sz w:val="21"/>
                <w:szCs w:val="21"/>
              </w:rPr>
            </w:pPr>
            <w:proofErr w:type="spellStart"/>
            <w:r w:rsidRPr="00766C59">
              <w:rPr>
                <w:rFonts w:ascii="黑体" w:eastAsia="黑体" w:hAnsi="黑体"/>
                <w:sz w:val="21"/>
                <w:szCs w:val="21"/>
              </w:rPr>
              <w:t>clk_</w:t>
            </w:r>
            <w:proofErr w:type="gramStart"/>
            <w:r w:rsidRPr="00766C59">
              <w:rPr>
                <w:rFonts w:ascii="黑体" w:eastAsia="黑体" w:hAnsi="黑体"/>
                <w:sz w:val="21"/>
                <w:szCs w:val="21"/>
              </w:rPr>
              <w:t>div.v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2" w:space="0" w:color="AAAAAA"/>
              <w:left w:val="single" w:sz="0" w:space="0" w:color="AAAAAA"/>
              <w:bottom w:val="single" w:sz="0" w:space="0" w:color="AAAAAA"/>
              <w:right w:val="single" w:sz="0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84AC7D" w14:textId="77777777" w:rsidR="00C23D3B" w:rsidRPr="00766C59" w:rsidRDefault="00000000">
            <w:pPr>
              <w:jc w:val="center"/>
              <w:rPr>
                <w:rFonts w:ascii="黑体" w:eastAsia="黑体" w:hAnsi="黑体" w:hint="eastAsia"/>
                <w:sz w:val="21"/>
                <w:szCs w:val="21"/>
              </w:rPr>
            </w:pPr>
            <w:r w:rsidRPr="00766C59">
              <w:rPr>
                <w:rFonts w:ascii="黑体" w:eastAsia="黑体" w:hAnsi="黑体"/>
                <w:sz w:val="21"/>
                <w:szCs w:val="21"/>
              </w:rPr>
              <w:t xml:space="preserve">时钟分频模块，产生1 </w:t>
            </w:r>
            <w:proofErr w:type="spellStart"/>
            <w:r w:rsidRPr="00766C59">
              <w:rPr>
                <w:rFonts w:ascii="黑体" w:eastAsia="黑体" w:hAnsi="黑体"/>
                <w:sz w:val="21"/>
                <w:szCs w:val="21"/>
              </w:rPr>
              <w:t>ms</w:t>
            </w:r>
            <w:proofErr w:type="spellEnd"/>
            <w:r w:rsidRPr="00766C59">
              <w:rPr>
                <w:rFonts w:ascii="黑体" w:eastAsia="黑体" w:hAnsi="黑体"/>
                <w:sz w:val="21"/>
                <w:szCs w:val="21"/>
              </w:rPr>
              <w:t>基准tick脉冲</w:t>
            </w:r>
          </w:p>
        </w:tc>
      </w:tr>
      <w:tr w:rsidR="00C23D3B" w:rsidRPr="00766C59" w14:paraId="51CE930A" w14:textId="77777777">
        <w:tc>
          <w:tcPr>
            <w:tcW w:w="0" w:type="auto"/>
            <w:tcBorders>
              <w:top w:val="single" w:sz="0" w:space="0" w:color="AAAAAA"/>
              <w:left w:val="single" w:sz="0" w:space="0" w:color="AAAAAA"/>
              <w:bottom w:val="single" w:sz="0" w:space="0" w:color="AAAAAA"/>
              <w:right w:val="single" w:sz="0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73239A" w14:textId="77777777" w:rsidR="00C23D3B" w:rsidRPr="00766C59" w:rsidRDefault="00000000">
            <w:pPr>
              <w:jc w:val="center"/>
              <w:rPr>
                <w:rFonts w:ascii="黑体" w:eastAsia="黑体" w:hAnsi="黑体" w:hint="eastAsia"/>
                <w:sz w:val="21"/>
                <w:szCs w:val="21"/>
              </w:rPr>
            </w:pPr>
            <w:proofErr w:type="spellStart"/>
            <w:r w:rsidRPr="00766C59">
              <w:rPr>
                <w:rFonts w:ascii="黑体" w:eastAsia="黑体" w:hAnsi="黑体"/>
                <w:sz w:val="21"/>
                <w:szCs w:val="21"/>
              </w:rPr>
              <w:t>tb_clk_</w:t>
            </w:r>
            <w:proofErr w:type="gramStart"/>
            <w:r w:rsidRPr="00766C59">
              <w:rPr>
                <w:rFonts w:ascii="黑体" w:eastAsia="黑体" w:hAnsi="黑体"/>
                <w:sz w:val="21"/>
                <w:szCs w:val="21"/>
              </w:rPr>
              <w:t>div.v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0" w:space="0" w:color="AAAAAA"/>
              <w:left w:val="single" w:sz="0" w:space="0" w:color="AAAAAA"/>
              <w:bottom w:val="single" w:sz="0" w:space="0" w:color="AAAAAA"/>
              <w:right w:val="single" w:sz="0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B47E2C" w14:textId="77777777" w:rsidR="00C23D3B" w:rsidRPr="00766C59" w:rsidRDefault="00000000">
            <w:pPr>
              <w:jc w:val="center"/>
              <w:rPr>
                <w:rFonts w:ascii="黑体" w:eastAsia="黑体" w:hAnsi="黑体" w:hint="eastAsia"/>
                <w:sz w:val="21"/>
                <w:szCs w:val="21"/>
              </w:rPr>
            </w:pPr>
            <w:proofErr w:type="spellStart"/>
            <w:r w:rsidRPr="00766C59">
              <w:rPr>
                <w:rFonts w:ascii="黑体" w:eastAsia="黑体" w:hAnsi="黑体"/>
                <w:sz w:val="21"/>
                <w:szCs w:val="21"/>
              </w:rPr>
              <w:t>clk_div</w:t>
            </w:r>
            <w:proofErr w:type="spellEnd"/>
            <w:r w:rsidRPr="00766C59">
              <w:rPr>
                <w:rFonts w:ascii="黑体" w:eastAsia="黑体" w:hAnsi="黑体"/>
                <w:sz w:val="21"/>
                <w:szCs w:val="21"/>
              </w:rPr>
              <w:t>仿真激励文件</w:t>
            </w:r>
          </w:p>
        </w:tc>
      </w:tr>
      <w:tr w:rsidR="00C23D3B" w:rsidRPr="00766C59" w14:paraId="50992640" w14:textId="77777777">
        <w:tc>
          <w:tcPr>
            <w:tcW w:w="0" w:type="auto"/>
            <w:tcBorders>
              <w:top w:val="single" w:sz="0" w:space="0" w:color="AAAAAA"/>
              <w:left w:val="single" w:sz="0" w:space="0" w:color="AAAAAA"/>
              <w:bottom w:val="single" w:sz="0" w:space="0" w:color="AAAAAA"/>
              <w:right w:val="single" w:sz="0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D33D83" w14:textId="77777777" w:rsidR="00C23D3B" w:rsidRPr="00766C59" w:rsidRDefault="00000000">
            <w:pPr>
              <w:jc w:val="center"/>
              <w:rPr>
                <w:rFonts w:ascii="黑体" w:eastAsia="黑体" w:hAnsi="黑体" w:hint="eastAsia"/>
                <w:sz w:val="21"/>
                <w:szCs w:val="21"/>
              </w:rPr>
            </w:pPr>
            <w:proofErr w:type="spellStart"/>
            <w:proofErr w:type="gramStart"/>
            <w:r w:rsidRPr="00766C59">
              <w:rPr>
                <w:rFonts w:ascii="黑体" w:eastAsia="黑体" w:hAnsi="黑体"/>
                <w:sz w:val="21"/>
                <w:szCs w:val="21"/>
              </w:rPr>
              <w:t>debounce.v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0" w:space="0" w:color="AAAAAA"/>
              <w:left w:val="single" w:sz="0" w:space="0" w:color="AAAAAA"/>
              <w:bottom w:val="single" w:sz="0" w:space="0" w:color="AAAAAA"/>
              <w:right w:val="single" w:sz="0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57A26C" w14:textId="77777777" w:rsidR="00C23D3B" w:rsidRPr="00766C59" w:rsidRDefault="00000000">
            <w:pPr>
              <w:jc w:val="center"/>
              <w:rPr>
                <w:rFonts w:ascii="黑体" w:eastAsia="黑体" w:hAnsi="黑体" w:hint="eastAsia"/>
                <w:sz w:val="21"/>
                <w:szCs w:val="21"/>
              </w:rPr>
            </w:pPr>
            <w:proofErr w:type="gramStart"/>
            <w:r w:rsidRPr="00766C59">
              <w:rPr>
                <w:rFonts w:ascii="黑体" w:eastAsia="黑体" w:hAnsi="黑体"/>
                <w:sz w:val="21"/>
                <w:szCs w:val="21"/>
              </w:rPr>
              <w:t>按键去抖模块</w:t>
            </w:r>
            <w:proofErr w:type="gramEnd"/>
            <w:r w:rsidRPr="00766C59">
              <w:rPr>
                <w:rFonts w:ascii="黑体" w:eastAsia="黑体" w:hAnsi="黑体"/>
                <w:sz w:val="21"/>
                <w:szCs w:val="21"/>
              </w:rPr>
              <w:t>，稳定计数</w:t>
            </w:r>
            <w:proofErr w:type="gramStart"/>
            <w:r w:rsidRPr="00766C59">
              <w:rPr>
                <w:rFonts w:ascii="黑体" w:eastAsia="黑体" w:hAnsi="黑体"/>
                <w:sz w:val="21"/>
                <w:szCs w:val="21"/>
              </w:rPr>
              <w:t>法实现</w:t>
            </w:r>
            <w:proofErr w:type="gramEnd"/>
          </w:p>
        </w:tc>
      </w:tr>
      <w:tr w:rsidR="00C23D3B" w:rsidRPr="00766C59" w14:paraId="4206EFF3" w14:textId="77777777">
        <w:tc>
          <w:tcPr>
            <w:tcW w:w="0" w:type="auto"/>
            <w:tcBorders>
              <w:top w:val="single" w:sz="0" w:space="0" w:color="AAAAAA"/>
              <w:left w:val="single" w:sz="0" w:space="0" w:color="AAAAAA"/>
              <w:bottom w:val="single" w:sz="0" w:space="0" w:color="AAAAAA"/>
              <w:right w:val="single" w:sz="0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4EC538" w14:textId="77777777" w:rsidR="00C23D3B" w:rsidRPr="00766C59" w:rsidRDefault="00000000">
            <w:pPr>
              <w:jc w:val="center"/>
              <w:rPr>
                <w:rFonts w:ascii="黑体" w:eastAsia="黑体" w:hAnsi="黑体" w:hint="eastAsia"/>
                <w:sz w:val="21"/>
                <w:szCs w:val="21"/>
              </w:rPr>
            </w:pPr>
            <w:proofErr w:type="spellStart"/>
            <w:r w:rsidRPr="00766C59">
              <w:rPr>
                <w:rFonts w:ascii="黑体" w:eastAsia="黑体" w:hAnsi="黑体"/>
                <w:sz w:val="21"/>
                <w:szCs w:val="21"/>
              </w:rPr>
              <w:t>tb_</w:t>
            </w:r>
            <w:proofErr w:type="gramStart"/>
            <w:r w:rsidRPr="00766C59">
              <w:rPr>
                <w:rFonts w:ascii="黑体" w:eastAsia="黑体" w:hAnsi="黑体"/>
                <w:sz w:val="21"/>
                <w:szCs w:val="21"/>
              </w:rPr>
              <w:t>debounce.v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0" w:space="0" w:color="AAAAAA"/>
              <w:left w:val="single" w:sz="0" w:space="0" w:color="AAAAAA"/>
              <w:bottom w:val="single" w:sz="0" w:space="0" w:color="AAAAAA"/>
              <w:right w:val="single" w:sz="0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04733A" w14:textId="77777777" w:rsidR="00C23D3B" w:rsidRPr="00766C59" w:rsidRDefault="00000000">
            <w:pPr>
              <w:jc w:val="center"/>
              <w:rPr>
                <w:rFonts w:ascii="黑体" w:eastAsia="黑体" w:hAnsi="黑体" w:hint="eastAsia"/>
                <w:sz w:val="21"/>
                <w:szCs w:val="21"/>
              </w:rPr>
            </w:pPr>
            <w:r w:rsidRPr="00766C59">
              <w:rPr>
                <w:rFonts w:ascii="黑体" w:eastAsia="黑体" w:hAnsi="黑体"/>
                <w:sz w:val="21"/>
                <w:szCs w:val="21"/>
              </w:rPr>
              <w:t>debounce仿真激励文件</w:t>
            </w:r>
          </w:p>
        </w:tc>
      </w:tr>
      <w:tr w:rsidR="00C23D3B" w:rsidRPr="00766C59" w14:paraId="58E54AC4" w14:textId="77777777">
        <w:tc>
          <w:tcPr>
            <w:tcW w:w="0" w:type="auto"/>
            <w:tcBorders>
              <w:top w:val="single" w:sz="0" w:space="0" w:color="AAAAAA"/>
              <w:left w:val="single" w:sz="0" w:space="0" w:color="AAAAAA"/>
              <w:bottom w:val="single" w:sz="0" w:space="0" w:color="AAAAAA"/>
              <w:right w:val="single" w:sz="0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FCB172" w14:textId="77777777" w:rsidR="00C23D3B" w:rsidRPr="00766C59" w:rsidRDefault="00000000">
            <w:pPr>
              <w:jc w:val="center"/>
              <w:rPr>
                <w:rFonts w:ascii="黑体" w:eastAsia="黑体" w:hAnsi="黑体" w:hint="eastAsia"/>
                <w:sz w:val="21"/>
                <w:szCs w:val="21"/>
              </w:rPr>
            </w:pPr>
            <w:proofErr w:type="spellStart"/>
            <w:proofErr w:type="gramStart"/>
            <w:r w:rsidRPr="00766C59">
              <w:rPr>
                <w:rFonts w:ascii="黑体" w:eastAsia="黑体" w:hAnsi="黑体"/>
                <w:sz w:val="21"/>
                <w:szCs w:val="21"/>
              </w:rPr>
              <w:t>lfsr.v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0" w:space="0" w:color="AAAAAA"/>
              <w:left w:val="single" w:sz="0" w:space="0" w:color="AAAAAA"/>
              <w:bottom w:val="single" w:sz="0" w:space="0" w:color="AAAAAA"/>
              <w:right w:val="single" w:sz="0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66E8C0" w14:textId="77777777" w:rsidR="00C23D3B" w:rsidRPr="00766C59" w:rsidRDefault="00000000">
            <w:pPr>
              <w:jc w:val="center"/>
              <w:rPr>
                <w:rFonts w:ascii="黑体" w:eastAsia="黑体" w:hAnsi="黑体" w:hint="eastAsia"/>
                <w:sz w:val="21"/>
                <w:szCs w:val="21"/>
              </w:rPr>
            </w:pPr>
            <w:r w:rsidRPr="00766C59">
              <w:rPr>
                <w:rFonts w:ascii="黑体" w:eastAsia="黑体" w:hAnsi="黑体"/>
                <w:sz w:val="21"/>
                <w:szCs w:val="21"/>
              </w:rPr>
              <w:t>16位LFSR随机数生成模块</w:t>
            </w:r>
          </w:p>
        </w:tc>
      </w:tr>
      <w:tr w:rsidR="00C23D3B" w:rsidRPr="00766C59" w14:paraId="77CDC77C" w14:textId="77777777">
        <w:tc>
          <w:tcPr>
            <w:tcW w:w="0" w:type="auto"/>
            <w:tcBorders>
              <w:top w:val="single" w:sz="0" w:space="0" w:color="AAAAAA"/>
              <w:left w:val="single" w:sz="0" w:space="0" w:color="AAAAAA"/>
              <w:bottom w:val="single" w:sz="0" w:space="0" w:color="AAAAAA"/>
              <w:right w:val="single" w:sz="0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213ED6" w14:textId="77777777" w:rsidR="00C23D3B" w:rsidRPr="00766C59" w:rsidRDefault="00000000">
            <w:pPr>
              <w:jc w:val="center"/>
              <w:rPr>
                <w:rFonts w:ascii="黑体" w:eastAsia="黑体" w:hAnsi="黑体" w:hint="eastAsia"/>
                <w:sz w:val="21"/>
                <w:szCs w:val="21"/>
              </w:rPr>
            </w:pPr>
            <w:proofErr w:type="spellStart"/>
            <w:proofErr w:type="gramStart"/>
            <w:r w:rsidRPr="00766C59">
              <w:rPr>
                <w:rFonts w:ascii="黑体" w:eastAsia="黑体" w:hAnsi="黑体"/>
                <w:sz w:val="21"/>
                <w:szCs w:val="21"/>
              </w:rPr>
              <w:t>timer.v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0" w:space="0" w:color="AAAAAA"/>
              <w:left w:val="single" w:sz="0" w:space="0" w:color="AAAAAA"/>
              <w:bottom w:val="single" w:sz="0" w:space="0" w:color="AAAAAA"/>
              <w:right w:val="single" w:sz="0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96DA37" w14:textId="77777777" w:rsidR="00C23D3B" w:rsidRPr="00766C59" w:rsidRDefault="00000000">
            <w:pPr>
              <w:jc w:val="center"/>
              <w:rPr>
                <w:rFonts w:ascii="黑体" w:eastAsia="黑体" w:hAnsi="黑体" w:hint="eastAsia"/>
                <w:sz w:val="21"/>
                <w:szCs w:val="21"/>
              </w:rPr>
            </w:pPr>
            <w:r w:rsidRPr="00766C59">
              <w:rPr>
                <w:rFonts w:ascii="黑体" w:eastAsia="黑体" w:hAnsi="黑体"/>
                <w:sz w:val="21"/>
                <w:szCs w:val="21"/>
              </w:rPr>
              <w:t>反应时间计时模块</w:t>
            </w:r>
          </w:p>
        </w:tc>
      </w:tr>
      <w:tr w:rsidR="00C23D3B" w:rsidRPr="00766C59" w14:paraId="012ADBCB" w14:textId="77777777">
        <w:tc>
          <w:tcPr>
            <w:tcW w:w="0" w:type="auto"/>
            <w:tcBorders>
              <w:top w:val="single" w:sz="0" w:space="0" w:color="AAAAAA"/>
              <w:left w:val="single" w:sz="0" w:space="0" w:color="AAAAAA"/>
              <w:bottom w:val="single" w:sz="0" w:space="0" w:color="AAAAAA"/>
              <w:right w:val="single" w:sz="0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9CE3B9" w14:textId="77777777" w:rsidR="00C23D3B" w:rsidRPr="00766C59" w:rsidRDefault="00000000">
            <w:pPr>
              <w:jc w:val="center"/>
              <w:rPr>
                <w:rFonts w:ascii="黑体" w:eastAsia="黑体" w:hAnsi="黑体" w:hint="eastAsia"/>
                <w:sz w:val="21"/>
                <w:szCs w:val="21"/>
              </w:rPr>
            </w:pPr>
            <w:proofErr w:type="spellStart"/>
            <w:r w:rsidRPr="00766C59">
              <w:rPr>
                <w:rFonts w:ascii="黑体" w:eastAsia="黑体" w:hAnsi="黑体"/>
                <w:sz w:val="21"/>
                <w:szCs w:val="21"/>
              </w:rPr>
              <w:t>tb_lfsr_</w:t>
            </w:r>
            <w:proofErr w:type="gramStart"/>
            <w:r w:rsidRPr="00766C59">
              <w:rPr>
                <w:rFonts w:ascii="黑体" w:eastAsia="黑体" w:hAnsi="黑体"/>
                <w:sz w:val="21"/>
                <w:szCs w:val="21"/>
              </w:rPr>
              <w:t>timer.v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0" w:space="0" w:color="AAAAAA"/>
              <w:left w:val="single" w:sz="0" w:space="0" w:color="AAAAAA"/>
              <w:bottom w:val="single" w:sz="0" w:space="0" w:color="AAAAAA"/>
              <w:right w:val="single" w:sz="0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1732BA" w14:textId="19356AA6" w:rsidR="00C23D3B" w:rsidRPr="00766C59" w:rsidRDefault="00000000">
            <w:pPr>
              <w:jc w:val="center"/>
              <w:rPr>
                <w:rFonts w:ascii="黑体" w:eastAsia="黑体" w:hAnsi="黑体" w:hint="eastAsia"/>
                <w:sz w:val="21"/>
                <w:szCs w:val="21"/>
              </w:rPr>
            </w:pPr>
            <w:r w:rsidRPr="00766C59">
              <w:rPr>
                <w:rFonts w:ascii="黑体" w:eastAsia="黑体" w:hAnsi="黑体"/>
                <w:sz w:val="21"/>
                <w:szCs w:val="21"/>
              </w:rPr>
              <w:t>LFSR</w:t>
            </w:r>
            <w:r w:rsidR="004C41AF" w:rsidRPr="00766C59">
              <w:rPr>
                <w:rFonts w:ascii="黑体" w:eastAsia="黑体" w:hAnsi="黑体" w:hint="eastAsia"/>
                <w:sz w:val="21"/>
                <w:szCs w:val="21"/>
              </w:rPr>
              <w:t xml:space="preserve"> </w:t>
            </w:r>
            <w:r w:rsidRPr="00766C59">
              <w:rPr>
                <w:rFonts w:ascii="黑体" w:eastAsia="黑体" w:hAnsi="黑体"/>
                <w:sz w:val="21"/>
                <w:szCs w:val="21"/>
              </w:rPr>
              <w:t>+</w:t>
            </w:r>
            <w:r w:rsidR="004C41AF" w:rsidRPr="00766C59">
              <w:rPr>
                <w:rFonts w:ascii="黑体" w:eastAsia="黑体" w:hAnsi="黑体" w:hint="eastAsia"/>
                <w:sz w:val="21"/>
                <w:szCs w:val="21"/>
              </w:rPr>
              <w:t xml:space="preserve"> </w:t>
            </w:r>
            <w:r w:rsidRPr="00766C59">
              <w:rPr>
                <w:rFonts w:ascii="黑体" w:eastAsia="黑体" w:hAnsi="黑体"/>
                <w:sz w:val="21"/>
                <w:szCs w:val="21"/>
              </w:rPr>
              <w:t>timer联合仿真激励文件</w:t>
            </w:r>
          </w:p>
        </w:tc>
      </w:tr>
      <w:tr w:rsidR="00C23D3B" w:rsidRPr="00766C59" w14:paraId="7EB5DF3E" w14:textId="77777777">
        <w:tc>
          <w:tcPr>
            <w:tcW w:w="0" w:type="auto"/>
            <w:tcBorders>
              <w:top w:val="single" w:sz="0" w:space="0" w:color="AAAAAA"/>
              <w:left w:val="single" w:sz="0" w:space="0" w:color="AAAAAA"/>
              <w:bottom w:val="single" w:sz="0" w:space="0" w:color="AAAAAA"/>
              <w:right w:val="single" w:sz="0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12407C" w14:textId="77777777" w:rsidR="00C23D3B" w:rsidRPr="00766C59" w:rsidRDefault="00000000">
            <w:pPr>
              <w:jc w:val="center"/>
              <w:rPr>
                <w:rFonts w:ascii="黑体" w:eastAsia="黑体" w:hAnsi="黑体" w:hint="eastAsia"/>
                <w:sz w:val="21"/>
                <w:szCs w:val="21"/>
              </w:rPr>
            </w:pPr>
            <w:proofErr w:type="spellStart"/>
            <w:proofErr w:type="gramStart"/>
            <w:r w:rsidRPr="00766C59">
              <w:rPr>
                <w:rFonts w:ascii="黑体" w:eastAsia="黑体" w:hAnsi="黑体"/>
                <w:sz w:val="21"/>
                <w:szCs w:val="21"/>
              </w:rPr>
              <w:t>fsm.v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0" w:space="0" w:color="AAAAAA"/>
              <w:left w:val="single" w:sz="0" w:space="0" w:color="AAAAAA"/>
              <w:bottom w:val="single" w:sz="0" w:space="0" w:color="AAAAAA"/>
              <w:right w:val="single" w:sz="0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BEBDDE" w14:textId="77777777" w:rsidR="00C23D3B" w:rsidRPr="00766C59" w:rsidRDefault="00000000">
            <w:pPr>
              <w:jc w:val="center"/>
              <w:rPr>
                <w:rFonts w:ascii="黑体" w:eastAsia="黑体" w:hAnsi="黑体" w:hint="eastAsia"/>
                <w:sz w:val="21"/>
                <w:szCs w:val="21"/>
              </w:rPr>
            </w:pPr>
            <w:r w:rsidRPr="00766C59">
              <w:rPr>
                <w:rFonts w:ascii="黑体" w:eastAsia="黑体" w:hAnsi="黑体"/>
                <w:sz w:val="21"/>
                <w:szCs w:val="21"/>
              </w:rPr>
              <w:t>主状态机（六状态，三段式写法）</w:t>
            </w:r>
          </w:p>
        </w:tc>
      </w:tr>
      <w:tr w:rsidR="00C23D3B" w:rsidRPr="00766C59" w14:paraId="5FDC5C63" w14:textId="77777777">
        <w:tc>
          <w:tcPr>
            <w:tcW w:w="0" w:type="auto"/>
            <w:tcBorders>
              <w:top w:val="single" w:sz="0" w:space="0" w:color="AAAAAA"/>
              <w:left w:val="single" w:sz="0" w:space="0" w:color="AAAAAA"/>
              <w:bottom w:val="single" w:sz="0" w:space="0" w:color="AAAAAA"/>
              <w:right w:val="single" w:sz="0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8FBD37" w14:textId="77777777" w:rsidR="00C23D3B" w:rsidRPr="00766C59" w:rsidRDefault="00000000">
            <w:pPr>
              <w:jc w:val="center"/>
              <w:rPr>
                <w:rFonts w:ascii="黑体" w:eastAsia="黑体" w:hAnsi="黑体" w:hint="eastAsia"/>
                <w:sz w:val="21"/>
                <w:szCs w:val="21"/>
              </w:rPr>
            </w:pPr>
            <w:proofErr w:type="spellStart"/>
            <w:r w:rsidRPr="00766C59">
              <w:rPr>
                <w:rFonts w:ascii="黑体" w:eastAsia="黑体" w:hAnsi="黑体"/>
                <w:sz w:val="21"/>
                <w:szCs w:val="21"/>
              </w:rPr>
              <w:t>result_</w:t>
            </w:r>
            <w:proofErr w:type="gramStart"/>
            <w:r w:rsidRPr="00766C59">
              <w:rPr>
                <w:rFonts w:ascii="黑体" w:eastAsia="黑体" w:hAnsi="黑体"/>
                <w:sz w:val="21"/>
                <w:szCs w:val="21"/>
              </w:rPr>
              <w:t>calc.v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0" w:space="0" w:color="AAAAAA"/>
              <w:left w:val="single" w:sz="0" w:space="0" w:color="AAAAAA"/>
              <w:bottom w:val="single" w:sz="0" w:space="0" w:color="AAAAAA"/>
              <w:right w:val="single" w:sz="0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A85616" w14:textId="77777777" w:rsidR="00C23D3B" w:rsidRPr="00766C59" w:rsidRDefault="00000000">
            <w:pPr>
              <w:jc w:val="center"/>
              <w:rPr>
                <w:rFonts w:ascii="黑体" w:eastAsia="黑体" w:hAnsi="黑体" w:hint="eastAsia"/>
                <w:sz w:val="21"/>
                <w:szCs w:val="21"/>
              </w:rPr>
            </w:pPr>
            <w:r w:rsidRPr="00766C59">
              <w:rPr>
                <w:rFonts w:ascii="黑体" w:eastAsia="黑体" w:hAnsi="黑体"/>
                <w:sz w:val="21"/>
                <w:szCs w:val="21"/>
              </w:rPr>
              <w:t>历史结果统计与平均值计算模块</w:t>
            </w:r>
          </w:p>
        </w:tc>
      </w:tr>
      <w:tr w:rsidR="00C23D3B" w:rsidRPr="00766C59" w14:paraId="6BC9C9B5" w14:textId="77777777">
        <w:tc>
          <w:tcPr>
            <w:tcW w:w="0" w:type="auto"/>
            <w:tcBorders>
              <w:top w:val="single" w:sz="0" w:space="0" w:color="AAAAAA"/>
              <w:left w:val="single" w:sz="0" w:space="0" w:color="AAAAAA"/>
              <w:bottom w:val="single" w:sz="0" w:space="0" w:color="AAAAAA"/>
              <w:right w:val="single" w:sz="0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34C4A7" w14:textId="77777777" w:rsidR="00C23D3B" w:rsidRPr="00766C59" w:rsidRDefault="00000000">
            <w:pPr>
              <w:jc w:val="center"/>
              <w:rPr>
                <w:rFonts w:ascii="黑体" w:eastAsia="黑体" w:hAnsi="黑体" w:hint="eastAsia"/>
                <w:sz w:val="21"/>
                <w:szCs w:val="21"/>
              </w:rPr>
            </w:pPr>
            <w:proofErr w:type="spellStart"/>
            <w:r w:rsidRPr="00766C59">
              <w:rPr>
                <w:rFonts w:ascii="黑体" w:eastAsia="黑体" w:hAnsi="黑体"/>
                <w:sz w:val="21"/>
                <w:szCs w:val="21"/>
              </w:rPr>
              <w:t>tb_</w:t>
            </w:r>
            <w:proofErr w:type="gramStart"/>
            <w:r w:rsidRPr="00766C59">
              <w:rPr>
                <w:rFonts w:ascii="黑体" w:eastAsia="黑体" w:hAnsi="黑体"/>
                <w:sz w:val="21"/>
                <w:szCs w:val="21"/>
              </w:rPr>
              <w:t>fsm.v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0" w:space="0" w:color="AAAAAA"/>
              <w:left w:val="single" w:sz="0" w:space="0" w:color="AAAAAA"/>
              <w:bottom w:val="single" w:sz="0" w:space="0" w:color="AAAAAA"/>
              <w:right w:val="single" w:sz="0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C9DC1D" w14:textId="77777777" w:rsidR="00C23D3B" w:rsidRPr="00766C59" w:rsidRDefault="00000000">
            <w:pPr>
              <w:jc w:val="center"/>
              <w:rPr>
                <w:rFonts w:ascii="黑体" w:eastAsia="黑体" w:hAnsi="黑体" w:hint="eastAsia"/>
                <w:sz w:val="21"/>
                <w:szCs w:val="21"/>
              </w:rPr>
            </w:pPr>
            <w:r w:rsidRPr="00766C59">
              <w:rPr>
                <w:rFonts w:ascii="黑体" w:eastAsia="黑体" w:hAnsi="黑体"/>
                <w:sz w:val="21"/>
                <w:szCs w:val="21"/>
              </w:rPr>
              <w:t>FSM仿真激励文件（覆盖三条路径）</w:t>
            </w:r>
          </w:p>
        </w:tc>
      </w:tr>
      <w:tr w:rsidR="00C23D3B" w:rsidRPr="00766C59" w14:paraId="2AF9ABC9" w14:textId="77777777">
        <w:tc>
          <w:tcPr>
            <w:tcW w:w="0" w:type="auto"/>
            <w:tcBorders>
              <w:top w:val="single" w:sz="0" w:space="0" w:color="AAAAAA"/>
              <w:left w:val="single" w:sz="0" w:space="0" w:color="AAAAAA"/>
              <w:bottom w:val="single" w:sz="0" w:space="0" w:color="AAAAAA"/>
              <w:right w:val="single" w:sz="0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0D5EBE" w14:textId="77777777" w:rsidR="00C23D3B" w:rsidRPr="00766C59" w:rsidRDefault="00000000">
            <w:pPr>
              <w:jc w:val="center"/>
              <w:rPr>
                <w:rFonts w:ascii="黑体" w:eastAsia="黑体" w:hAnsi="黑体" w:hint="eastAsia"/>
                <w:sz w:val="21"/>
                <w:szCs w:val="21"/>
              </w:rPr>
            </w:pPr>
            <w:r w:rsidRPr="00766C59">
              <w:rPr>
                <w:rFonts w:ascii="黑体" w:eastAsia="黑体" w:hAnsi="黑体"/>
                <w:sz w:val="21"/>
                <w:szCs w:val="21"/>
              </w:rPr>
              <w:t>seg7_</w:t>
            </w:r>
            <w:proofErr w:type="gramStart"/>
            <w:r w:rsidRPr="00766C59">
              <w:rPr>
                <w:rFonts w:ascii="黑体" w:eastAsia="黑体" w:hAnsi="黑体"/>
                <w:sz w:val="21"/>
                <w:szCs w:val="21"/>
              </w:rPr>
              <w:t>driver.v</w:t>
            </w:r>
            <w:proofErr w:type="gramEnd"/>
          </w:p>
        </w:tc>
        <w:tc>
          <w:tcPr>
            <w:tcW w:w="0" w:type="auto"/>
            <w:tcBorders>
              <w:top w:val="single" w:sz="0" w:space="0" w:color="AAAAAA"/>
              <w:left w:val="single" w:sz="0" w:space="0" w:color="AAAAAA"/>
              <w:bottom w:val="single" w:sz="0" w:space="0" w:color="AAAAAA"/>
              <w:right w:val="single" w:sz="0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994524" w14:textId="77777777" w:rsidR="00C23D3B" w:rsidRPr="00766C59" w:rsidRDefault="00000000">
            <w:pPr>
              <w:jc w:val="center"/>
              <w:rPr>
                <w:rFonts w:ascii="黑体" w:eastAsia="黑体" w:hAnsi="黑体" w:hint="eastAsia"/>
                <w:sz w:val="21"/>
                <w:szCs w:val="21"/>
              </w:rPr>
            </w:pPr>
            <w:r w:rsidRPr="00766C59">
              <w:rPr>
                <w:rFonts w:ascii="黑体" w:eastAsia="黑体" w:hAnsi="黑体"/>
                <w:sz w:val="21"/>
                <w:szCs w:val="21"/>
              </w:rPr>
              <w:t>七段数码管动态扫描驱动模块</w:t>
            </w:r>
          </w:p>
        </w:tc>
      </w:tr>
      <w:tr w:rsidR="00C23D3B" w:rsidRPr="00766C59" w14:paraId="71D6FE24" w14:textId="77777777">
        <w:tc>
          <w:tcPr>
            <w:tcW w:w="0" w:type="auto"/>
            <w:tcBorders>
              <w:top w:val="single" w:sz="0" w:space="0" w:color="AAAAAA"/>
              <w:left w:val="single" w:sz="0" w:space="0" w:color="AAAAAA"/>
              <w:bottom w:val="single" w:sz="0" w:space="0" w:color="AAAAAA"/>
              <w:right w:val="single" w:sz="0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39CE05" w14:textId="77777777" w:rsidR="00C23D3B" w:rsidRPr="00766C59" w:rsidRDefault="00000000">
            <w:pPr>
              <w:jc w:val="center"/>
              <w:rPr>
                <w:rFonts w:ascii="黑体" w:eastAsia="黑体" w:hAnsi="黑体" w:hint="eastAsia"/>
                <w:sz w:val="21"/>
                <w:szCs w:val="21"/>
              </w:rPr>
            </w:pPr>
            <w:proofErr w:type="spellStart"/>
            <w:proofErr w:type="gramStart"/>
            <w:r w:rsidRPr="00766C59">
              <w:rPr>
                <w:rFonts w:ascii="黑体" w:eastAsia="黑体" w:hAnsi="黑体"/>
                <w:sz w:val="21"/>
                <w:szCs w:val="21"/>
              </w:rPr>
              <w:t>top.v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0" w:space="0" w:color="AAAAAA"/>
              <w:left w:val="single" w:sz="0" w:space="0" w:color="AAAAAA"/>
              <w:bottom w:val="single" w:sz="0" w:space="0" w:color="AAAAAA"/>
              <w:right w:val="single" w:sz="0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C205DE" w14:textId="77777777" w:rsidR="00C23D3B" w:rsidRPr="00766C59" w:rsidRDefault="00000000">
            <w:pPr>
              <w:jc w:val="center"/>
              <w:rPr>
                <w:rFonts w:ascii="黑体" w:eastAsia="黑体" w:hAnsi="黑体" w:hint="eastAsia"/>
                <w:sz w:val="21"/>
                <w:szCs w:val="21"/>
              </w:rPr>
            </w:pPr>
            <w:r w:rsidRPr="00766C59">
              <w:rPr>
                <w:rFonts w:ascii="黑体" w:eastAsia="黑体" w:hAnsi="黑体"/>
                <w:sz w:val="21"/>
                <w:szCs w:val="21"/>
              </w:rPr>
              <w:t>顶层集成模块</w:t>
            </w:r>
          </w:p>
        </w:tc>
      </w:tr>
      <w:tr w:rsidR="00C23D3B" w:rsidRPr="00766C59" w14:paraId="3387023E" w14:textId="77777777">
        <w:tc>
          <w:tcPr>
            <w:tcW w:w="0" w:type="auto"/>
            <w:tcBorders>
              <w:top w:val="single" w:sz="0" w:space="0" w:color="AAAAAA"/>
              <w:left w:val="single" w:sz="0" w:space="0" w:color="AAAAAA"/>
              <w:bottom w:val="single" w:sz="0" w:space="0" w:color="AAAAAA"/>
              <w:right w:val="single" w:sz="0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EAF221" w14:textId="77777777" w:rsidR="00C23D3B" w:rsidRPr="00766C59" w:rsidRDefault="00000000">
            <w:pPr>
              <w:jc w:val="center"/>
              <w:rPr>
                <w:rFonts w:ascii="黑体" w:eastAsia="黑体" w:hAnsi="黑体" w:hint="eastAsia"/>
                <w:sz w:val="21"/>
                <w:szCs w:val="21"/>
              </w:rPr>
            </w:pPr>
            <w:proofErr w:type="spellStart"/>
            <w:r w:rsidRPr="00766C59">
              <w:rPr>
                <w:rFonts w:ascii="黑体" w:eastAsia="黑体" w:hAnsi="黑体"/>
                <w:sz w:val="21"/>
                <w:szCs w:val="21"/>
              </w:rPr>
              <w:t>tb_</w:t>
            </w:r>
            <w:proofErr w:type="gramStart"/>
            <w:r w:rsidRPr="00766C59">
              <w:rPr>
                <w:rFonts w:ascii="黑体" w:eastAsia="黑体" w:hAnsi="黑体"/>
                <w:sz w:val="21"/>
                <w:szCs w:val="21"/>
              </w:rPr>
              <w:t>top.v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0" w:space="0" w:color="AAAAAA"/>
              <w:left w:val="single" w:sz="0" w:space="0" w:color="AAAAAA"/>
              <w:bottom w:val="single" w:sz="0" w:space="0" w:color="AAAAAA"/>
              <w:right w:val="single" w:sz="0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FE1ED9" w14:textId="77777777" w:rsidR="00C23D3B" w:rsidRPr="00766C59" w:rsidRDefault="00000000">
            <w:pPr>
              <w:jc w:val="center"/>
              <w:rPr>
                <w:rFonts w:ascii="黑体" w:eastAsia="黑体" w:hAnsi="黑体" w:hint="eastAsia"/>
                <w:sz w:val="21"/>
                <w:szCs w:val="21"/>
              </w:rPr>
            </w:pPr>
            <w:r w:rsidRPr="00766C59">
              <w:rPr>
                <w:rFonts w:ascii="黑体" w:eastAsia="黑体" w:hAnsi="黑体"/>
                <w:sz w:val="21"/>
                <w:szCs w:val="21"/>
              </w:rPr>
              <w:t>顶层端到端仿真激励文件</w:t>
            </w:r>
          </w:p>
        </w:tc>
      </w:tr>
      <w:tr w:rsidR="00C23D3B" w:rsidRPr="00766C59" w14:paraId="30833FFC" w14:textId="77777777">
        <w:tc>
          <w:tcPr>
            <w:tcW w:w="0" w:type="auto"/>
            <w:tcBorders>
              <w:top w:val="single" w:sz="0" w:space="0" w:color="AAAAAA"/>
              <w:left w:val="single" w:sz="0" w:space="0" w:color="AAAAAA"/>
              <w:bottom w:val="single" w:sz="0" w:space="0" w:color="AAAAAA"/>
              <w:right w:val="single" w:sz="0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6E524A" w14:textId="77777777" w:rsidR="00C23D3B" w:rsidRPr="00766C59" w:rsidRDefault="00000000">
            <w:pPr>
              <w:jc w:val="center"/>
              <w:rPr>
                <w:rFonts w:ascii="黑体" w:eastAsia="黑体" w:hAnsi="黑体" w:hint="eastAsia"/>
                <w:sz w:val="21"/>
                <w:szCs w:val="21"/>
              </w:rPr>
            </w:pPr>
            <w:r w:rsidRPr="00766C59">
              <w:rPr>
                <w:rFonts w:ascii="黑体" w:eastAsia="黑体" w:hAnsi="黑体"/>
                <w:sz w:val="21"/>
                <w:szCs w:val="21"/>
              </w:rPr>
              <w:t>pynq_z2.xdc</w:t>
            </w:r>
          </w:p>
        </w:tc>
        <w:tc>
          <w:tcPr>
            <w:tcW w:w="0" w:type="auto"/>
            <w:tcBorders>
              <w:top w:val="single" w:sz="0" w:space="0" w:color="AAAAAA"/>
              <w:left w:val="single" w:sz="0" w:space="0" w:color="AAAAAA"/>
              <w:bottom w:val="single" w:sz="0" w:space="0" w:color="AAAAAA"/>
              <w:right w:val="single" w:sz="0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88480F" w14:textId="6064BD6C" w:rsidR="00C23D3B" w:rsidRPr="00766C59" w:rsidRDefault="00000000">
            <w:pPr>
              <w:jc w:val="center"/>
              <w:rPr>
                <w:rFonts w:ascii="黑体" w:eastAsia="黑体" w:hAnsi="黑体" w:hint="eastAsia"/>
                <w:sz w:val="21"/>
                <w:szCs w:val="21"/>
              </w:rPr>
            </w:pPr>
            <w:r w:rsidRPr="00766C59">
              <w:rPr>
                <w:rFonts w:ascii="黑体" w:eastAsia="黑体" w:hAnsi="黑体"/>
                <w:sz w:val="21"/>
                <w:szCs w:val="21"/>
              </w:rPr>
              <w:t>PYNQ</w:t>
            </w:r>
            <w:r w:rsidR="004C41AF" w:rsidRPr="00766C59">
              <w:rPr>
                <w:rFonts w:ascii="黑体" w:eastAsia="黑体" w:hAnsi="黑体" w:hint="eastAsia"/>
                <w:sz w:val="21"/>
                <w:szCs w:val="21"/>
              </w:rPr>
              <w:t xml:space="preserve"> </w:t>
            </w:r>
            <w:r w:rsidRPr="00766C59">
              <w:rPr>
                <w:rFonts w:ascii="黑体" w:eastAsia="黑体" w:hAnsi="黑体"/>
                <w:sz w:val="21"/>
                <w:szCs w:val="21"/>
              </w:rPr>
              <w:t>-</w:t>
            </w:r>
            <w:r w:rsidR="004C41AF" w:rsidRPr="00766C59">
              <w:rPr>
                <w:rFonts w:ascii="黑体" w:eastAsia="黑体" w:hAnsi="黑体" w:hint="eastAsia"/>
                <w:sz w:val="21"/>
                <w:szCs w:val="21"/>
              </w:rPr>
              <w:t xml:space="preserve"> </w:t>
            </w:r>
            <w:r w:rsidRPr="00766C59">
              <w:rPr>
                <w:rFonts w:ascii="黑体" w:eastAsia="黑体" w:hAnsi="黑体"/>
                <w:sz w:val="21"/>
                <w:szCs w:val="21"/>
              </w:rPr>
              <w:t>Z2</w:t>
            </w:r>
            <w:r w:rsidR="004C41AF" w:rsidRPr="00766C59">
              <w:rPr>
                <w:rFonts w:ascii="黑体" w:eastAsia="黑体" w:hAnsi="黑体" w:hint="eastAsia"/>
                <w:sz w:val="21"/>
                <w:szCs w:val="21"/>
              </w:rPr>
              <w:t xml:space="preserve"> </w:t>
            </w:r>
            <w:r w:rsidRPr="00766C59">
              <w:rPr>
                <w:rFonts w:ascii="黑体" w:eastAsia="黑体" w:hAnsi="黑体"/>
                <w:sz w:val="21"/>
                <w:szCs w:val="21"/>
              </w:rPr>
              <w:t>引脚约束文件</w:t>
            </w:r>
          </w:p>
        </w:tc>
      </w:tr>
      <w:tr w:rsidR="00C23D3B" w:rsidRPr="00766C59" w14:paraId="74281AE2" w14:textId="77777777">
        <w:tc>
          <w:tcPr>
            <w:tcW w:w="0" w:type="auto"/>
            <w:tcBorders>
              <w:top w:val="single" w:sz="0" w:space="0" w:color="AAAAAA"/>
              <w:left w:val="single" w:sz="0" w:space="0" w:color="AAAAAA"/>
              <w:bottom w:val="single" w:sz="0" w:space="0" w:color="AAAAAA"/>
              <w:right w:val="single" w:sz="0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58D722" w14:textId="77777777" w:rsidR="00C23D3B" w:rsidRPr="00766C59" w:rsidRDefault="00000000">
            <w:pPr>
              <w:jc w:val="center"/>
              <w:rPr>
                <w:rFonts w:ascii="黑体" w:eastAsia="黑体" w:hAnsi="黑体" w:hint="eastAsia"/>
                <w:sz w:val="21"/>
                <w:szCs w:val="21"/>
              </w:rPr>
            </w:pPr>
            <w:proofErr w:type="spellStart"/>
            <w:r w:rsidRPr="00766C59">
              <w:rPr>
                <w:rFonts w:ascii="黑体" w:eastAsia="黑体" w:hAnsi="黑体"/>
                <w:sz w:val="21"/>
                <w:szCs w:val="21"/>
              </w:rPr>
              <w:t>seg_digit_test_</w:t>
            </w:r>
            <w:proofErr w:type="gramStart"/>
            <w:r w:rsidRPr="00766C59">
              <w:rPr>
                <w:rFonts w:ascii="黑体" w:eastAsia="黑体" w:hAnsi="黑体"/>
                <w:sz w:val="21"/>
                <w:szCs w:val="21"/>
              </w:rPr>
              <w:t>top.v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0" w:space="0" w:color="AAAAAA"/>
              <w:left w:val="single" w:sz="0" w:space="0" w:color="AAAAAA"/>
              <w:bottom w:val="single" w:sz="0" w:space="0" w:color="AAAAAA"/>
              <w:right w:val="single" w:sz="0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FFC340" w14:textId="77777777" w:rsidR="00C23D3B" w:rsidRPr="00766C59" w:rsidRDefault="00000000">
            <w:pPr>
              <w:jc w:val="center"/>
              <w:rPr>
                <w:rFonts w:ascii="黑体" w:eastAsia="黑体" w:hAnsi="黑体" w:hint="eastAsia"/>
                <w:sz w:val="21"/>
                <w:szCs w:val="21"/>
              </w:rPr>
            </w:pPr>
            <w:r w:rsidRPr="00766C59">
              <w:rPr>
                <w:rFonts w:ascii="黑体" w:eastAsia="黑体" w:hAnsi="黑体"/>
                <w:sz w:val="21"/>
                <w:szCs w:val="21"/>
              </w:rPr>
              <w:t>数码</w:t>
            </w:r>
            <w:proofErr w:type="gramStart"/>
            <w:r w:rsidRPr="00766C59">
              <w:rPr>
                <w:rFonts w:ascii="黑体" w:eastAsia="黑体" w:hAnsi="黑体"/>
                <w:sz w:val="21"/>
                <w:szCs w:val="21"/>
              </w:rPr>
              <w:t>管独立</w:t>
            </w:r>
            <w:proofErr w:type="gramEnd"/>
            <w:r w:rsidRPr="00766C59">
              <w:rPr>
                <w:rFonts w:ascii="黑体" w:eastAsia="黑体" w:hAnsi="黑体"/>
                <w:sz w:val="21"/>
                <w:szCs w:val="21"/>
              </w:rPr>
              <w:t>测试工程（上板调试辅助）</w:t>
            </w:r>
          </w:p>
        </w:tc>
      </w:tr>
    </w:tbl>
    <w:p w14:paraId="0E9FE731" w14:textId="45D36473" w:rsidR="00C23D3B" w:rsidRPr="00DD7517" w:rsidRDefault="004C41AF" w:rsidP="004C41AF">
      <w:pPr>
        <w:spacing w:before="60"/>
        <w:jc w:val="center"/>
        <w:rPr>
          <w:rFonts w:hint="eastAsia"/>
        </w:rPr>
      </w:pPr>
      <w:r w:rsidRPr="00CB569F">
        <w:rPr>
          <w:rFonts w:ascii="黑体" w:eastAsia="黑体" w:hAnsi="黑体" w:hint="eastAsia"/>
          <w:sz w:val="21"/>
          <w:szCs w:val="21"/>
        </w:rPr>
        <w:t>表</w:t>
      </w:r>
      <w:r>
        <w:rPr>
          <w:rFonts w:ascii="黑体" w:eastAsia="黑体" w:hAnsi="黑体" w:hint="eastAsia"/>
          <w:sz w:val="21"/>
          <w:szCs w:val="21"/>
        </w:rPr>
        <w:t>5 主要文件说明</w:t>
      </w:r>
    </w:p>
    <w:p w14:paraId="67861093" w14:textId="73AD3AD0" w:rsidR="00C23D3B" w:rsidRPr="0072520B" w:rsidRDefault="00000000" w:rsidP="0072520B">
      <w:pPr>
        <w:pStyle w:val="1"/>
        <w:rPr>
          <w:rFonts w:hint="eastAsia"/>
          <w:color w:val="auto"/>
        </w:rPr>
      </w:pPr>
      <w:r w:rsidRPr="0072520B">
        <w:rPr>
          <w:color w:val="auto"/>
        </w:rPr>
        <w:t>演示视频地址：</w:t>
      </w:r>
    </w:p>
    <w:sectPr w:rsidR="00C23D3B" w:rsidRPr="0072520B">
      <w:pgSz w:w="11906" w:h="16838"/>
      <w:pgMar w:top="1800" w:right="1440" w:bottom="1800" w:left="18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AA4BF3" w14:textId="77777777" w:rsidR="006C0FD0" w:rsidRDefault="006C0FD0" w:rsidP="00DD7517">
      <w:pPr>
        <w:rPr>
          <w:rFonts w:hint="eastAsia"/>
        </w:rPr>
      </w:pPr>
      <w:r>
        <w:separator/>
      </w:r>
    </w:p>
  </w:endnote>
  <w:endnote w:type="continuationSeparator" w:id="0">
    <w:p w14:paraId="655A3327" w14:textId="77777777" w:rsidR="006C0FD0" w:rsidRDefault="006C0FD0" w:rsidP="00DD7517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09BD25" w14:textId="77777777" w:rsidR="006C0FD0" w:rsidRDefault="006C0FD0" w:rsidP="00DD7517">
      <w:pPr>
        <w:rPr>
          <w:rFonts w:hint="eastAsia"/>
        </w:rPr>
      </w:pPr>
      <w:r>
        <w:separator/>
      </w:r>
    </w:p>
  </w:footnote>
  <w:footnote w:type="continuationSeparator" w:id="0">
    <w:p w14:paraId="3A5441EC" w14:textId="77777777" w:rsidR="006C0FD0" w:rsidRDefault="006C0FD0" w:rsidP="00DD7517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46E3D"/>
    <w:multiLevelType w:val="hybridMultilevel"/>
    <w:tmpl w:val="09AEAB00"/>
    <w:lvl w:ilvl="0" w:tplc="527E2FC6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1CF236F3"/>
    <w:multiLevelType w:val="hybridMultilevel"/>
    <w:tmpl w:val="71FC6E8C"/>
    <w:lvl w:ilvl="0" w:tplc="8AFAFF22">
      <w:start w:val="1"/>
      <w:numFmt w:val="decimal"/>
      <w:lvlText w:val="（%1）"/>
      <w:lvlJc w:val="left"/>
      <w:pPr>
        <w:ind w:left="720" w:hanging="7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41883A1C"/>
    <w:multiLevelType w:val="hybridMultilevel"/>
    <w:tmpl w:val="6FE2C162"/>
    <w:lvl w:ilvl="0" w:tplc="48D8F930">
      <w:start w:val="2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4D531D7C"/>
    <w:multiLevelType w:val="hybridMultilevel"/>
    <w:tmpl w:val="F99A4DAA"/>
    <w:lvl w:ilvl="0" w:tplc="490E11AA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57FD5060"/>
    <w:multiLevelType w:val="hybridMultilevel"/>
    <w:tmpl w:val="B29EFBE4"/>
    <w:lvl w:ilvl="0" w:tplc="AFACC854">
      <w:start w:val="6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" w15:restartNumberingAfterBreak="0">
    <w:nsid w:val="61DA4556"/>
    <w:multiLevelType w:val="hybridMultilevel"/>
    <w:tmpl w:val="31E2FFA4"/>
    <w:lvl w:ilvl="0" w:tplc="34FC1384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6" w15:restartNumberingAfterBreak="0">
    <w:nsid w:val="6BB67B95"/>
    <w:multiLevelType w:val="hybridMultilevel"/>
    <w:tmpl w:val="C3F88668"/>
    <w:lvl w:ilvl="0" w:tplc="A20E72BA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7" w15:restartNumberingAfterBreak="0">
    <w:nsid w:val="6DDED92D"/>
    <w:multiLevelType w:val="multilevel"/>
    <w:tmpl w:val="6DDED92D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◦"/>
      <w:lvlJc w:val="left"/>
      <w:pPr>
        <w:ind w:left="1080" w:hanging="36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 w15:restartNumberingAfterBreak="0">
    <w:nsid w:val="72E57B3F"/>
    <w:multiLevelType w:val="hybridMultilevel"/>
    <w:tmpl w:val="C11CD79A"/>
    <w:lvl w:ilvl="0" w:tplc="63B0AFEE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9" w15:restartNumberingAfterBreak="0">
    <w:nsid w:val="7A195711"/>
    <w:multiLevelType w:val="hybridMultilevel"/>
    <w:tmpl w:val="B2469B2E"/>
    <w:lvl w:ilvl="0" w:tplc="9530EE1E">
      <w:start w:val="1"/>
      <w:numFmt w:val="lowerLetter"/>
      <w:lvlText w:val="(%1)"/>
      <w:lvlJc w:val="left"/>
      <w:pPr>
        <w:ind w:left="900" w:hanging="54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40" w:hanging="440"/>
      </w:pPr>
    </w:lvl>
    <w:lvl w:ilvl="2" w:tplc="0409001B" w:tentative="1">
      <w:start w:val="1"/>
      <w:numFmt w:val="lowerRoman"/>
      <w:lvlText w:val="%3."/>
      <w:lvlJc w:val="right"/>
      <w:pPr>
        <w:ind w:left="1680" w:hanging="440"/>
      </w:pPr>
    </w:lvl>
    <w:lvl w:ilvl="3" w:tplc="0409000F" w:tentative="1">
      <w:start w:val="1"/>
      <w:numFmt w:val="decimal"/>
      <w:lvlText w:val="%4."/>
      <w:lvlJc w:val="left"/>
      <w:pPr>
        <w:ind w:left="2120" w:hanging="440"/>
      </w:pPr>
    </w:lvl>
    <w:lvl w:ilvl="4" w:tplc="04090019" w:tentative="1">
      <w:start w:val="1"/>
      <w:numFmt w:val="lowerLetter"/>
      <w:lvlText w:val="%5)"/>
      <w:lvlJc w:val="left"/>
      <w:pPr>
        <w:ind w:left="2560" w:hanging="440"/>
      </w:pPr>
    </w:lvl>
    <w:lvl w:ilvl="5" w:tplc="0409001B" w:tentative="1">
      <w:start w:val="1"/>
      <w:numFmt w:val="lowerRoman"/>
      <w:lvlText w:val="%6."/>
      <w:lvlJc w:val="right"/>
      <w:pPr>
        <w:ind w:left="3000" w:hanging="440"/>
      </w:pPr>
    </w:lvl>
    <w:lvl w:ilvl="6" w:tplc="0409000F" w:tentative="1">
      <w:start w:val="1"/>
      <w:numFmt w:val="decimal"/>
      <w:lvlText w:val="%7."/>
      <w:lvlJc w:val="left"/>
      <w:pPr>
        <w:ind w:left="3440" w:hanging="440"/>
      </w:pPr>
    </w:lvl>
    <w:lvl w:ilvl="7" w:tplc="04090019" w:tentative="1">
      <w:start w:val="1"/>
      <w:numFmt w:val="lowerLetter"/>
      <w:lvlText w:val="%8)"/>
      <w:lvlJc w:val="left"/>
      <w:pPr>
        <w:ind w:left="3880" w:hanging="440"/>
      </w:pPr>
    </w:lvl>
    <w:lvl w:ilvl="8" w:tplc="0409001B" w:tentative="1">
      <w:start w:val="1"/>
      <w:numFmt w:val="lowerRoman"/>
      <w:lvlText w:val="%9."/>
      <w:lvlJc w:val="right"/>
      <w:pPr>
        <w:ind w:left="4320" w:hanging="440"/>
      </w:pPr>
    </w:lvl>
  </w:abstractNum>
  <w:num w:numId="1" w16cid:durableId="1183200940">
    <w:abstractNumId w:val="7"/>
    <w:lvlOverride w:ilvl="0">
      <w:startOverride w:val="1"/>
    </w:lvlOverride>
  </w:num>
  <w:num w:numId="2" w16cid:durableId="704788809">
    <w:abstractNumId w:val="4"/>
  </w:num>
  <w:num w:numId="3" w16cid:durableId="1464810420">
    <w:abstractNumId w:val="2"/>
  </w:num>
  <w:num w:numId="4" w16cid:durableId="1759476061">
    <w:abstractNumId w:val="8"/>
  </w:num>
  <w:num w:numId="5" w16cid:durableId="1332752572">
    <w:abstractNumId w:val="6"/>
  </w:num>
  <w:num w:numId="6" w16cid:durableId="1083914981">
    <w:abstractNumId w:val="3"/>
  </w:num>
  <w:num w:numId="7" w16cid:durableId="1227380989">
    <w:abstractNumId w:val="5"/>
  </w:num>
  <w:num w:numId="8" w16cid:durableId="965889656">
    <w:abstractNumId w:val="0"/>
  </w:num>
  <w:num w:numId="9" w16cid:durableId="1831602628">
    <w:abstractNumId w:val="9"/>
  </w:num>
  <w:num w:numId="10" w16cid:durableId="109093373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bordersDoNotSurroundHeader/>
  <w:bordersDoNotSurroundFooter/>
  <w:proofState w:spelling="clean" w:grammar="clean"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23D3B"/>
    <w:rsid w:val="00085615"/>
    <w:rsid w:val="001177EB"/>
    <w:rsid w:val="00133A49"/>
    <w:rsid w:val="001535CB"/>
    <w:rsid w:val="00196158"/>
    <w:rsid w:val="002227C6"/>
    <w:rsid w:val="002B33FD"/>
    <w:rsid w:val="002C5E79"/>
    <w:rsid w:val="002F0079"/>
    <w:rsid w:val="00321053"/>
    <w:rsid w:val="00336290"/>
    <w:rsid w:val="0034129D"/>
    <w:rsid w:val="003B3A0E"/>
    <w:rsid w:val="004330FD"/>
    <w:rsid w:val="0044605B"/>
    <w:rsid w:val="00480893"/>
    <w:rsid w:val="004C41AF"/>
    <w:rsid w:val="005B63E0"/>
    <w:rsid w:val="005D048F"/>
    <w:rsid w:val="00613A48"/>
    <w:rsid w:val="006C0FD0"/>
    <w:rsid w:val="006D00A3"/>
    <w:rsid w:val="006E4D44"/>
    <w:rsid w:val="0072520B"/>
    <w:rsid w:val="007300FE"/>
    <w:rsid w:val="00746903"/>
    <w:rsid w:val="00766C59"/>
    <w:rsid w:val="007741AB"/>
    <w:rsid w:val="00777F9F"/>
    <w:rsid w:val="00791851"/>
    <w:rsid w:val="008032DE"/>
    <w:rsid w:val="008F70D9"/>
    <w:rsid w:val="00935D44"/>
    <w:rsid w:val="009425B7"/>
    <w:rsid w:val="009B3666"/>
    <w:rsid w:val="009C773E"/>
    <w:rsid w:val="009F3AA1"/>
    <w:rsid w:val="00A05A3C"/>
    <w:rsid w:val="00A17C7A"/>
    <w:rsid w:val="00AD5943"/>
    <w:rsid w:val="00BF0575"/>
    <w:rsid w:val="00C23D3B"/>
    <w:rsid w:val="00C34807"/>
    <w:rsid w:val="00C5656B"/>
    <w:rsid w:val="00C977D2"/>
    <w:rsid w:val="00CB569F"/>
    <w:rsid w:val="00CE5257"/>
    <w:rsid w:val="00D05A3C"/>
    <w:rsid w:val="00DB0AC2"/>
    <w:rsid w:val="00DD7517"/>
    <w:rsid w:val="00E42CF9"/>
    <w:rsid w:val="00EF4ACB"/>
    <w:rsid w:val="00F224C9"/>
    <w:rsid w:val="00F503CB"/>
    <w:rsid w:val="00F71FA6"/>
    <w:rsid w:val="C6D108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5CA78B6"/>
  <w15:docId w15:val="{B7B8C18E-F963-4140-9266-CD65E3B54D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宋体" w:eastAsia="宋体" w:hAnsi="宋体" w:cs="宋体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note text" w:semiHidden="1" w:uiPriority="99" w:unhideWhenUsed="1"/>
    <w:lsdException w:name="caption" w:semiHidden="1" w:unhideWhenUsed="1" w:qFormat="1"/>
    <w:lsdException w:name="footnote reference" w:semiHidden="1" w:uiPriority="99" w:unhideWhenUsed="1"/>
    <w:lsdException w:name="endnote reference" w:semiHidden="1" w:uiPriority="99" w:unhideWhenUsed="1"/>
    <w:lsdException w:name="endnote text" w:semiHidden="1" w:uiPriority="99" w:unhideWhenUsed="1"/>
    <w:lsdException w:name="Title" w:qFormat="1"/>
    <w:lsdException w:name="Default Paragraph Font" w:semiHidden="1"/>
    <w:lsdException w:name="Subtitle" w:qFormat="1"/>
    <w:lsdException w:name="Hyperlink" w:uiPriority="99" w:unhideWhenUsed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085615"/>
    <w:pPr>
      <w:widowControl w:val="0"/>
      <w:jc w:val="both"/>
    </w:pPr>
    <w:rPr>
      <w:sz w:val="24"/>
      <w:szCs w:val="24"/>
    </w:rPr>
  </w:style>
  <w:style w:type="paragraph" w:styleId="1">
    <w:name w:val="heading 1"/>
    <w:next w:val="a"/>
    <w:qFormat/>
    <w:pPr>
      <w:spacing w:before="360" w:after="180"/>
      <w:outlineLvl w:val="0"/>
    </w:pPr>
    <w:rPr>
      <w:rFonts w:ascii="黑体" w:eastAsia="黑体" w:hAnsi="黑体" w:cs="黑体"/>
      <w:b/>
      <w:bCs/>
      <w:color w:val="1F3864"/>
      <w:sz w:val="32"/>
      <w:szCs w:val="32"/>
    </w:rPr>
  </w:style>
  <w:style w:type="paragraph" w:styleId="2">
    <w:name w:val="heading 2"/>
    <w:next w:val="a"/>
    <w:link w:val="20"/>
    <w:qFormat/>
    <w:pPr>
      <w:spacing w:before="240" w:after="120"/>
      <w:outlineLvl w:val="1"/>
    </w:pPr>
    <w:rPr>
      <w:rFonts w:ascii="黑体" w:eastAsia="黑体" w:hAnsi="黑体" w:cs="黑体"/>
      <w:b/>
      <w:bCs/>
      <w:color w:val="2E5496"/>
      <w:sz w:val="28"/>
      <w:szCs w:val="28"/>
    </w:rPr>
  </w:style>
  <w:style w:type="paragraph" w:styleId="3">
    <w:name w:val="heading 3"/>
    <w:next w:val="a"/>
    <w:link w:val="30"/>
    <w:qFormat/>
    <w:pPr>
      <w:spacing w:before="180" w:after="80"/>
      <w:outlineLvl w:val="2"/>
    </w:pPr>
    <w:rPr>
      <w:rFonts w:ascii="黑体" w:eastAsia="黑体" w:hAnsi="黑体" w:cs="黑体"/>
      <w:b/>
      <w:bCs/>
      <w:color w:val="2E74B5"/>
      <w:sz w:val="26"/>
      <w:szCs w:val="26"/>
    </w:rPr>
  </w:style>
  <w:style w:type="paragraph" w:styleId="4">
    <w:name w:val="heading 4"/>
    <w:next w:val="a"/>
    <w:qFormat/>
    <w:pPr>
      <w:outlineLvl w:val="3"/>
    </w:pPr>
    <w:rPr>
      <w:i/>
      <w:iCs/>
      <w:color w:val="2E74B5"/>
      <w:sz w:val="24"/>
      <w:szCs w:val="24"/>
    </w:rPr>
  </w:style>
  <w:style w:type="paragraph" w:styleId="5">
    <w:name w:val="heading 5"/>
    <w:next w:val="a"/>
    <w:qFormat/>
    <w:pPr>
      <w:outlineLvl w:val="4"/>
    </w:pPr>
    <w:rPr>
      <w:color w:val="2E74B5"/>
      <w:sz w:val="24"/>
      <w:szCs w:val="24"/>
    </w:rPr>
  </w:style>
  <w:style w:type="paragraph" w:styleId="6">
    <w:name w:val="heading 6"/>
    <w:next w:val="a"/>
    <w:qFormat/>
    <w:pPr>
      <w:outlineLvl w:val="5"/>
    </w:pPr>
    <w:rPr>
      <w:color w:val="1F4D78"/>
      <w:sz w:val="24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endnote text"/>
    <w:link w:val="a4"/>
    <w:uiPriority w:val="99"/>
    <w:semiHidden/>
    <w:unhideWhenUsed/>
  </w:style>
  <w:style w:type="paragraph" w:styleId="a5">
    <w:name w:val="footnote text"/>
    <w:link w:val="a6"/>
    <w:uiPriority w:val="99"/>
    <w:semiHidden/>
    <w:unhideWhenUsed/>
  </w:style>
  <w:style w:type="paragraph" w:styleId="a7">
    <w:name w:val="Title"/>
    <w:qFormat/>
    <w:rPr>
      <w:sz w:val="56"/>
      <w:szCs w:val="56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character" w:styleId="a9">
    <w:name w:val="Hyperlink"/>
    <w:uiPriority w:val="99"/>
    <w:unhideWhenUsed/>
    <w:rPr>
      <w:color w:val="0563C1"/>
      <w:u w:val="single"/>
    </w:rPr>
  </w:style>
  <w:style w:type="character" w:styleId="aa">
    <w:name w:val="footnote reference"/>
    <w:uiPriority w:val="99"/>
    <w:semiHidden/>
    <w:unhideWhenUsed/>
    <w:rPr>
      <w:vertAlign w:val="superscript"/>
    </w:rPr>
  </w:style>
  <w:style w:type="paragraph" w:styleId="ab">
    <w:name w:val="List Paragraph"/>
    <w:qFormat/>
    <w:rPr>
      <w:sz w:val="24"/>
      <w:szCs w:val="24"/>
    </w:rPr>
  </w:style>
  <w:style w:type="character" w:customStyle="1" w:styleId="a6">
    <w:name w:val="脚注文本 字符"/>
    <w:link w:val="a5"/>
    <w:uiPriority w:val="99"/>
    <w:semiHidden/>
    <w:unhideWhenUsed/>
    <w:rPr>
      <w:sz w:val="20"/>
      <w:szCs w:val="20"/>
    </w:rPr>
  </w:style>
  <w:style w:type="character" w:customStyle="1" w:styleId="a4">
    <w:name w:val="尾注文本 字符"/>
    <w:link w:val="a3"/>
    <w:uiPriority w:val="99"/>
    <w:semiHidden/>
    <w:unhideWhenUsed/>
    <w:rPr>
      <w:sz w:val="20"/>
      <w:szCs w:val="20"/>
    </w:rPr>
  </w:style>
  <w:style w:type="paragraph" w:styleId="ac">
    <w:name w:val="header"/>
    <w:basedOn w:val="a"/>
    <w:link w:val="ad"/>
    <w:rsid w:val="00DD7517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d">
    <w:name w:val="页眉 字符"/>
    <w:basedOn w:val="a0"/>
    <w:link w:val="ac"/>
    <w:rsid w:val="00DD7517"/>
    <w:rPr>
      <w:sz w:val="18"/>
      <w:szCs w:val="18"/>
    </w:rPr>
  </w:style>
  <w:style w:type="paragraph" w:styleId="ae">
    <w:name w:val="footer"/>
    <w:basedOn w:val="a"/>
    <w:link w:val="af"/>
    <w:rsid w:val="00DD751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">
    <w:name w:val="页脚 字符"/>
    <w:basedOn w:val="a0"/>
    <w:link w:val="ae"/>
    <w:rsid w:val="00DD7517"/>
    <w:rPr>
      <w:sz w:val="18"/>
      <w:szCs w:val="18"/>
    </w:rPr>
  </w:style>
  <w:style w:type="character" w:customStyle="1" w:styleId="20">
    <w:name w:val="标题 2 字符"/>
    <w:basedOn w:val="a0"/>
    <w:link w:val="2"/>
    <w:rsid w:val="00133A49"/>
    <w:rPr>
      <w:rFonts w:ascii="黑体" w:eastAsia="黑体" w:hAnsi="黑体" w:cs="黑体"/>
      <w:b/>
      <w:bCs/>
      <w:color w:val="2E5496"/>
      <w:sz w:val="28"/>
      <w:szCs w:val="28"/>
    </w:rPr>
  </w:style>
  <w:style w:type="character" w:customStyle="1" w:styleId="30">
    <w:name w:val="标题 3 字符"/>
    <w:basedOn w:val="a0"/>
    <w:link w:val="3"/>
    <w:rsid w:val="00133A49"/>
    <w:rPr>
      <w:rFonts w:ascii="黑体" w:eastAsia="黑体" w:hAnsi="黑体" w:cs="黑体"/>
      <w:b/>
      <w:bCs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34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jpe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jpe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jpe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jpe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jpeg"/><Relationship Id="rId35" Type="http://schemas.openxmlformats.org/officeDocument/2006/relationships/theme" Target="theme/theme1.xml"/><Relationship Id="rId8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205</TotalTime>
  <Pages>19</Pages>
  <Words>4271</Words>
  <Characters>6065</Characters>
  <Application>Microsoft Office Word</Application>
  <DocSecurity>0</DocSecurity>
  <Lines>319</Lines>
  <Paragraphs>344</Paragraphs>
  <ScaleCrop>false</ScaleCrop>
  <Company/>
  <LinksUpToDate>false</LinksUpToDate>
  <CharactersWithSpaces>9992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睿涵 李</cp:lastModifiedBy>
  <cp:revision>33</cp:revision>
  <dcterms:created xsi:type="dcterms:W3CDTF">2026-06-15T08:31:00Z</dcterms:created>
  <dcterms:modified xsi:type="dcterms:W3CDTF">2026-06-15T12:11:00Z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2052-12.1.25895.25895</vt:lpwstr>
  </property>
  <property fmtid="{D5CDD505-2E9C-101B-9397-08002B2CF9AE}" pid="3" name="ICV">
    <vt:lpwstr>81524C095B9CD17827B82F6A7EACC740_42</vt:lpwstr>
  </property>
</Properties>
</file>