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B4451" w14:textId="0E33AF36" w:rsidR="00C43F79" w:rsidRPr="00AA2B73" w:rsidRDefault="00C43F79" w:rsidP="00C43F79">
      <w:pPr>
        <w:jc w:val="right"/>
        <w:rPr>
          <w:b/>
          <w:sz w:val="52"/>
          <w:szCs w:val="52"/>
          <w:lang w:val="en-US"/>
        </w:rPr>
      </w:pPr>
      <w:r w:rsidRPr="00AA2B73">
        <w:rPr>
          <w:b/>
          <w:sz w:val="52"/>
          <w:szCs w:val="52"/>
          <w:lang w:val="en-US"/>
        </w:rPr>
        <w:t xml:space="preserve">Anexo </w:t>
      </w:r>
      <w:r w:rsidR="0028310C">
        <w:rPr>
          <w:b/>
          <w:sz w:val="52"/>
          <w:szCs w:val="52"/>
          <w:lang w:val="en-US"/>
        </w:rPr>
        <w:t>3</w:t>
      </w:r>
    </w:p>
    <w:p w14:paraId="16576EC5" w14:textId="304801DA" w:rsidR="0028310C" w:rsidRPr="00AA2B73" w:rsidRDefault="0028310C" w:rsidP="00C43F79">
      <w:pPr>
        <w:jc w:val="right"/>
        <w:rPr>
          <w:b/>
          <w:bCs/>
          <w:sz w:val="52"/>
          <w:szCs w:val="52"/>
          <w:lang w:val="en-US"/>
        </w:rPr>
      </w:pPr>
      <w:proofErr w:type="spellStart"/>
      <w:r w:rsidRPr="0028310C">
        <w:rPr>
          <w:b/>
          <w:bCs/>
          <w:sz w:val="52"/>
          <w:szCs w:val="52"/>
          <w:lang w:val="en-US"/>
        </w:rPr>
        <w:t>Padrões</w:t>
      </w:r>
      <w:proofErr w:type="spellEnd"/>
      <w:r w:rsidRPr="0028310C">
        <w:rPr>
          <w:b/>
          <w:bCs/>
          <w:sz w:val="52"/>
          <w:szCs w:val="52"/>
          <w:lang w:val="en-US"/>
        </w:rPr>
        <w:t xml:space="preserve"> de </w:t>
      </w:r>
      <w:proofErr w:type="spellStart"/>
      <w:r w:rsidRPr="0028310C">
        <w:rPr>
          <w:b/>
          <w:bCs/>
          <w:sz w:val="52"/>
          <w:szCs w:val="52"/>
          <w:lang w:val="en-US"/>
        </w:rPr>
        <w:t>Desenvolvimento</w:t>
      </w:r>
      <w:proofErr w:type="spellEnd"/>
      <w:r w:rsidRPr="0028310C">
        <w:rPr>
          <w:b/>
          <w:bCs/>
          <w:sz w:val="52"/>
          <w:szCs w:val="52"/>
          <w:lang w:val="en-US"/>
        </w:rPr>
        <w:t xml:space="preserve"> de Software: Uma </w:t>
      </w:r>
      <w:proofErr w:type="spellStart"/>
      <w:r w:rsidRPr="0028310C">
        <w:rPr>
          <w:b/>
          <w:bCs/>
          <w:sz w:val="52"/>
          <w:szCs w:val="52"/>
          <w:lang w:val="en-US"/>
        </w:rPr>
        <w:t>Visão</w:t>
      </w:r>
      <w:proofErr w:type="spellEnd"/>
      <w:r w:rsidRPr="0028310C">
        <w:rPr>
          <w:b/>
          <w:bCs/>
          <w:sz w:val="52"/>
          <w:szCs w:val="52"/>
          <w:lang w:val="en-US"/>
        </w:rPr>
        <w:t xml:space="preserve"> Geral dos </w:t>
      </w:r>
      <w:proofErr w:type="spellStart"/>
      <w:r w:rsidRPr="0028310C">
        <w:rPr>
          <w:b/>
          <w:bCs/>
          <w:sz w:val="52"/>
          <w:szCs w:val="52"/>
          <w:lang w:val="en-US"/>
        </w:rPr>
        <w:t>Conceitos</w:t>
      </w:r>
      <w:proofErr w:type="spellEnd"/>
      <w:r w:rsidRPr="0028310C">
        <w:rPr>
          <w:b/>
          <w:bCs/>
          <w:sz w:val="52"/>
          <w:szCs w:val="52"/>
          <w:lang w:val="en-US"/>
        </w:rPr>
        <w:t xml:space="preserve"> </w:t>
      </w:r>
      <w:proofErr w:type="spellStart"/>
      <w:r w:rsidRPr="0028310C">
        <w:rPr>
          <w:b/>
          <w:bCs/>
          <w:sz w:val="52"/>
          <w:szCs w:val="52"/>
          <w:lang w:val="en-US"/>
        </w:rPr>
        <w:t>Fundamentais</w:t>
      </w:r>
      <w:proofErr w:type="spellEnd"/>
    </w:p>
    <w:p w14:paraId="7DCE7183" w14:textId="77777777" w:rsidR="00C43F79" w:rsidRPr="00AA2B73" w:rsidRDefault="00AA2B73" w:rsidP="00C43F79">
      <w:pPr>
        <w:rPr>
          <w:bCs/>
          <w:lang w:val="en-US"/>
        </w:rPr>
      </w:pPr>
      <w:r w:rsidRPr="00AA2B73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4294967295" distB="4294967295" distL="114300" distR="114300" simplePos="0" relativeHeight="251619328" behindDoc="0" locked="0" layoutInCell="1" allowOverlap="1" wp14:anchorId="1ECE158B" wp14:editId="631D3C9A">
                <wp:simplePos x="0" y="0"/>
                <wp:positionH relativeFrom="column">
                  <wp:posOffset>33655</wp:posOffset>
                </wp:positionH>
                <wp:positionV relativeFrom="paragraph">
                  <wp:posOffset>125095</wp:posOffset>
                </wp:positionV>
                <wp:extent cx="5469255" cy="0"/>
                <wp:effectExtent l="0" t="0" r="17145" b="19050"/>
                <wp:wrapNone/>
                <wp:docPr id="16" name="Conector de Seta Ret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925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F074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1" o:spid="_x0000_s1026" type="#_x0000_t32" style="position:absolute;margin-left:2.65pt;margin-top:9.85pt;width:430.65pt;height:0;z-index:251619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" strokeweight="1.25pt"/>
            </w:pict>
          </mc:Fallback>
        </mc:AlternateContent>
      </w:r>
      <w:r w:rsidRPr="00AA2B73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4294967295" distB="4294967295" distL="114300" distR="114300" simplePos="0" relativeHeight="251618304" behindDoc="0" locked="0" layoutInCell="1" allowOverlap="1" wp14:anchorId="73AAC83E" wp14:editId="79D0ECBA">
                <wp:simplePos x="0" y="0"/>
                <wp:positionH relativeFrom="column">
                  <wp:posOffset>33655</wp:posOffset>
                </wp:positionH>
                <wp:positionV relativeFrom="paragraph">
                  <wp:posOffset>69215</wp:posOffset>
                </wp:positionV>
                <wp:extent cx="5469255" cy="0"/>
                <wp:effectExtent l="0" t="19050" r="17145" b="19050"/>
                <wp:wrapNone/>
                <wp:docPr id="13" name="Conector de Seta Ret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925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3B43B" id="Conector de Seta Reta 8" o:spid="_x0000_s1026" type="#_x0000_t32" style="position:absolute;margin-left:2.65pt;margin-top:5.45pt;width:430.65pt;height:0;z-index:2516183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" strokeweight="3pt"/>
            </w:pict>
          </mc:Fallback>
        </mc:AlternateContent>
      </w:r>
    </w:p>
    <w:p w14:paraId="4D555E20" w14:textId="41B8A422" w:rsidR="0028310C" w:rsidRDefault="0028310C" w:rsidP="00B00587">
      <w:pPr>
        <w:shd w:val="clear" w:color="auto" w:fill="FFFFFF"/>
        <w:spacing w:line="360" w:lineRule="auto"/>
        <w:jc w:val="both"/>
        <w:rPr>
          <w:color w:val="121416"/>
        </w:rPr>
      </w:pPr>
      <w:r>
        <w:t xml:space="preserve">O desenvolvimento de software é uma disciplina complexa que exige uma combinação de conhecimentos técnicos, boas práticas e padrões bem estabelecidos. Entre os conceitos mais influentes e amplamente adotados na indústria, destacam-se os padrões de projeto do Gang </w:t>
      </w:r>
      <w:proofErr w:type="spellStart"/>
      <w:r>
        <w:t>of</w:t>
      </w:r>
      <w:proofErr w:type="spellEnd"/>
      <w:r>
        <w:t xml:space="preserve"> Four (</w:t>
      </w:r>
      <w:proofErr w:type="spellStart"/>
      <w:r>
        <w:t>GoF</w:t>
      </w:r>
      <w:proofErr w:type="spellEnd"/>
      <w:r>
        <w:t xml:space="preserve">), os princípios </w:t>
      </w:r>
      <w:proofErr w:type="spellStart"/>
      <w:r>
        <w:t>SOLID</w:t>
      </w:r>
      <w:proofErr w:type="spellEnd"/>
      <w:r>
        <w:t xml:space="preserve">, as práticas de código limpo (Clean </w:t>
      </w:r>
      <w:proofErr w:type="spellStart"/>
      <w:r>
        <w:t>Code</w:t>
      </w:r>
      <w:proofErr w:type="spellEnd"/>
      <w:r>
        <w:t>) e o padrão de arquitetura MVC.</w:t>
      </w:r>
    </w:p>
    <w:p w14:paraId="0B1A0171" w14:textId="3E4851FE" w:rsidR="0028310C" w:rsidRDefault="002D4769" w:rsidP="00333D97">
      <w:pPr>
        <w:pStyle w:val="Ttulo3"/>
        <w:spacing w:before="240" w:beforeAutospacing="0" w:after="0" w:afterAutospacing="0" w:line="360" w:lineRule="auto"/>
      </w:pPr>
      <w:proofErr w:type="spellStart"/>
      <w:r>
        <w:rPr>
          <w:sz w:val="32"/>
          <w:szCs w:val="32"/>
        </w:rPr>
        <w:t>A</w:t>
      </w:r>
      <w:r w:rsidR="00D40F12">
        <w:rPr>
          <w:sz w:val="32"/>
          <w:szCs w:val="32"/>
        </w:rPr>
        <w:t>3</w:t>
      </w:r>
      <w:r w:rsidRPr="00FF7752">
        <w:rPr>
          <w:sz w:val="32"/>
          <w:szCs w:val="32"/>
        </w:rPr>
        <w:t>.1</w:t>
      </w:r>
      <w:proofErr w:type="spellEnd"/>
      <w:r w:rsidRPr="00FF7752">
        <w:rPr>
          <w:sz w:val="32"/>
          <w:szCs w:val="32"/>
        </w:rPr>
        <w:t xml:space="preserve"> </w:t>
      </w:r>
      <w:r w:rsidR="0028310C" w:rsidRPr="0028310C">
        <w:rPr>
          <w:sz w:val="32"/>
          <w:szCs w:val="32"/>
        </w:rPr>
        <w:t xml:space="preserve">Gang </w:t>
      </w:r>
      <w:proofErr w:type="spellStart"/>
      <w:r w:rsidR="0028310C" w:rsidRPr="0028310C">
        <w:rPr>
          <w:sz w:val="32"/>
          <w:szCs w:val="32"/>
        </w:rPr>
        <w:t>of</w:t>
      </w:r>
      <w:proofErr w:type="spellEnd"/>
      <w:r w:rsidR="0028310C" w:rsidRPr="0028310C">
        <w:rPr>
          <w:sz w:val="32"/>
          <w:szCs w:val="32"/>
        </w:rPr>
        <w:t xml:space="preserve"> Four (</w:t>
      </w:r>
      <w:proofErr w:type="spellStart"/>
      <w:r w:rsidR="0028310C" w:rsidRPr="0028310C">
        <w:rPr>
          <w:sz w:val="32"/>
          <w:szCs w:val="32"/>
        </w:rPr>
        <w:t>GoF</w:t>
      </w:r>
      <w:proofErr w:type="spellEnd"/>
      <w:r w:rsidR="0028310C" w:rsidRPr="0028310C">
        <w:rPr>
          <w:sz w:val="32"/>
          <w:szCs w:val="32"/>
        </w:rPr>
        <w:t>)</w:t>
      </w:r>
    </w:p>
    <w:p w14:paraId="0C7DD77B" w14:textId="0133BB38" w:rsidR="0028310C" w:rsidRPr="00E01BDB" w:rsidRDefault="0028310C" w:rsidP="00333D97">
      <w:pPr>
        <w:shd w:val="clear" w:color="auto" w:fill="FFFFFF"/>
        <w:spacing w:line="360" w:lineRule="auto"/>
        <w:jc w:val="both"/>
      </w:pPr>
      <w:r>
        <w:t xml:space="preserve">Os padrões de projeto do Gang </w:t>
      </w:r>
      <w:proofErr w:type="spellStart"/>
      <w:r>
        <w:t>of</w:t>
      </w:r>
      <w:proofErr w:type="spellEnd"/>
      <w:r>
        <w:t xml:space="preserve"> Four [Gamma </w:t>
      </w:r>
      <w:r w:rsidRPr="0028310C">
        <w:rPr>
          <w:i/>
          <w:iCs/>
        </w:rPr>
        <w:t>et al.</w:t>
      </w:r>
      <w:r>
        <w:t xml:space="preserve"> 1994], são fundamentais para a programação orientada a objetos. Os autores identificam 23 padrões de projeto que resolvem problemas recorrentes em design de software</w:t>
      </w:r>
      <w:r w:rsidR="00E01BDB">
        <w:t xml:space="preserve">, divididos em suas respectivas </w:t>
      </w:r>
      <w:r w:rsidR="00E01BDB" w:rsidRPr="00E01BDB">
        <w:t xml:space="preserve">categorias: padrões </w:t>
      </w:r>
      <w:proofErr w:type="spellStart"/>
      <w:r w:rsidR="00E01BDB" w:rsidRPr="00E01BDB">
        <w:t>criacionais</w:t>
      </w:r>
      <w:proofErr w:type="spellEnd"/>
      <w:r w:rsidR="00E01BDB" w:rsidRPr="00E01BDB">
        <w:t>, estruturais e comportamentais</w:t>
      </w:r>
      <w:r w:rsidRPr="00E01BDB">
        <w:t>.</w:t>
      </w:r>
    </w:p>
    <w:p w14:paraId="7F34E276" w14:textId="4F5CCA17" w:rsidR="00E01BDB" w:rsidRPr="00E01BDB" w:rsidRDefault="00E01BDB" w:rsidP="00B00587">
      <w:pPr>
        <w:pStyle w:val="Ttulo3"/>
        <w:spacing w:before="0" w:beforeAutospacing="0" w:after="0" w:afterAutospacing="0" w:line="360" w:lineRule="auto"/>
        <w:ind w:left="284"/>
        <w:jc w:val="both"/>
        <w:rPr>
          <w:sz w:val="24"/>
          <w:szCs w:val="24"/>
        </w:rPr>
      </w:pPr>
      <w:r w:rsidRPr="00E01BDB">
        <w:rPr>
          <w:sz w:val="24"/>
          <w:szCs w:val="24"/>
        </w:rPr>
        <w:t xml:space="preserve">Padrões </w:t>
      </w:r>
      <w:proofErr w:type="spellStart"/>
      <w:r w:rsidRPr="00E01BDB">
        <w:rPr>
          <w:sz w:val="24"/>
          <w:szCs w:val="24"/>
        </w:rPr>
        <w:t>Criacionais</w:t>
      </w:r>
      <w:proofErr w:type="spellEnd"/>
      <w:r w:rsidR="00B00587">
        <w:rPr>
          <w:sz w:val="24"/>
          <w:szCs w:val="24"/>
        </w:rPr>
        <w:t>:</w:t>
      </w:r>
    </w:p>
    <w:p w14:paraId="2AE0B644" w14:textId="77777777" w:rsidR="00E01BDB" w:rsidRPr="00E01BDB" w:rsidRDefault="00E01BDB" w:rsidP="00B00587">
      <w:pPr>
        <w:pStyle w:val="NormalWeb"/>
        <w:numPr>
          <w:ilvl w:val="0"/>
          <w:numId w:val="41"/>
        </w:numPr>
        <w:spacing w:before="0" w:beforeAutospacing="0" w:after="0" w:afterAutospacing="0" w:line="360" w:lineRule="auto"/>
        <w:jc w:val="both"/>
      </w:pPr>
      <w:r w:rsidRPr="00E01BDB">
        <w:rPr>
          <w:rStyle w:val="Forte"/>
        </w:rPr>
        <w:t xml:space="preserve">Abstract </w:t>
      </w:r>
      <w:proofErr w:type="spellStart"/>
      <w:r w:rsidRPr="00E01BDB">
        <w:rPr>
          <w:rStyle w:val="Forte"/>
        </w:rPr>
        <w:t>Factory</w:t>
      </w:r>
      <w:proofErr w:type="spellEnd"/>
      <w:r w:rsidRPr="00E01BDB">
        <w:t>: Fornece uma interface para criar famílias de objetos relacionados ou dependentes sem especificar suas classes concretas. Útil para garantir a compatibilidade entre produtos.</w:t>
      </w:r>
    </w:p>
    <w:p w14:paraId="09BD09AD" w14:textId="77777777" w:rsidR="00E01BDB" w:rsidRPr="00E01BDB" w:rsidRDefault="00E01BDB" w:rsidP="00B00587">
      <w:pPr>
        <w:pStyle w:val="NormalWeb"/>
        <w:numPr>
          <w:ilvl w:val="0"/>
          <w:numId w:val="41"/>
        </w:numPr>
        <w:spacing w:before="0" w:beforeAutospacing="0" w:line="360" w:lineRule="auto"/>
        <w:jc w:val="both"/>
      </w:pPr>
      <w:proofErr w:type="spellStart"/>
      <w:r w:rsidRPr="00E01BDB">
        <w:rPr>
          <w:rStyle w:val="Forte"/>
        </w:rPr>
        <w:t>Builder</w:t>
      </w:r>
      <w:proofErr w:type="spellEnd"/>
      <w:r w:rsidRPr="00E01BDB">
        <w:t>: Separa a construção de um objeto complexo da sua representação, permitindo a criação passo a passo. É útil quando a criação do objeto envolve muitas etapas.</w:t>
      </w:r>
    </w:p>
    <w:p w14:paraId="3428E374" w14:textId="77777777" w:rsidR="00E01BDB" w:rsidRPr="00E01BDB" w:rsidRDefault="00E01BDB" w:rsidP="00B00587">
      <w:pPr>
        <w:pStyle w:val="NormalWeb"/>
        <w:numPr>
          <w:ilvl w:val="0"/>
          <w:numId w:val="41"/>
        </w:numPr>
        <w:spacing w:before="0" w:beforeAutospacing="0" w:line="360" w:lineRule="auto"/>
        <w:jc w:val="both"/>
      </w:pPr>
      <w:proofErr w:type="spellStart"/>
      <w:r w:rsidRPr="00E01BDB">
        <w:rPr>
          <w:rStyle w:val="Forte"/>
        </w:rPr>
        <w:t>Factory</w:t>
      </w:r>
      <w:proofErr w:type="spellEnd"/>
      <w:r w:rsidRPr="00E01BDB">
        <w:rPr>
          <w:rStyle w:val="Forte"/>
        </w:rPr>
        <w:t xml:space="preserve"> </w:t>
      </w:r>
      <w:proofErr w:type="spellStart"/>
      <w:r w:rsidRPr="00E01BDB">
        <w:rPr>
          <w:rStyle w:val="Forte"/>
        </w:rPr>
        <w:t>Method</w:t>
      </w:r>
      <w:proofErr w:type="spellEnd"/>
      <w:r w:rsidRPr="00E01BDB">
        <w:t>: Define uma interface para criar um objeto, mas deixa para as subclasses a decisão de qual classe instanciar. Promove a reutilização de código ao encapsular a lógica de criação.</w:t>
      </w:r>
    </w:p>
    <w:p w14:paraId="1FAA960F" w14:textId="77777777" w:rsidR="00E01BDB" w:rsidRPr="00E01BDB" w:rsidRDefault="00E01BDB" w:rsidP="00B00587">
      <w:pPr>
        <w:pStyle w:val="NormalWeb"/>
        <w:numPr>
          <w:ilvl w:val="0"/>
          <w:numId w:val="41"/>
        </w:numPr>
        <w:spacing w:before="0" w:beforeAutospacing="0" w:line="360" w:lineRule="auto"/>
        <w:jc w:val="both"/>
      </w:pPr>
      <w:proofErr w:type="spellStart"/>
      <w:r w:rsidRPr="00E01BDB">
        <w:rPr>
          <w:rStyle w:val="Forte"/>
        </w:rPr>
        <w:t>Prototype</w:t>
      </w:r>
      <w:proofErr w:type="spellEnd"/>
      <w:r w:rsidRPr="00E01BDB">
        <w:t>: Permite a criação de novos objetos copiando um objeto existente (protótipo). É útil quando a criação direta do objeto é complexa ou custosa.</w:t>
      </w:r>
    </w:p>
    <w:p w14:paraId="6E4B8AC6" w14:textId="77777777" w:rsidR="00E01BDB" w:rsidRPr="00E01BDB" w:rsidRDefault="00E01BDB" w:rsidP="00B00587">
      <w:pPr>
        <w:pStyle w:val="NormalWeb"/>
        <w:numPr>
          <w:ilvl w:val="0"/>
          <w:numId w:val="41"/>
        </w:numPr>
        <w:spacing w:before="0" w:beforeAutospacing="0" w:after="0" w:afterAutospacing="0" w:line="360" w:lineRule="auto"/>
        <w:jc w:val="both"/>
      </w:pPr>
      <w:proofErr w:type="spellStart"/>
      <w:r w:rsidRPr="00E01BDB">
        <w:rPr>
          <w:rStyle w:val="Forte"/>
        </w:rPr>
        <w:t>Singleton</w:t>
      </w:r>
      <w:proofErr w:type="spellEnd"/>
      <w:r w:rsidRPr="00E01BDB">
        <w:t>: Garante que uma classe tenha apenas uma instância e fornece um ponto global de acesso a ela. Útil para recursos que precisam ser compartilhados, como conexões de banco de dados.</w:t>
      </w:r>
    </w:p>
    <w:p w14:paraId="44496963" w14:textId="77777777" w:rsidR="00B00587" w:rsidRDefault="00B00587" w:rsidP="00B00587">
      <w:pPr>
        <w:pStyle w:val="Ttulo3"/>
        <w:spacing w:before="0" w:beforeAutospacing="0" w:after="0" w:afterAutospacing="0" w:line="360" w:lineRule="auto"/>
        <w:ind w:firstLine="284"/>
        <w:jc w:val="both"/>
        <w:rPr>
          <w:sz w:val="24"/>
          <w:szCs w:val="24"/>
        </w:rPr>
      </w:pPr>
    </w:p>
    <w:p w14:paraId="6317B926" w14:textId="35C1A701" w:rsidR="00E01BDB" w:rsidRPr="00E01BDB" w:rsidRDefault="00E01BDB" w:rsidP="00B00587">
      <w:pPr>
        <w:pStyle w:val="Ttulo3"/>
        <w:spacing w:before="0" w:beforeAutospacing="0" w:after="0" w:afterAutospacing="0" w:line="360" w:lineRule="auto"/>
        <w:ind w:firstLine="284"/>
        <w:jc w:val="both"/>
        <w:rPr>
          <w:sz w:val="24"/>
          <w:szCs w:val="24"/>
        </w:rPr>
      </w:pPr>
      <w:r w:rsidRPr="00E01BDB">
        <w:rPr>
          <w:sz w:val="24"/>
          <w:szCs w:val="24"/>
        </w:rPr>
        <w:lastRenderedPageBreak/>
        <w:t>Padrões Estruturais</w:t>
      </w:r>
      <w:r w:rsidR="00B00587">
        <w:rPr>
          <w:sz w:val="24"/>
          <w:szCs w:val="24"/>
        </w:rPr>
        <w:t>:</w:t>
      </w:r>
    </w:p>
    <w:p w14:paraId="2026E450" w14:textId="77777777" w:rsidR="00E01BDB" w:rsidRPr="00E01BDB" w:rsidRDefault="00E01BDB" w:rsidP="00B00587">
      <w:pPr>
        <w:pStyle w:val="NormalWeb"/>
        <w:numPr>
          <w:ilvl w:val="0"/>
          <w:numId w:val="42"/>
        </w:numPr>
        <w:spacing w:before="0" w:beforeAutospacing="0" w:after="0" w:afterAutospacing="0" w:line="360" w:lineRule="auto"/>
        <w:jc w:val="both"/>
      </w:pPr>
      <w:proofErr w:type="spellStart"/>
      <w:r w:rsidRPr="00E01BDB">
        <w:rPr>
          <w:rStyle w:val="Forte"/>
        </w:rPr>
        <w:t>Adapter</w:t>
      </w:r>
      <w:proofErr w:type="spellEnd"/>
      <w:r w:rsidRPr="00E01BDB">
        <w:t>: Permite que interfaces incompatíveis trabalhem juntas, convertendo a interface de uma classe em outra esperada pelos clientes. É útil para integrar classes com interfaces incompatíveis.</w:t>
      </w:r>
    </w:p>
    <w:p w14:paraId="0F118E0F" w14:textId="77777777" w:rsidR="00E01BDB" w:rsidRPr="00E01BDB" w:rsidRDefault="00E01BDB" w:rsidP="00B00587">
      <w:pPr>
        <w:pStyle w:val="NormalWeb"/>
        <w:numPr>
          <w:ilvl w:val="0"/>
          <w:numId w:val="42"/>
        </w:numPr>
        <w:spacing w:before="0" w:beforeAutospacing="0" w:after="0" w:afterAutospacing="0" w:line="360" w:lineRule="auto"/>
        <w:jc w:val="both"/>
      </w:pPr>
      <w:r w:rsidRPr="00E01BDB">
        <w:rPr>
          <w:rStyle w:val="Forte"/>
        </w:rPr>
        <w:t>Bridge</w:t>
      </w:r>
      <w:r w:rsidRPr="00E01BDB">
        <w:t>: Separa a abstração da implementação, permitindo que ambas variem independentemente. Útil quando as abstrações e implementações devem ser extensíveis por subclasses.</w:t>
      </w:r>
    </w:p>
    <w:p w14:paraId="2F838362" w14:textId="77777777" w:rsidR="00E01BDB" w:rsidRPr="00E01BDB" w:rsidRDefault="00E01BDB" w:rsidP="00B00587">
      <w:pPr>
        <w:pStyle w:val="NormalWeb"/>
        <w:numPr>
          <w:ilvl w:val="0"/>
          <w:numId w:val="42"/>
        </w:numPr>
        <w:spacing w:before="0" w:beforeAutospacing="0" w:after="0" w:afterAutospacing="0" w:line="360" w:lineRule="auto"/>
        <w:jc w:val="both"/>
      </w:pPr>
      <w:proofErr w:type="spellStart"/>
      <w:r w:rsidRPr="00E01BDB">
        <w:rPr>
          <w:rStyle w:val="Forte"/>
        </w:rPr>
        <w:t>Composite</w:t>
      </w:r>
      <w:proofErr w:type="spellEnd"/>
      <w:r w:rsidRPr="00E01BDB">
        <w:t>: Compõe objetos em estruturas de árvore para representar hierarquias parte-todo, permitindo que clientes tratem objetos individuais e composições de objetos de maneira uniforme.</w:t>
      </w:r>
    </w:p>
    <w:p w14:paraId="63540756" w14:textId="77777777" w:rsidR="00E01BDB" w:rsidRPr="00E01BDB" w:rsidRDefault="00E01BDB" w:rsidP="00B00587">
      <w:pPr>
        <w:pStyle w:val="NormalWeb"/>
        <w:numPr>
          <w:ilvl w:val="0"/>
          <w:numId w:val="42"/>
        </w:numPr>
        <w:spacing w:before="0" w:beforeAutospacing="0" w:after="0" w:afterAutospacing="0" w:line="360" w:lineRule="auto"/>
        <w:jc w:val="both"/>
      </w:pPr>
      <w:proofErr w:type="spellStart"/>
      <w:r w:rsidRPr="00E01BDB">
        <w:rPr>
          <w:rStyle w:val="Forte"/>
        </w:rPr>
        <w:t>Decorator</w:t>
      </w:r>
      <w:proofErr w:type="spellEnd"/>
      <w:r w:rsidRPr="00E01BDB">
        <w:t>: Adiciona responsabilidades a um objeto dinamicamente, sem modificar sua estrutura. Útil para adicionar funcionalidades a objetos de forma flexível e escalável.</w:t>
      </w:r>
    </w:p>
    <w:p w14:paraId="29AA6C0C" w14:textId="77777777" w:rsidR="00E01BDB" w:rsidRPr="00E01BDB" w:rsidRDefault="00E01BDB" w:rsidP="00B00587">
      <w:pPr>
        <w:pStyle w:val="NormalWeb"/>
        <w:numPr>
          <w:ilvl w:val="0"/>
          <w:numId w:val="42"/>
        </w:numPr>
        <w:spacing w:before="0" w:beforeAutospacing="0" w:after="0" w:afterAutospacing="0" w:line="360" w:lineRule="auto"/>
        <w:jc w:val="both"/>
      </w:pPr>
      <w:proofErr w:type="spellStart"/>
      <w:r w:rsidRPr="00E01BDB">
        <w:rPr>
          <w:rStyle w:val="Forte"/>
        </w:rPr>
        <w:t>Facade</w:t>
      </w:r>
      <w:proofErr w:type="spellEnd"/>
      <w:r w:rsidRPr="00E01BDB">
        <w:t>: Fornece uma interface simplificada para um conjunto complexo de interfaces de um subsistema, facilitando o uso do subsistema pelo cliente.</w:t>
      </w:r>
    </w:p>
    <w:p w14:paraId="09FFE13A" w14:textId="77777777" w:rsidR="00E01BDB" w:rsidRPr="00E01BDB" w:rsidRDefault="00E01BDB" w:rsidP="00B00587">
      <w:pPr>
        <w:pStyle w:val="NormalWeb"/>
        <w:numPr>
          <w:ilvl w:val="0"/>
          <w:numId w:val="42"/>
        </w:numPr>
        <w:spacing w:before="0" w:beforeAutospacing="0" w:after="0" w:afterAutospacing="0" w:line="360" w:lineRule="auto"/>
        <w:jc w:val="both"/>
      </w:pPr>
      <w:proofErr w:type="spellStart"/>
      <w:r w:rsidRPr="00E01BDB">
        <w:rPr>
          <w:rStyle w:val="Forte"/>
        </w:rPr>
        <w:t>Flyweight</w:t>
      </w:r>
      <w:proofErr w:type="spellEnd"/>
      <w:r w:rsidRPr="00E01BDB">
        <w:t xml:space="preserve">: Reduz a sobrecarga de criação de </w:t>
      </w:r>
      <w:proofErr w:type="gramStart"/>
      <w:r w:rsidRPr="00E01BDB">
        <w:t>um grande número de objetos semelhantes</w:t>
      </w:r>
      <w:proofErr w:type="gramEnd"/>
      <w:r w:rsidRPr="00E01BDB">
        <w:t>, compartilhando o máximo de dados possível entre eles. Útil para melhorar a eficiência em sistemas com muitos objetos semelhantes.</w:t>
      </w:r>
    </w:p>
    <w:p w14:paraId="387031E2" w14:textId="77777777" w:rsidR="00E01BDB" w:rsidRPr="00E01BDB" w:rsidRDefault="00E01BDB" w:rsidP="00B00587">
      <w:pPr>
        <w:pStyle w:val="NormalWeb"/>
        <w:numPr>
          <w:ilvl w:val="0"/>
          <w:numId w:val="42"/>
        </w:numPr>
        <w:spacing w:before="0" w:beforeAutospacing="0" w:after="0" w:afterAutospacing="0" w:line="360" w:lineRule="auto"/>
        <w:jc w:val="both"/>
      </w:pPr>
      <w:r w:rsidRPr="00E01BDB">
        <w:rPr>
          <w:rStyle w:val="Forte"/>
        </w:rPr>
        <w:t>Proxy</w:t>
      </w:r>
      <w:r w:rsidRPr="00E01BDB">
        <w:t>: Fornece um substituto ou marcador para outro objeto para controlar o acesso a ele. Útil para adicionar controle de acesso, carregar objetos sob demanda, entre outros.</w:t>
      </w:r>
    </w:p>
    <w:p w14:paraId="43366D57" w14:textId="61309240" w:rsidR="00E01BDB" w:rsidRPr="00E01BDB" w:rsidRDefault="00E01BDB" w:rsidP="00B00587">
      <w:pPr>
        <w:pStyle w:val="Ttulo3"/>
        <w:spacing w:before="0" w:beforeAutospacing="0" w:after="0" w:afterAutospacing="0" w:line="360" w:lineRule="auto"/>
        <w:ind w:firstLine="284"/>
        <w:jc w:val="both"/>
        <w:rPr>
          <w:sz w:val="24"/>
          <w:szCs w:val="24"/>
        </w:rPr>
      </w:pPr>
      <w:r w:rsidRPr="00E01BDB">
        <w:rPr>
          <w:sz w:val="24"/>
          <w:szCs w:val="24"/>
        </w:rPr>
        <w:t>Padrões Comportamentais</w:t>
      </w:r>
      <w:r w:rsidR="00B00587">
        <w:rPr>
          <w:sz w:val="24"/>
          <w:szCs w:val="24"/>
        </w:rPr>
        <w:t>:</w:t>
      </w:r>
    </w:p>
    <w:p w14:paraId="1A0D6BF7" w14:textId="77777777" w:rsidR="00E01BDB" w:rsidRPr="00E01BDB" w:rsidRDefault="00E01BDB" w:rsidP="00B00587">
      <w:pPr>
        <w:pStyle w:val="NormalWeb"/>
        <w:numPr>
          <w:ilvl w:val="0"/>
          <w:numId w:val="43"/>
        </w:numPr>
        <w:spacing w:before="0" w:beforeAutospacing="0" w:after="0" w:afterAutospacing="0" w:line="360" w:lineRule="auto"/>
        <w:jc w:val="both"/>
      </w:pPr>
      <w:r w:rsidRPr="00E01BDB">
        <w:rPr>
          <w:rStyle w:val="Forte"/>
        </w:rPr>
        <w:t xml:space="preserve">Chain </w:t>
      </w:r>
      <w:proofErr w:type="spellStart"/>
      <w:r w:rsidRPr="00E01BDB">
        <w:rPr>
          <w:rStyle w:val="Forte"/>
        </w:rPr>
        <w:t>of</w:t>
      </w:r>
      <w:proofErr w:type="spellEnd"/>
      <w:r w:rsidRPr="00E01BDB">
        <w:rPr>
          <w:rStyle w:val="Forte"/>
        </w:rPr>
        <w:t xml:space="preserve"> </w:t>
      </w:r>
      <w:proofErr w:type="spellStart"/>
      <w:r w:rsidRPr="00E01BDB">
        <w:rPr>
          <w:rStyle w:val="Forte"/>
        </w:rPr>
        <w:t>Responsibility</w:t>
      </w:r>
      <w:proofErr w:type="spellEnd"/>
      <w:r w:rsidRPr="00E01BDB">
        <w:t xml:space="preserve">: Passa uma solicitação ao longo de uma cadeia de </w:t>
      </w:r>
      <w:proofErr w:type="spellStart"/>
      <w:r w:rsidRPr="00E01BDB">
        <w:t>handlers</w:t>
      </w:r>
      <w:proofErr w:type="spellEnd"/>
      <w:r w:rsidRPr="00E01BDB">
        <w:t xml:space="preserve">, onde cada </w:t>
      </w:r>
      <w:proofErr w:type="spellStart"/>
      <w:r w:rsidRPr="00E01BDB">
        <w:t>handler</w:t>
      </w:r>
      <w:proofErr w:type="spellEnd"/>
      <w:r w:rsidRPr="00E01BDB">
        <w:t xml:space="preserve"> decide processar a solicitação ou passá-la adiante. Útil para desacoplar o remetente do receptor da solicitação.</w:t>
      </w:r>
    </w:p>
    <w:p w14:paraId="0FF38F8A" w14:textId="77777777" w:rsidR="00E01BDB" w:rsidRPr="00E01BDB" w:rsidRDefault="00E01BDB" w:rsidP="00B00587">
      <w:pPr>
        <w:pStyle w:val="NormalWeb"/>
        <w:numPr>
          <w:ilvl w:val="0"/>
          <w:numId w:val="43"/>
        </w:numPr>
        <w:spacing w:before="0" w:beforeAutospacing="0" w:after="0" w:afterAutospacing="0" w:line="360" w:lineRule="auto"/>
        <w:jc w:val="both"/>
      </w:pPr>
      <w:r w:rsidRPr="00E01BDB">
        <w:rPr>
          <w:rStyle w:val="Forte"/>
        </w:rPr>
        <w:t>Command</w:t>
      </w:r>
      <w:r w:rsidRPr="00E01BDB">
        <w:t>: Encapsula uma solicitação como um objeto, permitindo parametrizar clientes com diferentes solicitações, filas ou registros de solicitações. Útil para implementação de operações reversíveis e filas de operações.</w:t>
      </w:r>
    </w:p>
    <w:p w14:paraId="0DD66C70" w14:textId="77777777" w:rsidR="00E01BDB" w:rsidRPr="00E01BDB" w:rsidRDefault="00E01BDB" w:rsidP="00B00587">
      <w:pPr>
        <w:pStyle w:val="NormalWeb"/>
        <w:numPr>
          <w:ilvl w:val="0"/>
          <w:numId w:val="43"/>
        </w:numPr>
        <w:spacing w:before="0" w:beforeAutospacing="0" w:after="0" w:afterAutospacing="0" w:line="360" w:lineRule="auto"/>
        <w:jc w:val="both"/>
      </w:pPr>
      <w:proofErr w:type="spellStart"/>
      <w:r w:rsidRPr="00E01BDB">
        <w:rPr>
          <w:rStyle w:val="Forte"/>
        </w:rPr>
        <w:t>Interpreter</w:t>
      </w:r>
      <w:proofErr w:type="spellEnd"/>
      <w:r w:rsidRPr="00E01BDB">
        <w:t>: Define uma gramática para uma linguagem e usa um intérprete para interpretar sentenças dessa linguagem. Útil para implementar linguagens de domínio específico.</w:t>
      </w:r>
    </w:p>
    <w:p w14:paraId="760ACD37" w14:textId="77777777" w:rsidR="00E01BDB" w:rsidRPr="00E01BDB" w:rsidRDefault="00E01BDB" w:rsidP="00B00587">
      <w:pPr>
        <w:pStyle w:val="NormalWeb"/>
        <w:numPr>
          <w:ilvl w:val="0"/>
          <w:numId w:val="43"/>
        </w:numPr>
        <w:spacing w:before="0" w:beforeAutospacing="0" w:after="0" w:afterAutospacing="0" w:line="360" w:lineRule="auto"/>
        <w:jc w:val="both"/>
      </w:pPr>
      <w:proofErr w:type="spellStart"/>
      <w:r w:rsidRPr="00E01BDB">
        <w:rPr>
          <w:rStyle w:val="Forte"/>
        </w:rPr>
        <w:lastRenderedPageBreak/>
        <w:t>Iterator</w:t>
      </w:r>
      <w:proofErr w:type="spellEnd"/>
      <w:r w:rsidRPr="00E01BDB">
        <w:t>: Fornece uma maneira de acessar sequencialmente os elementos de uma coleção sem expor sua representação subjacente. Útil para percorrer coleções de maneira uniforme.</w:t>
      </w:r>
    </w:p>
    <w:p w14:paraId="176FB098" w14:textId="77777777" w:rsidR="00E01BDB" w:rsidRPr="00E01BDB" w:rsidRDefault="00E01BDB" w:rsidP="00B00587">
      <w:pPr>
        <w:pStyle w:val="NormalWeb"/>
        <w:numPr>
          <w:ilvl w:val="0"/>
          <w:numId w:val="43"/>
        </w:numPr>
        <w:spacing w:before="0" w:beforeAutospacing="0" w:after="0" w:afterAutospacing="0" w:line="360" w:lineRule="auto"/>
        <w:jc w:val="both"/>
      </w:pPr>
      <w:proofErr w:type="spellStart"/>
      <w:r w:rsidRPr="00E01BDB">
        <w:rPr>
          <w:rStyle w:val="Forte"/>
        </w:rPr>
        <w:t>Mediator</w:t>
      </w:r>
      <w:proofErr w:type="spellEnd"/>
      <w:r w:rsidRPr="00E01BDB">
        <w:t>: Define um objeto que encapsula a forma como um conjunto de objetos interage, promovendo um acoplamento fraco e centralizando a comunicação. Útil para reduzir interdependências complexas entre objetos.</w:t>
      </w:r>
    </w:p>
    <w:p w14:paraId="32D66334" w14:textId="77777777" w:rsidR="00E01BDB" w:rsidRPr="00E01BDB" w:rsidRDefault="00E01BDB" w:rsidP="00B00587">
      <w:pPr>
        <w:pStyle w:val="NormalWeb"/>
        <w:numPr>
          <w:ilvl w:val="0"/>
          <w:numId w:val="43"/>
        </w:numPr>
        <w:spacing w:before="0" w:beforeAutospacing="0" w:after="0" w:afterAutospacing="0" w:line="360" w:lineRule="auto"/>
        <w:jc w:val="both"/>
      </w:pPr>
      <w:r w:rsidRPr="00E01BDB">
        <w:rPr>
          <w:rStyle w:val="Forte"/>
        </w:rPr>
        <w:t>Memento</w:t>
      </w:r>
      <w:r w:rsidRPr="00E01BDB">
        <w:t>: Permite capturar e restaurar o estado interno de um objeto sem violar seu encapsulamento. Útil para implementar funcionalidades de desfazer operações.</w:t>
      </w:r>
    </w:p>
    <w:p w14:paraId="65A88D44" w14:textId="77777777" w:rsidR="00E01BDB" w:rsidRPr="00E01BDB" w:rsidRDefault="00E01BDB" w:rsidP="00B00587">
      <w:pPr>
        <w:pStyle w:val="NormalWeb"/>
        <w:numPr>
          <w:ilvl w:val="0"/>
          <w:numId w:val="43"/>
        </w:numPr>
        <w:spacing w:before="0" w:beforeAutospacing="0" w:after="0" w:afterAutospacing="0" w:line="360" w:lineRule="auto"/>
        <w:jc w:val="both"/>
      </w:pPr>
      <w:proofErr w:type="spellStart"/>
      <w:r w:rsidRPr="00E01BDB">
        <w:rPr>
          <w:rStyle w:val="Forte"/>
        </w:rPr>
        <w:t>Observer</w:t>
      </w:r>
      <w:proofErr w:type="spellEnd"/>
      <w:r w:rsidRPr="00E01BDB">
        <w:t>: Define uma dependência um-para-muitos entre objetos, de forma que, quando um objeto muda de estado, todos os seus dependentes são notificados e atualizados automaticamente. Útil para implementar notificações.</w:t>
      </w:r>
    </w:p>
    <w:p w14:paraId="0E405F92" w14:textId="77777777" w:rsidR="00E01BDB" w:rsidRPr="00E01BDB" w:rsidRDefault="00E01BDB" w:rsidP="00B00587">
      <w:pPr>
        <w:pStyle w:val="NormalWeb"/>
        <w:numPr>
          <w:ilvl w:val="0"/>
          <w:numId w:val="43"/>
        </w:numPr>
        <w:spacing w:before="0" w:beforeAutospacing="0" w:after="0" w:afterAutospacing="0" w:line="360" w:lineRule="auto"/>
        <w:jc w:val="both"/>
      </w:pPr>
      <w:proofErr w:type="spellStart"/>
      <w:r w:rsidRPr="00E01BDB">
        <w:rPr>
          <w:rStyle w:val="Forte"/>
        </w:rPr>
        <w:t>State</w:t>
      </w:r>
      <w:proofErr w:type="spellEnd"/>
      <w:r w:rsidRPr="00E01BDB">
        <w:t>: Permite que um objeto altere seu comportamento quando seu estado interno muda. Útil para implementar máquinas de estado.</w:t>
      </w:r>
    </w:p>
    <w:p w14:paraId="569F0CCD" w14:textId="77777777" w:rsidR="00E01BDB" w:rsidRPr="00E01BDB" w:rsidRDefault="00E01BDB" w:rsidP="00B00587">
      <w:pPr>
        <w:pStyle w:val="NormalWeb"/>
        <w:numPr>
          <w:ilvl w:val="0"/>
          <w:numId w:val="43"/>
        </w:numPr>
        <w:spacing w:before="0" w:beforeAutospacing="0" w:after="0" w:afterAutospacing="0" w:line="360" w:lineRule="auto"/>
        <w:jc w:val="both"/>
      </w:pPr>
      <w:proofErr w:type="spellStart"/>
      <w:r w:rsidRPr="00E01BDB">
        <w:rPr>
          <w:rStyle w:val="Forte"/>
        </w:rPr>
        <w:t>Strategy</w:t>
      </w:r>
      <w:proofErr w:type="spellEnd"/>
      <w:r w:rsidRPr="00E01BDB">
        <w:t>: Define uma família de algoritmos, encapsula cada um deles e os torna intercambiáveis. Permite que o algoritmo varie independentemente dos clientes que o utilizam.</w:t>
      </w:r>
    </w:p>
    <w:p w14:paraId="2EBAE71F" w14:textId="77777777" w:rsidR="00E01BDB" w:rsidRPr="00E01BDB" w:rsidRDefault="00E01BDB" w:rsidP="00B00587">
      <w:pPr>
        <w:pStyle w:val="NormalWeb"/>
        <w:numPr>
          <w:ilvl w:val="0"/>
          <w:numId w:val="43"/>
        </w:numPr>
        <w:spacing w:before="0" w:beforeAutospacing="0" w:after="0" w:afterAutospacing="0" w:line="360" w:lineRule="auto"/>
        <w:jc w:val="both"/>
      </w:pPr>
      <w:proofErr w:type="spellStart"/>
      <w:r w:rsidRPr="00E01BDB">
        <w:rPr>
          <w:rStyle w:val="Forte"/>
        </w:rPr>
        <w:t>Template</w:t>
      </w:r>
      <w:proofErr w:type="spellEnd"/>
      <w:r w:rsidRPr="00E01BDB">
        <w:rPr>
          <w:rStyle w:val="Forte"/>
        </w:rPr>
        <w:t xml:space="preserve"> </w:t>
      </w:r>
      <w:proofErr w:type="spellStart"/>
      <w:r w:rsidRPr="00E01BDB">
        <w:rPr>
          <w:rStyle w:val="Forte"/>
        </w:rPr>
        <w:t>Method</w:t>
      </w:r>
      <w:proofErr w:type="spellEnd"/>
      <w:r w:rsidRPr="00E01BDB">
        <w:t>: Define o esqueleto de um algoritmo em uma operação, deixando alguns passos para subclasses implementarem. Útil para definir a estrutura de um algoritmo de forma extensível.</w:t>
      </w:r>
    </w:p>
    <w:p w14:paraId="53415126" w14:textId="77777777" w:rsidR="00E01BDB" w:rsidRDefault="00E01BDB" w:rsidP="00B00587">
      <w:pPr>
        <w:pStyle w:val="NormalWeb"/>
        <w:numPr>
          <w:ilvl w:val="0"/>
          <w:numId w:val="43"/>
        </w:numPr>
        <w:spacing w:before="0" w:beforeAutospacing="0" w:after="0" w:afterAutospacing="0" w:line="360" w:lineRule="auto"/>
        <w:jc w:val="both"/>
      </w:pPr>
      <w:r w:rsidRPr="00E01BDB">
        <w:rPr>
          <w:rStyle w:val="Forte"/>
        </w:rPr>
        <w:t>Visitor</w:t>
      </w:r>
      <w:r w:rsidRPr="00E01BDB">
        <w:t>: Representa uma operação a ser executada nos elementos de uma estrutura de objeto, permitindo definir novas operações sem mudar as classes dos elementos nos quais opera. Útil para adicionar operações a estruturas de objetos complexas.</w:t>
      </w:r>
    </w:p>
    <w:p w14:paraId="200C5F9D" w14:textId="5177DF72" w:rsidR="0028310C" w:rsidRDefault="005866FB" w:rsidP="00333D97">
      <w:pPr>
        <w:pStyle w:val="Ttulo3"/>
        <w:spacing w:before="240" w:beforeAutospacing="0" w:after="0" w:afterAutospacing="0" w:line="360" w:lineRule="auto"/>
      </w:pPr>
      <w:proofErr w:type="spellStart"/>
      <w:r>
        <w:rPr>
          <w:sz w:val="32"/>
          <w:szCs w:val="32"/>
        </w:rPr>
        <w:t>A</w:t>
      </w:r>
      <w:r w:rsidR="00D40F12">
        <w:rPr>
          <w:sz w:val="32"/>
          <w:szCs w:val="32"/>
        </w:rPr>
        <w:t>3</w:t>
      </w:r>
      <w:r w:rsidRPr="00FF7752">
        <w:rPr>
          <w:sz w:val="32"/>
          <w:szCs w:val="32"/>
        </w:rPr>
        <w:t>.</w:t>
      </w:r>
      <w:r w:rsidR="00B00587">
        <w:rPr>
          <w:sz w:val="32"/>
          <w:szCs w:val="32"/>
        </w:rPr>
        <w:t>2</w:t>
      </w:r>
      <w:proofErr w:type="spellEnd"/>
      <w:r w:rsidRPr="00FF7752">
        <w:rPr>
          <w:sz w:val="32"/>
          <w:szCs w:val="32"/>
        </w:rPr>
        <w:t xml:space="preserve"> </w:t>
      </w:r>
      <w:proofErr w:type="spellStart"/>
      <w:r w:rsidR="0028310C" w:rsidRPr="005866FB">
        <w:rPr>
          <w:sz w:val="32"/>
          <w:szCs w:val="32"/>
        </w:rPr>
        <w:t>SOLID</w:t>
      </w:r>
      <w:proofErr w:type="spellEnd"/>
    </w:p>
    <w:p w14:paraId="15BCBD70" w14:textId="4491AFC5" w:rsidR="0028310C" w:rsidRPr="005866FB" w:rsidRDefault="0028310C" w:rsidP="00333D97">
      <w:pPr>
        <w:shd w:val="clear" w:color="auto" w:fill="FFFFFF"/>
        <w:spacing w:line="360" w:lineRule="auto"/>
        <w:jc w:val="both"/>
      </w:pPr>
      <w:r>
        <w:t xml:space="preserve">Os princípios </w:t>
      </w:r>
      <w:proofErr w:type="spellStart"/>
      <w:r>
        <w:t>SOLID</w:t>
      </w:r>
      <w:proofErr w:type="spellEnd"/>
      <w:r>
        <w:t xml:space="preserve"> são um conjunto de cinco diretrizes destinadas a promover um design de software mais flexível e fácil de manter, também conhecido como </w:t>
      </w:r>
      <w:r w:rsidRPr="005866FB">
        <w:rPr>
          <w:i/>
          <w:iCs/>
        </w:rPr>
        <w:t>Uncle Bob</w:t>
      </w:r>
      <w:r>
        <w:t>, esses pr</w:t>
      </w:r>
      <w:r w:rsidRPr="005866FB">
        <w:t xml:space="preserve">incípios são descritos </w:t>
      </w:r>
      <w:r w:rsidR="005866FB" w:rsidRPr="005866FB">
        <w:t>por [Martin 2002].</w:t>
      </w:r>
    </w:p>
    <w:p w14:paraId="02E9E448" w14:textId="77777777" w:rsidR="0028310C" w:rsidRPr="005866FB" w:rsidRDefault="0028310C" w:rsidP="00A44F10">
      <w:pPr>
        <w:numPr>
          <w:ilvl w:val="0"/>
          <w:numId w:val="37"/>
        </w:numPr>
        <w:spacing w:line="360" w:lineRule="auto"/>
        <w:jc w:val="both"/>
      </w:pPr>
      <w:r w:rsidRPr="005866FB">
        <w:rPr>
          <w:rStyle w:val="Forte"/>
        </w:rPr>
        <w:t xml:space="preserve">Single </w:t>
      </w:r>
      <w:proofErr w:type="spellStart"/>
      <w:r w:rsidRPr="005866FB">
        <w:rPr>
          <w:rStyle w:val="Forte"/>
        </w:rPr>
        <w:t>Responsibility</w:t>
      </w:r>
      <w:proofErr w:type="spellEnd"/>
      <w:r w:rsidRPr="005866FB">
        <w:rPr>
          <w:rStyle w:val="Forte"/>
        </w:rPr>
        <w:t xml:space="preserve"> </w:t>
      </w:r>
      <w:proofErr w:type="spellStart"/>
      <w:r w:rsidRPr="005866FB">
        <w:rPr>
          <w:rStyle w:val="Forte"/>
        </w:rPr>
        <w:t>Principle</w:t>
      </w:r>
      <w:proofErr w:type="spellEnd"/>
      <w:r w:rsidRPr="005866FB">
        <w:rPr>
          <w:rStyle w:val="Forte"/>
        </w:rPr>
        <w:t xml:space="preserve"> (</w:t>
      </w:r>
      <w:proofErr w:type="spellStart"/>
      <w:r w:rsidRPr="005866FB">
        <w:rPr>
          <w:rStyle w:val="Forte"/>
        </w:rPr>
        <w:t>SRP</w:t>
      </w:r>
      <w:proofErr w:type="spellEnd"/>
      <w:r w:rsidRPr="005866FB">
        <w:rPr>
          <w:rStyle w:val="Forte"/>
        </w:rPr>
        <w:t>)</w:t>
      </w:r>
      <w:r w:rsidRPr="005866FB">
        <w:t>: Uma classe deve ter apenas uma razão para mudar, ou seja, deve ter uma única responsabilidade.</w:t>
      </w:r>
    </w:p>
    <w:p w14:paraId="61E75860" w14:textId="77777777" w:rsidR="0028310C" w:rsidRPr="005866FB" w:rsidRDefault="0028310C" w:rsidP="00A44F10">
      <w:pPr>
        <w:numPr>
          <w:ilvl w:val="0"/>
          <w:numId w:val="37"/>
        </w:numPr>
        <w:spacing w:line="360" w:lineRule="auto"/>
        <w:jc w:val="both"/>
      </w:pPr>
      <w:r w:rsidRPr="005866FB">
        <w:rPr>
          <w:rStyle w:val="Forte"/>
        </w:rPr>
        <w:t>Open/</w:t>
      </w:r>
      <w:proofErr w:type="spellStart"/>
      <w:r w:rsidRPr="005866FB">
        <w:rPr>
          <w:rStyle w:val="Forte"/>
        </w:rPr>
        <w:t>Closed</w:t>
      </w:r>
      <w:proofErr w:type="spellEnd"/>
      <w:r w:rsidRPr="005866FB">
        <w:rPr>
          <w:rStyle w:val="Forte"/>
        </w:rPr>
        <w:t xml:space="preserve"> </w:t>
      </w:r>
      <w:proofErr w:type="spellStart"/>
      <w:r w:rsidRPr="005866FB">
        <w:rPr>
          <w:rStyle w:val="Forte"/>
        </w:rPr>
        <w:t>Principle</w:t>
      </w:r>
      <w:proofErr w:type="spellEnd"/>
      <w:r w:rsidRPr="005866FB">
        <w:rPr>
          <w:rStyle w:val="Forte"/>
        </w:rPr>
        <w:t xml:space="preserve"> (</w:t>
      </w:r>
      <w:proofErr w:type="spellStart"/>
      <w:r w:rsidRPr="005866FB">
        <w:rPr>
          <w:rStyle w:val="Forte"/>
        </w:rPr>
        <w:t>OCP</w:t>
      </w:r>
      <w:proofErr w:type="spellEnd"/>
      <w:r w:rsidRPr="005866FB">
        <w:rPr>
          <w:rStyle w:val="Forte"/>
        </w:rPr>
        <w:t>)</w:t>
      </w:r>
      <w:r w:rsidRPr="005866FB">
        <w:t xml:space="preserve">: Entidades de software (classes, módulos, </w:t>
      </w:r>
      <w:proofErr w:type="gramStart"/>
      <w:r w:rsidRPr="005866FB">
        <w:t>funções, etc.</w:t>
      </w:r>
      <w:proofErr w:type="gramEnd"/>
      <w:r w:rsidRPr="005866FB">
        <w:t>) devem estar abertas para extensão, mas fechadas para modificação.</w:t>
      </w:r>
    </w:p>
    <w:p w14:paraId="033639E4" w14:textId="77777777" w:rsidR="0028310C" w:rsidRPr="005866FB" w:rsidRDefault="0028310C" w:rsidP="00A44F10">
      <w:pPr>
        <w:numPr>
          <w:ilvl w:val="0"/>
          <w:numId w:val="37"/>
        </w:numPr>
        <w:spacing w:line="360" w:lineRule="auto"/>
        <w:jc w:val="both"/>
      </w:pPr>
      <w:proofErr w:type="spellStart"/>
      <w:r w:rsidRPr="005866FB">
        <w:rPr>
          <w:rStyle w:val="Forte"/>
        </w:rPr>
        <w:lastRenderedPageBreak/>
        <w:t>Liskov</w:t>
      </w:r>
      <w:proofErr w:type="spellEnd"/>
      <w:r w:rsidRPr="005866FB">
        <w:rPr>
          <w:rStyle w:val="Forte"/>
        </w:rPr>
        <w:t xml:space="preserve"> </w:t>
      </w:r>
      <w:proofErr w:type="spellStart"/>
      <w:r w:rsidRPr="005866FB">
        <w:rPr>
          <w:rStyle w:val="Forte"/>
        </w:rPr>
        <w:t>Substitution</w:t>
      </w:r>
      <w:proofErr w:type="spellEnd"/>
      <w:r w:rsidRPr="005866FB">
        <w:rPr>
          <w:rStyle w:val="Forte"/>
        </w:rPr>
        <w:t xml:space="preserve"> </w:t>
      </w:r>
      <w:proofErr w:type="spellStart"/>
      <w:r w:rsidRPr="005866FB">
        <w:rPr>
          <w:rStyle w:val="Forte"/>
        </w:rPr>
        <w:t>Principle</w:t>
      </w:r>
      <w:proofErr w:type="spellEnd"/>
      <w:r w:rsidRPr="005866FB">
        <w:rPr>
          <w:rStyle w:val="Forte"/>
        </w:rPr>
        <w:t xml:space="preserve"> (</w:t>
      </w:r>
      <w:proofErr w:type="spellStart"/>
      <w:r w:rsidRPr="005866FB">
        <w:rPr>
          <w:rStyle w:val="Forte"/>
        </w:rPr>
        <w:t>LSP</w:t>
      </w:r>
      <w:proofErr w:type="spellEnd"/>
      <w:r w:rsidRPr="005866FB">
        <w:rPr>
          <w:rStyle w:val="Forte"/>
        </w:rPr>
        <w:t>)</w:t>
      </w:r>
      <w:r w:rsidRPr="005866FB">
        <w:t>: Objetos de uma classe derivada devem poder substituir objetos da classe base sem alterar o comportamento desejado.</w:t>
      </w:r>
    </w:p>
    <w:p w14:paraId="5257903B" w14:textId="77777777" w:rsidR="0028310C" w:rsidRPr="005866FB" w:rsidRDefault="0028310C" w:rsidP="00A44F10">
      <w:pPr>
        <w:numPr>
          <w:ilvl w:val="0"/>
          <w:numId w:val="37"/>
        </w:numPr>
        <w:spacing w:line="360" w:lineRule="auto"/>
        <w:jc w:val="both"/>
      </w:pPr>
      <w:r w:rsidRPr="005866FB">
        <w:rPr>
          <w:rStyle w:val="Forte"/>
        </w:rPr>
        <w:t xml:space="preserve">Interface </w:t>
      </w:r>
      <w:proofErr w:type="spellStart"/>
      <w:r w:rsidRPr="005866FB">
        <w:rPr>
          <w:rStyle w:val="Forte"/>
        </w:rPr>
        <w:t>Segregation</w:t>
      </w:r>
      <w:proofErr w:type="spellEnd"/>
      <w:r w:rsidRPr="005866FB">
        <w:rPr>
          <w:rStyle w:val="Forte"/>
        </w:rPr>
        <w:t xml:space="preserve"> </w:t>
      </w:r>
      <w:proofErr w:type="spellStart"/>
      <w:r w:rsidRPr="005866FB">
        <w:rPr>
          <w:rStyle w:val="Forte"/>
        </w:rPr>
        <w:t>Principle</w:t>
      </w:r>
      <w:proofErr w:type="spellEnd"/>
      <w:r w:rsidRPr="005866FB">
        <w:rPr>
          <w:rStyle w:val="Forte"/>
        </w:rPr>
        <w:t xml:space="preserve"> (</w:t>
      </w:r>
      <w:proofErr w:type="spellStart"/>
      <w:r w:rsidRPr="005866FB">
        <w:rPr>
          <w:rStyle w:val="Forte"/>
        </w:rPr>
        <w:t>ISP</w:t>
      </w:r>
      <w:proofErr w:type="spellEnd"/>
      <w:r w:rsidRPr="005866FB">
        <w:rPr>
          <w:rStyle w:val="Forte"/>
        </w:rPr>
        <w:t>)</w:t>
      </w:r>
      <w:r w:rsidRPr="005866FB">
        <w:t>: Múltiplas interfaces específicas são melhores do que uma única interface geral.</w:t>
      </w:r>
    </w:p>
    <w:p w14:paraId="04450E51" w14:textId="77777777" w:rsidR="0028310C" w:rsidRPr="005866FB" w:rsidRDefault="0028310C" w:rsidP="00A44F10">
      <w:pPr>
        <w:numPr>
          <w:ilvl w:val="0"/>
          <w:numId w:val="37"/>
        </w:numPr>
        <w:spacing w:line="360" w:lineRule="auto"/>
        <w:jc w:val="both"/>
      </w:pPr>
      <w:proofErr w:type="spellStart"/>
      <w:r w:rsidRPr="005866FB">
        <w:rPr>
          <w:rStyle w:val="Forte"/>
        </w:rPr>
        <w:t>Dependency</w:t>
      </w:r>
      <w:proofErr w:type="spellEnd"/>
      <w:r w:rsidRPr="005866FB">
        <w:rPr>
          <w:rStyle w:val="Forte"/>
        </w:rPr>
        <w:t xml:space="preserve"> </w:t>
      </w:r>
      <w:proofErr w:type="spellStart"/>
      <w:r w:rsidRPr="005866FB">
        <w:rPr>
          <w:rStyle w:val="Forte"/>
        </w:rPr>
        <w:t>Inversion</w:t>
      </w:r>
      <w:proofErr w:type="spellEnd"/>
      <w:r w:rsidRPr="005866FB">
        <w:rPr>
          <w:rStyle w:val="Forte"/>
        </w:rPr>
        <w:t xml:space="preserve"> </w:t>
      </w:r>
      <w:proofErr w:type="spellStart"/>
      <w:r w:rsidRPr="005866FB">
        <w:rPr>
          <w:rStyle w:val="Forte"/>
        </w:rPr>
        <w:t>Principle</w:t>
      </w:r>
      <w:proofErr w:type="spellEnd"/>
      <w:r w:rsidRPr="005866FB">
        <w:rPr>
          <w:rStyle w:val="Forte"/>
        </w:rPr>
        <w:t xml:space="preserve"> (</w:t>
      </w:r>
      <w:proofErr w:type="spellStart"/>
      <w:r w:rsidRPr="005866FB">
        <w:rPr>
          <w:rStyle w:val="Forte"/>
        </w:rPr>
        <w:t>DIP</w:t>
      </w:r>
      <w:proofErr w:type="spellEnd"/>
      <w:r w:rsidRPr="005866FB">
        <w:rPr>
          <w:rStyle w:val="Forte"/>
        </w:rPr>
        <w:t>)</w:t>
      </w:r>
      <w:r w:rsidRPr="005866FB">
        <w:t>: Módulos de alto nível não devem depender de módulos de baixo nível. Ambos devem depender de abstrações.</w:t>
      </w:r>
    </w:p>
    <w:p w14:paraId="6842EC9A" w14:textId="6E05664F" w:rsidR="0028310C" w:rsidRPr="005866FB" w:rsidRDefault="00D40F12" w:rsidP="00333D97">
      <w:pPr>
        <w:pStyle w:val="Ttulo3"/>
        <w:spacing w:before="240" w:beforeAutospacing="0" w:after="0" w:afterAutospacing="0" w:line="360" w:lineRule="auto"/>
        <w:rPr>
          <w:sz w:val="24"/>
          <w:szCs w:val="24"/>
        </w:rPr>
      </w:pPr>
      <w:proofErr w:type="spellStart"/>
      <w:r>
        <w:rPr>
          <w:sz w:val="32"/>
          <w:szCs w:val="32"/>
        </w:rPr>
        <w:t>A3</w:t>
      </w:r>
      <w:r w:rsidRPr="00FF7752">
        <w:rPr>
          <w:sz w:val="32"/>
          <w:szCs w:val="32"/>
        </w:rPr>
        <w:t>.</w:t>
      </w:r>
      <w:r w:rsidR="00A44F10">
        <w:rPr>
          <w:sz w:val="32"/>
          <w:szCs w:val="32"/>
        </w:rPr>
        <w:t>3</w:t>
      </w:r>
      <w:proofErr w:type="spellEnd"/>
      <w:r w:rsidRPr="00FF775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Clean </w:t>
      </w:r>
      <w:proofErr w:type="spellStart"/>
      <w:r>
        <w:rPr>
          <w:sz w:val="32"/>
          <w:szCs w:val="32"/>
        </w:rPr>
        <w:t>Code</w:t>
      </w:r>
      <w:proofErr w:type="spellEnd"/>
    </w:p>
    <w:p w14:paraId="6A7BAC1B" w14:textId="7D060DDD" w:rsidR="0028310C" w:rsidRPr="00A44F10" w:rsidRDefault="0028310C" w:rsidP="00333D97">
      <w:pPr>
        <w:shd w:val="clear" w:color="auto" w:fill="FFFFFF"/>
        <w:spacing w:line="360" w:lineRule="auto"/>
        <w:jc w:val="both"/>
      </w:pPr>
      <w:r>
        <w:t>O conceito de código limpo,</w:t>
      </w:r>
      <w:r w:rsidR="00B00587">
        <w:t xml:space="preserve"> O autor</w:t>
      </w:r>
      <w:r>
        <w:t xml:space="preserve"> </w:t>
      </w:r>
      <w:r w:rsidR="00B00587">
        <w:t>[</w:t>
      </w:r>
      <w:r>
        <w:t>Martin</w:t>
      </w:r>
      <w:r w:rsidR="00B00587">
        <w:t xml:space="preserve"> 2008]</w:t>
      </w:r>
      <w:r>
        <w:t xml:space="preserve"> enfatiza a importância de escrever código que seja fácil de ler, entender e manter. </w:t>
      </w:r>
      <w:r w:rsidR="00B00587">
        <w:t>Ele</w:t>
      </w:r>
      <w:r>
        <w:t xml:space="preserve"> propõe várias práticas e princípios para alcançar</w:t>
      </w:r>
      <w:r w:rsidR="00A44F10">
        <w:t>, seguem algumas:</w:t>
      </w:r>
    </w:p>
    <w:p w14:paraId="4DF34B4B" w14:textId="2D3FF4E9" w:rsidR="00A44F10" w:rsidRPr="00A44F10" w:rsidRDefault="00A44F10" w:rsidP="00A44F10">
      <w:pPr>
        <w:pStyle w:val="NormalWeb"/>
        <w:spacing w:before="0" w:beforeAutospacing="0" w:after="0" w:afterAutospacing="0" w:line="360" w:lineRule="auto"/>
        <w:ind w:firstLine="284"/>
        <w:jc w:val="both"/>
      </w:pPr>
      <w:r w:rsidRPr="00A44F10">
        <w:rPr>
          <w:rStyle w:val="Forte"/>
        </w:rPr>
        <w:t>Nomes Significativos</w:t>
      </w:r>
      <w:r w:rsidRPr="00A44F10">
        <w:t>:</w:t>
      </w:r>
    </w:p>
    <w:p w14:paraId="099C4C6C" w14:textId="77777777" w:rsidR="00A44F10" w:rsidRPr="00A44F10" w:rsidRDefault="00A44F10" w:rsidP="00A44F10">
      <w:pPr>
        <w:numPr>
          <w:ilvl w:val="0"/>
          <w:numId w:val="44"/>
        </w:numPr>
        <w:spacing w:line="360" w:lineRule="auto"/>
        <w:jc w:val="both"/>
      </w:pPr>
      <w:r w:rsidRPr="00A44F10">
        <w:t>Escolher nomes claros e descritivos para variáveis, funções, classes e outros elementos do código é crucial para a legibilidade.</w:t>
      </w:r>
    </w:p>
    <w:p w14:paraId="4C2C8C59" w14:textId="77777777" w:rsidR="00A44F10" w:rsidRPr="00A44F10" w:rsidRDefault="00A44F10" w:rsidP="00A44F10">
      <w:pPr>
        <w:numPr>
          <w:ilvl w:val="0"/>
          <w:numId w:val="44"/>
        </w:numPr>
        <w:spacing w:before="100" w:beforeAutospacing="1" w:line="360" w:lineRule="auto"/>
        <w:jc w:val="both"/>
      </w:pPr>
      <w:r w:rsidRPr="00A44F10">
        <w:t xml:space="preserve">Nomes devem comunicar a intenção. Por exemplo, </w:t>
      </w:r>
      <w:proofErr w:type="spellStart"/>
      <w:r w:rsidRPr="00A44F10">
        <w:rPr>
          <w:rStyle w:val="CdigoHTML"/>
          <w:rFonts w:ascii="Times New Roman" w:hAnsi="Times New Roman" w:cs="Times New Roman"/>
          <w:sz w:val="24"/>
          <w:szCs w:val="24"/>
        </w:rPr>
        <w:t>calculaSalarioAnual</w:t>
      </w:r>
      <w:proofErr w:type="spellEnd"/>
      <w:r w:rsidRPr="00A44F10">
        <w:t xml:space="preserve"> é mais descritivo que </w:t>
      </w:r>
      <w:proofErr w:type="spellStart"/>
      <w:r w:rsidRPr="00A44F10">
        <w:rPr>
          <w:rStyle w:val="CdigoHTML"/>
          <w:rFonts w:ascii="Times New Roman" w:hAnsi="Times New Roman" w:cs="Times New Roman"/>
          <w:sz w:val="24"/>
          <w:szCs w:val="24"/>
        </w:rPr>
        <w:t>calcSal</w:t>
      </w:r>
      <w:proofErr w:type="spellEnd"/>
      <w:r w:rsidRPr="00A44F10">
        <w:t>.</w:t>
      </w:r>
    </w:p>
    <w:p w14:paraId="64110640" w14:textId="68AC1701" w:rsidR="00A44F10" w:rsidRPr="00A44F10" w:rsidRDefault="00A44F10" w:rsidP="00A44F10">
      <w:pPr>
        <w:pStyle w:val="NormalWeb"/>
        <w:spacing w:before="0" w:beforeAutospacing="0" w:after="0" w:afterAutospacing="0" w:line="360" w:lineRule="auto"/>
        <w:ind w:firstLine="284"/>
        <w:jc w:val="both"/>
      </w:pPr>
      <w:r w:rsidRPr="00A44F10">
        <w:rPr>
          <w:rStyle w:val="Forte"/>
        </w:rPr>
        <w:t>Funções Pequenas e Coesas</w:t>
      </w:r>
      <w:r w:rsidRPr="00A44F10">
        <w:t>:</w:t>
      </w:r>
    </w:p>
    <w:p w14:paraId="7C29AFDF" w14:textId="77777777" w:rsidR="00A44F10" w:rsidRPr="00A44F10" w:rsidRDefault="00A44F10" w:rsidP="00A44F10">
      <w:pPr>
        <w:numPr>
          <w:ilvl w:val="0"/>
          <w:numId w:val="45"/>
        </w:numPr>
        <w:spacing w:line="360" w:lineRule="auto"/>
        <w:jc w:val="both"/>
      </w:pPr>
      <w:r w:rsidRPr="00A44F10">
        <w:t>Funções devem ser pequenas, realizando apenas uma tarefa específica e claramente definida.</w:t>
      </w:r>
    </w:p>
    <w:p w14:paraId="664CEA0E" w14:textId="18BD015A" w:rsidR="00A44F10" w:rsidRPr="00A44F10" w:rsidRDefault="00A44F10" w:rsidP="00A44F10">
      <w:pPr>
        <w:numPr>
          <w:ilvl w:val="0"/>
          <w:numId w:val="45"/>
        </w:numPr>
        <w:spacing w:before="100" w:beforeAutospacing="1" w:line="360" w:lineRule="auto"/>
        <w:jc w:val="both"/>
      </w:pPr>
      <w:r w:rsidRPr="00A44F10">
        <w:t xml:space="preserve">Seguir o princípio do </w:t>
      </w:r>
      <w:r w:rsidRPr="00A44F10">
        <w:rPr>
          <w:i/>
          <w:iCs/>
        </w:rPr>
        <w:t xml:space="preserve">Single </w:t>
      </w:r>
      <w:proofErr w:type="spellStart"/>
      <w:r w:rsidRPr="00A44F10">
        <w:rPr>
          <w:i/>
          <w:iCs/>
        </w:rPr>
        <w:t>Responsibility</w:t>
      </w:r>
      <w:proofErr w:type="spellEnd"/>
      <w:r w:rsidRPr="00A44F10">
        <w:rPr>
          <w:i/>
          <w:iCs/>
        </w:rPr>
        <w:t xml:space="preserve"> </w:t>
      </w:r>
      <w:proofErr w:type="spellStart"/>
      <w:r w:rsidRPr="00A44F10">
        <w:rPr>
          <w:i/>
          <w:iCs/>
        </w:rPr>
        <w:t>Principle</w:t>
      </w:r>
      <w:proofErr w:type="spellEnd"/>
      <w:r w:rsidRPr="00A44F10">
        <w:t xml:space="preserve"> (</w:t>
      </w:r>
      <w:proofErr w:type="spellStart"/>
      <w:r w:rsidRPr="00A44F10">
        <w:t>SRP</w:t>
      </w:r>
      <w:proofErr w:type="spellEnd"/>
      <w:r w:rsidRPr="00A44F10">
        <w:t>), onde cada função tem uma única responsabilidade ou motivo para mudar.</w:t>
      </w:r>
    </w:p>
    <w:p w14:paraId="2FBC1898" w14:textId="177D5F3A" w:rsidR="00A44F10" w:rsidRPr="00A44F10" w:rsidRDefault="00A44F10" w:rsidP="00A44F10">
      <w:pPr>
        <w:pStyle w:val="NormalWeb"/>
        <w:spacing w:before="0" w:beforeAutospacing="0" w:after="0" w:afterAutospacing="0" w:line="360" w:lineRule="auto"/>
        <w:ind w:firstLine="284"/>
        <w:jc w:val="both"/>
      </w:pPr>
      <w:r w:rsidRPr="00A44F10">
        <w:rPr>
          <w:rStyle w:val="Forte"/>
        </w:rPr>
        <w:t>Evitar Comentários Desnecessários</w:t>
      </w:r>
      <w:r w:rsidRPr="00A44F10">
        <w:t>:</w:t>
      </w:r>
    </w:p>
    <w:p w14:paraId="5E083C35" w14:textId="77777777" w:rsidR="00A44F10" w:rsidRPr="00A44F10" w:rsidRDefault="00A44F10" w:rsidP="00A44F10">
      <w:pPr>
        <w:numPr>
          <w:ilvl w:val="0"/>
          <w:numId w:val="46"/>
        </w:numPr>
        <w:spacing w:line="360" w:lineRule="auto"/>
        <w:jc w:val="both"/>
      </w:pPr>
      <w:r w:rsidRPr="00A44F10">
        <w:t>O código deve ser autoexplicativo, reduzindo a necessidade de comentários.</w:t>
      </w:r>
    </w:p>
    <w:p w14:paraId="7CFAB7E8" w14:textId="77777777" w:rsidR="00A44F10" w:rsidRPr="00A44F10" w:rsidRDefault="00A44F10" w:rsidP="00A44F10">
      <w:pPr>
        <w:numPr>
          <w:ilvl w:val="0"/>
          <w:numId w:val="46"/>
        </w:numPr>
        <w:spacing w:before="100" w:beforeAutospacing="1" w:line="360" w:lineRule="auto"/>
        <w:jc w:val="both"/>
      </w:pPr>
      <w:r w:rsidRPr="00A44F10">
        <w:t xml:space="preserve">Comentários podem se tornar obsoletos e enganosos se não forem mantidos adequadamente. Utilize-os para explicar </w:t>
      </w:r>
      <w:proofErr w:type="gramStart"/>
      <w:r w:rsidRPr="00A44F10">
        <w:rPr>
          <w:rStyle w:val="nfase"/>
        </w:rPr>
        <w:t xml:space="preserve">por </w:t>
      </w:r>
      <w:proofErr w:type="spellStart"/>
      <w:r w:rsidRPr="00A44F10">
        <w:rPr>
          <w:rStyle w:val="nfase"/>
        </w:rPr>
        <w:t>quê</w:t>
      </w:r>
      <w:proofErr w:type="spellEnd"/>
      <w:proofErr w:type="gramEnd"/>
      <w:r w:rsidRPr="00A44F10">
        <w:t xml:space="preserve">, não </w:t>
      </w:r>
      <w:r w:rsidRPr="00A44F10">
        <w:rPr>
          <w:rStyle w:val="nfase"/>
        </w:rPr>
        <w:t>o quê</w:t>
      </w:r>
      <w:r w:rsidRPr="00A44F10">
        <w:t>.</w:t>
      </w:r>
    </w:p>
    <w:p w14:paraId="396E4CBF" w14:textId="50E9F366" w:rsidR="00A44F10" w:rsidRPr="00A44F10" w:rsidRDefault="00A44F10" w:rsidP="00A44F10">
      <w:pPr>
        <w:pStyle w:val="NormalWeb"/>
        <w:spacing w:before="0" w:beforeAutospacing="0" w:after="0" w:afterAutospacing="0" w:line="360" w:lineRule="auto"/>
        <w:ind w:firstLine="284"/>
        <w:jc w:val="both"/>
      </w:pPr>
      <w:r w:rsidRPr="00A44F10">
        <w:rPr>
          <w:rStyle w:val="Forte"/>
        </w:rPr>
        <w:t>Formatação Consistente</w:t>
      </w:r>
      <w:r w:rsidRPr="00A44F10">
        <w:t>:</w:t>
      </w:r>
    </w:p>
    <w:p w14:paraId="578312D4" w14:textId="77777777" w:rsidR="00A44F10" w:rsidRPr="00A44F10" w:rsidRDefault="00A44F10" w:rsidP="00A44F10">
      <w:pPr>
        <w:numPr>
          <w:ilvl w:val="0"/>
          <w:numId w:val="47"/>
        </w:numPr>
        <w:spacing w:line="360" w:lineRule="auto"/>
        <w:jc w:val="both"/>
      </w:pPr>
      <w:r w:rsidRPr="00A44F10">
        <w:t>Consistência na formatação, como indentação e espaçamento, melhora a legibilidade.</w:t>
      </w:r>
    </w:p>
    <w:p w14:paraId="5A7627E1" w14:textId="77777777" w:rsidR="00A44F10" w:rsidRPr="00A44F10" w:rsidRDefault="00A44F10" w:rsidP="00A44F10">
      <w:pPr>
        <w:numPr>
          <w:ilvl w:val="0"/>
          <w:numId w:val="47"/>
        </w:numPr>
        <w:spacing w:before="100" w:beforeAutospacing="1" w:line="360" w:lineRule="auto"/>
        <w:jc w:val="both"/>
      </w:pPr>
      <w:r w:rsidRPr="00A44F10">
        <w:t>Seguir convenções de código e padrões da equipe ou projeto.</w:t>
      </w:r>
    </w:p>
    <w:p w14:paraId="01E4CCEA" w14:textId="0766A08E" w:rsidR="00A44F10" w:rsidRPr="00A44F10" w:rsidRDefault="00A44F10" w:rsidP="00A44F10">
      <w:pPr>
        <w:pStyle w:val="NormalWeb"/>
        <w:spacing w:before="0" w:beforeAutospacing="0" w:after="0" w:afterAutospacing="0" w:line="360" w:lineRule="auto"/>
        <w:ind w:firstLine="284"/>
        <w:jc w:val="both"/>
      </w:pPr>
      <w:r w:rsidRPr="00A44F10">
        <w:rPr>
          <w:rStyle w:val="Forte"/>
        </w:rPr>
        <w:t>Tratamento de Erros</w:t>
      </w:r>
      <w:r w:rsidRPr="00A44F10">
        <w:t>:</w:t>
      </w:r>
    </w:p>
    <w:p w14:paraId="4195EF3F" w14:textId="77777777" w:rsidR="00A44F10" w:rsidRPr="00A44F10" w:rsidRDefault="00A44F10" w:rsidP="00A44F10">
      <w:pPr>
        <w:numPr>
          <w:ilvl w:val="0"/>
          <w:numId w:val="48"/>
        </w:numPr>
        <w:spacing w:line="360" w:lineRule="auto"/>
        <w:jc w:val="both"/>
      </w:pPr>
      <w:r w:rsidRPr="00A44F10">
        <w:t>Erros devem ser tratados adequadamente, preferencialmente utilizando exceções em vez de códigos de erro.</w:t>
      </w:r>
    </w:p>
    <w:p w14:paraId="30080D3F" w14:textId="77777777" w:rsidR="00A44F10" w:rsidRPr="00A44F10" w:rsidRDefault="00A44F10" w:rsidP="00A44F10">
      <w:pPr>
        <w:numPr>
          <w:ilvl w:val="0"/>
          <w:numId w:val="48"/>
        </w:numPr>
        <w:spacing w:before="100" w:beforeAutospacing="1" w:line="360" w:lineRule="auto"/>
        <w:jc w:val="both"/>
      </w:pPr>
      <w:r w:rsidRPr="00A44F10">
        <w:t>Evitar o uso de estruturas complexas de tratamento de erros, mantendo o código claro e legível.</w:t>
      </w:r>
    </w:p>
    <w:p w14:paraId="4D47FC9F" w14:textId="77777777" w:rsidR="00B00587" w:rsidRDefault="00B00587" w:rsidP="00A44F10">
      <w:pPr>
        <w:shd w:val="clear" w:color="auto" w:fill="FFFFFF"/>
        <w:spacing w:line="360" w:lineRule="auto"/>
        <w:jc w:val="both"/>
      </w:pPr>
    </w:p>
    <w:p w14:paraId="3F316091" w14:textId="77777777" w:rsidR="00B00587" w:rsidRDefault="00B00587" w:rsidP="00B00587">
      <w:pPr>
        <w:shd w:val="clear" w:color="auto" w:fill="FFFFFF"/>
        <w:spacing w:line="360" w:lineRule="auto"/>
        <w:jc w:val="both"/>
      </w:pPr>
    </w:p>
    <w:p w14:paraId="4A254AD0" w14:textId="42FCBCC1" w:rsidR="0028310C" w:rsidRDefault="00A44F10" w:rsidP="00333D97">
      <w:pPr>
        <w:pStyle w:val="Ttulo3"/>
        <w:spacing w:before="240" w:beforeAutospacing="0" w:after="0" w:afterAutospacing="0" w:line="360" w:lineRule="auto"/>
      </w:pPr>
      <w:proofErr w:type="spellStart"/>
      <w:r>
        <w:rPr>
          <w:sz w:val="32"/>
          <w:szCs w:val="32"/>
        </w:rPr>
        <w:t>A3</w:t>
      </w:r>
      <w:r w:rsidRPr="00FF7752">
        <w:rPr>
          <w:sz w:val="32"/>
          <w:szCs w:val="32"/>
        </w:rPr>
        <w:t>.</w:t>
      </w:r>
      <w:r w:rsidR="00333D97">
        <w:rPr>
          <w:sz w:val="32"/>
          <w:szCs w:val="32"/>
        </w:rPr>
        <w:t>4</w:t>
      </w:r>
      <w:proofErr w:type="spellEnd"/>
      <w:r w:rsidRPr="00FF7752">
        <w:rPr>
          <w:sz w:val="32"/>
          <w:szCs w:val="32"/>
        </w:rPr>
        <w:t xml:space="preserve"> </w:t>
      </w:r>
      <w:r w:rsidR="0028310C" w:rsidRPr="00A44F10">
        <w:rPr>
          <w:sz w:val="32"/>
          <w:szCs w:val="32"/>
        </w:rPr>
        <w:t>MVC (Model-</w:t>
      </w:r>
      <w:proofErr w:type="spellStart"/>
      <w:r w:rsidR="0028310C" w:rsidRPr="00A44F10">
        <w:rPr>
          <w:sz w:val="32"/>
          <w:szCs w:val="32"/>
        </w:rPr>
        <w:t>View</w:t>
      </w:r>
      <w:proofErr w:type="spellEnd"/>
      <w:r w:rsidR="0028310C" w:rsidRPr="00A44F10">
        <w:rPr>
          <w:sz w:val="32"/>
          <w:szCs w:val="32"/>
        </w:rPr>
        <w:t>-</w:t>
      </w:r>
      <w:proofErr w:type="spellStart"/>
      <w:r w:rsidR="0028310C" w:rsidRPr="00A44F10">
        <w:rPr>
          <w:sz w:val="32"/>
          <w:szCs w:val="32"/>
        </w:rPr>
        <w:t>Controller</w:t>
      </w:r>
      <w:proofErr w:type="spellEnd"/>
      <w:r w:rsidR="0028310C" w:rsidRPr="00A44F10">
        <w:rPr>
          <w:sz w:val="32"/>
          <w:szCs w:val="32"/>
        </w:rPr>
        <w:t>)</w:t>
      </w:r>
    </w:p>
    <w:p w14:paraId="111548E2" w14:textId="05E42693" w:rsidR="00333D97" w:rsidRPr="00333D97" w:rsidRDefault="0028310C" w:rsidP="00333D97">
      <w:pPr>
        <w:pStyle w:val="NormalWeb"/>
        <w:spacing w:before="0" w:beforeAutospacing="0" w:after="0" w:afterAutospacing="0" w:line="360" w:lineRule="auto"/>
        <w:jc w:val="both"/>
      </w:pPr>
      <w:r w:rsidRPr="00A44F10">
        <w:t xml:space="preserve">O padrão de arquitetura MVC, inicialmente descrito na década de 1970 para a linguagem de programação </w:t>
      </w:r>
      <w:proofErr w:type="spellStart"/>
      <w:r w:rsidRPr="00A44F10">
        <w:rPr>
          <w:i/>
          <w:iCs/>
        </w:rPr>
        <w:t>Smalltalk</w:t>
      </w:r>
      <w:proofErr w:type="spellEnd"/>
      <w:r w:rsidR="00333D97">
        <w:t xml:space="preserve">. </w:t>
      </w:r>
      <w:r w:rsidRPr="00A44F10">
        <w:t xml:space="preserve">O livro </w:t>
      </w:r>
      <w:r w:rsidRPr="00333D97">
        <w:rPr>
          <w:i/>
          <w:iCs/>
        </w:rPr>
        <w:t xml:space="preserve">Design </w:t>
      </w:r>
      <w:proofErr w:type="spellStart"/>
      <w:r w:rsidRPr="00333D97">
        <w:rPr>
          <w:i/>
          <w:iCs/>
        </w:rPr>
        <w:t>Patterns</w:t>
      </w:r>
      <w:proofErr w:type="spellEnd"/>
      <w:r w:rsidRPr="00A44F10">
        <w:t xml:space="preserve"> do </w:t>
      </w:r>
      <w:proofErr w:type="spellStart"/>
      <w:r w:rsidRPr="00A44F10">
        <w:t>GoF</w:t>
      </w:r>
      <w:proofErr w:type="spellEnd"/>
      <w:r w:rsidRPr="00A44F10">
        <w:t xml:space="preserve"> também menciona o MVC como um exemplo de padrão arquitetural.</w:t>
      </w:r>
      <w:r w:rsidR="00333D97">
        <w:t xml:space="preserve"> </w:t>
      </w:r>
      <w:r w:rsidR="00333D97" w:rsidRPr="00333D97">
        <w:t xml:space="preserve">O padrão de arquitetura MVC é uma abordagem amplamente adotada para estruturar aplicações de software, especialmente aquelas que possuem uma interface gráfica de usuário (GUI). O MVC divide uma aplicação em três componentes interconectados principais: Model, </w:t>
      </w:r>
      <w:proofErr w:type="spellStart"/>
      <w:r w:rsidR="00333D97" w:rsidRPr="00333D97">
        <w:t>View</w:t>
      </w:r>
      <w:proofErr w:type="spellEnd"/>
      <w:r w:rsidR="00333D97" w:rsidRPr="00333D97">
        <w:t xml:space="preserve"> e </w:t>
      </w:r>
      <w:proofErr w:type="spellStart"/>
      <w:r w:rsidR="00333D97" w:rsidRPr="00333D97">
        <w:t>Controller</w:t>
      </w:r>
      <w:proofErr w:type="spellEnd"/>
      <w:r w:rsidR="00333D97" w:rsidRPr="00333D97">
        <w:t>. Essa separação de responsabilidades facilita a manutenção, a escalabilidade e a reutilização do código.</w:t>
      </w:r>
    </w:p>
    <w:p w14:paraId="7899C6FD" w14:textId="77777777" w:rsidR="00333D97" w:rsidRPr="00333D97" w:rsidRDefault="00333D97" w:rsidP="00333D97">
      <w:pPr>
        <w:pStyle w:val="Ttulo3"/>
        <w:spacing w:line="360" w:lineRule="auto"/>
        <w:ind w:firstLine="284"/>
        <w:jc w:val="both"/>
        <w:rPr>
          <w:sz w:val="24"/>
          <w:szCs w:val="24"/>
        </w:rPr>
      </w:pPr>
      <w:r w:rsidRPr="00333D97">
        <w:rPr>
          <w:sz w:val="24"/>
          <w:szCs w:val="24"/>
        </w:rPr>
        <w:t>Componentes do MVC</w:t>
      </w:r>
    </w:p>
    <w:p w14:paraId="3E73BD4A" w14:textId="77777777" w:rsidR="00333D97" w:rsidRPr="00333D97" w:rsidRDefault="00333D97" w:rsidP="00333D97">
      <w:pPr>
        <w:pStyle w:val="NormalWeb"/>
        <w:numPr>
          <w:ilvl w:val="0"/>
          <w:numId w:val="49"/>
        </w:numPr>
        <w:spacing w:line="360" w:lineRule="auto"/>
        <w:jc w:val="both"/>
      </w:pPr>
      <w:r w:rsidRPr="00333D97">
        <w:rPr>
          <w:rStyle w:val="Forte"/>
        </w:rPr>
        <w:t>Model (Modelo)</w:t>
      </w:r>
      <w:r w:rsidRPr="00333D97">
        <w:t>:</w:t>
      </w:r>
    </w:p>
    <w:p w14:paraId="79319094" w14:textId="77777777" w:rsidR="00333D97" w:rsidRPr="00333D97" w:rsidRDefault="00333D97" w:rsidP="00333D97">
      <w:pPr>
        <w:numPr>
          <w:ilvl w:val="1"/>
          <w:numId w:val="49"/>
        </w:numPr>
        <w:spacing w:before="100" w:beforeAutospacing="1" w:after="100" w:afterAutospacing="1" w:line="360" w:lineRule="auto"/>
        <w:jc w:val="both"/>
      </w:pPr>
      <w:r w:rsidRPr="00333D97">
        <w:rPr>
          <w:rStyle w:val="Forte"/>
        </w:rPr>
        <w:t>Responsabilidade</w:t>
      </w:r>
      <w:r w:rsidRPr="00333D97">
        <w:t>: O Model representa a lógica de negócios e os dados da aplicação. Ele é responsável por gerenciar o estado da aplicação, acesso a dados e regras de negócios.</w:t>
      </w:r>
    </w:p>
    <w:p w14:paraId="7D846FA7" w14:textId="77777777" w:rsidR="00333D97" w:rsidRPr="00333D97" w:rsidRDefault="00333D97" w:rsidP="00333D97">
      <w:pPr>
        <w:numPr>
          <w:ilvl w:val="1"/>
          <w:numId w:val="49"/>
        </w:numPr>
        <w:spacing w:before="100" w:beforeAutospacing="1" w:after="100" w:afterAutospacing="1" w:line="360" w:lineRule="auto"/>
        <w:jc w:val="both"/>
      </w:pPr>
      <w:r w:rsidRPr="00333D97">
        <w:rPr>
          <w:rStyle w:val="Forte"/>
        </w:rPr>
        <w:t>Comunicação</w:t>
      </w:r>
      <w:r w:rsidRPr="00333D97">
        <w:t xml:space="preserve">: O Model notifica a </w:t>
      </w:r>
      <w:proofErr w:type="spellStart"/>
      <w:r w:rsidRPr="00333D97">
        <w:t>View</w:t>
      </w:r>
      <w:proofErr w:type="spellEnd"/>
      <w:r w:rsidRPr="00333D97">
        <w:t xml:space="preserve"> sobre as mudanças nos dados e fornece os dados solicitados pelo </w:t>
      </w:r>
      <w:proofErr w:type="spellStart"/>
      <w:r w:rsidRPr="00333D97">
        <w:t>Controller</w:t>
      </w:r>
      <w:proofErr w:type="spellEnd"/>
      <w:r w:rsidRPr="00333D97">
        <w:t>.</w:t>
      </w:r>
    </w:p>
    <w:p w14:paraId="5CBC5D77" w14:textId="77777777" w:rsidR="00333D97" w:rsidRPr="00333D97" w:rsidRDefault="00333D97" w:rsidP="00333D97">
      <w:pPr>
        <w:numPr>
          <w:ilvl w:val="1"/>
          <w:numId w:val="49"/>
        </w:numPr>
        <w:spacing w:before="100" w:beforeAutospacing="1" w:after="100" w:afterAutospacing="1" w:line="360" w:lineRule="auto"/>
        <w:jc w:val="both"/>
      </w:pPr>
      <w:r w:rsidRPr="00333D97">
        <w:rPr>
          <w:rStyle w:val="Forte"/>
        </w:rPr>
        <w:t>Exemplo</w:t>
      </w:r>
      <w:r w:rsidRPr="00333D97">
        <w:t xml:space="preserve">: Em uma aplicação de e-commerce, o Model pode incluir classes como </w:t>
      </w:r>
      <w:r w:rsidRPr="00333D97">
        <w:rPr>
          <w:rStyle w:val="CdigoHTML"/>
          <w:rFonts w:ascii="Times New Roman" w:hAnsi="Times New Roman" w:cs="Times New Roman"/>
          <w:sz w:val="24"/>
          <w:szCs w:val="24"/>
        </w:rPr>
        <w:t>Produto</w:t>
      </w:r>
      <w:r w:rsidRPr="00333D97">
        <w:t xml:space="preserve">, </w:t>
      </w:r>
      <w:r w:rsidRPr="00333D97">
        <w:rPr>
          <w:rStyle w:val="CdigoHTML"/>
          <w:rFonts w:ascii="Times New Roman" w:hAnsi="Times New Roman" w:cs="Times New Roman"/>
          <w:sz w:val="24"/>
          <w:szCs w:val="24"/>
        </w:rPr>
        <w:t>Carrinho</w:t>
      </w:r>
      <w:r w:rsidRPr="00333D97">
        <w:t xml:space="preserve">, </w:t>
      </w:r>
      <w:r w:rsidRPr="00333D97">
        <w:rPr>
          <w:rStyle w:val="CdigoHTML"/>
          <w:rFonts w:ascii="Times New Roman" w:hAnsi="Times New Roman" w:cs="Times New Roman"/>
          <w:sz w:val="24"/>
          <w:szCs w:val="24"/>
        </w:rPr>
        <w:t>Pedido</w:t>
      </w:r>
      <w:r w:rsidRPr="00333D97">
        <w:t>, que contêm a lógica para manipular os dados desses elementos.</w:t>
      </w:r>
    </w:p>
    <w:p w14:paraId="415A8B8D" w14:textId="77777777" w:rsidR="00333D97" w:rsidRPr="00333D97" w:rsidRDefault="00333D97" w:rsidP="00333D97">
      <w:pPr>
        <w:pStyle w:val="NormalWeb"/>
        <w:numPr>
          <w:ilvl w:val="0"/>
          <w:numId w:val="49"/>
        </w:numPr>
        <w:spacing w:line="360" w:lineRule="auto"/>
        <w:jc w:val="both"/>
      </w:pPr>
      <w:proofErr w:type="spellStart"/>
      <w:r w:rsidRPr="00333D97">
        <w:rPr>
          <w:rStyle w:val="Forte"/>
        </w:rPr>
        <w:t>View</w:t>
      </w:r>
      <w:proofErr w:type="spellEnd"/>
      <w:r w:rsidRPr="00333D97">
        <w:rPr>
          <w:rStyle w:val="Forte"/>
        </w:rPr>
        <w:t xml:space="preserve"> (Visão)</w:t>
      </w:r>
      <w:r w:rsidRPr="00333D97">
        <w:t>:</w:t>
      </w:r>
    </w:p>
    <w:p w14:paraId="49A87A96" w14:textId="77777777" w:rsidR="00333D97" w:rsidRPr="00333D97" w:rsidRDefault="00333D97" w:rsidP="00333D97">
      <w:pPr>
        <w:numPr>
          <w:ilvl w:val="1"/>
          <w:numId w:val="49"/>
        </w:numPr>
        <w:spacing w:before="100" w:beforeAutospacing="1" w:after="100" w:afterAutospacing="1" w:line="360" w:lineRule="auto"/>
        <w:jc w:val="both"/>
      </w:pPr>
      <w:r w:rsidRPr="00333D97">
        <w:rPr>
          <w:rStyle w:val="Forte"/>
        </w:rPr>
        <w:t>Responsabilidade</w:t>
      </w:r>
      <w:r w:rsidRPr="00333D97">
        <w:t xml:space="preserve">: A </w:t>
      </w:r>
      <w:proofErr w:type="spellStart"/>
      <w:r w:rsidRPr="00333D97">
        <w:t>View</w:t>
      </w:r>
      <w:proofErr w:type="spellEnd"/>
      <w:r w:rsidRPr="00333D97">
        <w:t xml:space="preserve"> é responsável pela apresentação dos dados ao usuário. Ela define a estrutura visual e a interface de usuário.</w:t>
      </w:r>
    </w:p>
    <w:p w14:paraId="5F73A894" w14:textId="77777777" w:rsidR="00333D97" w:rsidRPr="00333D97" w:rsidRDefault="00333D97" w:rsidP="00333D97">
      <w:pPr>
        <w:numPr>
          <w:ilvl w:val="1"/>
          <w:numId w:val="49"/>
        </w:numPr>
        <w:spacing w:before="100" w:beforeAutospacing="1" w:after="100" w:afterAutospacing="1" w:line="360" w:lineRule="auto"/>
        <w:jc w:val="both"/>
      </w:pPr>
      <w:r w:rsidRPr="00333D97">
        <w:rPr>
          <w:rStyle w:val="Forte"/>
        </w:rPr>
        <w:t>Comunicação</w:t>
      </w:r>
      <w:r w:rsidRPr="00333D97">
        <w:t xml:space="preserve">: A </w:t>
      </w:r>
      <w:proofErr w:type="spellStart"/>
      <w:r w:rsidRPr="00333D97">
        <w:t>View</w:t>
      </w:r>
      <w:proofErr w:type="spellEnd"/>
      <w:r w:rsidRPr="00333D97">
        <w:t xml:space="preserve"> obtém os dados do Model para exibi-los e envia as interações do usuário ao </w:t>
      </w:r>
      <w:proofErr w:type="spellStart"/>
      <w:r w:rsidRPr="00333D97">
        <w:t>Controller</w:t>
      </w:r>
      <w:proofErr w:type="spellEnd"/>
      <w:r w:rsidRPr="00333D97">
        <w:t>.</w:t>
      </w:r>
    </w:p>
    <w:p w14:paraId="731718AB" w14:textId="77777777" w:rsidR="00333D97" w:rsidRPr="00333D97" w:rsidRDefault="00333D97" w:rsidP="00333D97">
      <w:pPr>
        <w:numPr>
          <w:ilvl w:val="1"/>
          <w:numId w:val="49"/>
        </w:numPr>
        <w:spacing w:before="100" w:beforeAutospacing="1" w:after="100" w:afterAutospacing="1" w:line="360" w:lineRule="auto"/>
        <w:jc w:val="both"/>
      </w:pPr>
      <w:r w:rsidRPr="00333D97">
        <w:rPr>
          <w:rStyle w:val="Forte"/>
        </w:rPr>
        <w:t>Exemplo</w:t>
      </w:r>
      <w:r w:rsidRPr="00333D97">
        <w:t xml:space="preserve">: Em uma aplicação web, a </w:t>
      </w:r>
      <w:proofErr w:type="spellStart"/>
      <w:r w:rsidRPr="00333D97">
        <w:t>View</w:t>
      </w:r>
      <w:proofErr w:type="spellEnd"/>
      <w:r w:rsidRPr="00333D97">
        <w:t xml:space="preserve"> pode ser representada por páginas HTML, CSS e </w:t>
      </w:r>
      <w:proofErr w:type="spellStart"/>
      <w:r w:rsidRPr="00333D97">
        <w:t>JavaScript</w:t>
      </w:r>
      <w:proofErr w:type="spellEnd"/>
      <w:r w:rsidRPr="00333D97">
        <w:t xml:space="preserve">, ou </w:t>
      </w:r>
      <w:proofErr w:type="spellStart"/>
      <w:r w:rsidRPr="00333D97">
        <w:t>templates</w:t>
      </w:r>
      <w:proofErr w:type="spellEnd"/>
      <w:r w:rsidRPr="00333D97">
        <w:t xml:space="preserve"> em frameworks como Angular, </w:t>
      </w:r>
      <w:proofErr w:type="spellStart"/>
      <w:r w:rsidRPr="00333D97">
        <w:t>React</w:t>
      </w:r>
      <w:proofErr w:type="spellEnd"/>
      <w:r w:rsidRPr="00333D97">
        <w:t xml:space="preserve"> ou </w:t>
      </w:r>
      <w:proofErr w:type="spellStart"/>
      <w:r w:rsidRPr="00333D97">
        <w:t>Vue.js</w:t>
      </w:r>
      <w:proofErr w:type="spellEnd"/>
      <w:r w:rsidRPr="00333D97">
        <w:t>.</w:t>
      </w:r>
    </w:p>
    <w:p w14:paraId="581A4F55" w14:textId="77777777" w:rsidR="00333D97" w:rsidRPr="00333D97" w:rsidRDefault="00333D97" w:rsidP="00333D97">
      <w:pPr>
        <w:pStyle w:val="NormalWeb"/>
        <w:numPr>
          <w:ilvl w:val="0"/>
          <w:numId w:val="49"/>
        </w:numPr>
        <w:spacing w:line="360" w:lineRule="auto"/>
        <w:jc w:val="both"/>
      </w:pPr>
      <w:proofErr w:type="spellStart"/>
      <w:r w:rsidRPr="00333D97">
        <w:rPr>
          <w:rStyle w:val="Forte"/>
        </w:rPr>
        <w:t>Controller</w:t>
      </w:r>
      <w:proofErr w:type="spellEnd"/>
      <w:r w:rsidRPr="00333D97">
        <w:rPr>
          <w:rStyle w:val="Forte"/>
        </w:rPr>
        <w:t xml:space="preserve"> (Controlador)</w:t>
      </w:r>
      <w:r w:rsidRPr="00333D97">
        <w:t>:</w:t>
      </w:r>
    </w:p>
    <w:p w14:paraId="0462496C" w14:textId="77777777" w:rsidR="00333D97" w:rsidRPr="00333D97" w:rsidRDefault="00333D97" w:rsidP="00333D97">
      <w:pPr>
        <w:numPr>
          <w:ilvl w:val="1"/>
          <w:numId w:val="49"/>
        </w:numPr>
        <w:spacing w:before="100" w:beforeAutospacing="1" w:after="100" w:afterAutospacing="1" w:line="360" w:lineRule="auto"/>
        <w:jc w:val="both"/>
      </w:pPr>
      <w:r w:rsidRPr="00333D97">
        <w:rPr>
          <w:rStyle w:val="Forte"/>
        </w:rPr>
        <w:lastRenderedPageBreak/>
        <w:t>Responsabilidade</w:t>
      </w:r>
      <w:r w:rsidRPr="00333D97">
        <w:t xml:space="preserve">: O </w:t>
      </w:r>
      <w:proofErr w:type="spellStart"/>
      <w:r w:rsidRPr="00333D97">
        <w:t>Controller</w:t>
      </w:r>
      <w:proofErr w:type="spellEnd"/>
      <w:r w:rsidRPr="00333D97">
        <w:t xml:space="preserve"> atua como um intermediário entre a </w:t>
      </w:r>
      <w:proofErr w:type="spellStart"/>
      <w:r w:rsidRPr="00333D97">
        <w:t>View</w:t>
      </w:r>
      <w:proofErr w:type="spellEnd"/>
      <w:r w:rsidRPr="00333D97">
        <w:t xml:space="preserve"> e o Model. Ele recebe as entradas do usuário através da </w:t>
      </w:r>
      <w:proofErr w:type="spellStart"/>
      <w:r w:rsidRPr="00333D97">
        <w:t>View</w:t>
      </w:r>
      <w:proofErr w:type="spellEnd"/>
      <w:r w:rsidRPr="00333D97">
        <w:t xml:space="preserve">, processa essas entradas (interagindo com o Model) e retorna o resultado para a </w:t>
      </w:r>
      <w:proofErr w:type="spellStart"/>
      <w:r w:rsidRPr="00333D97">
        <w:t>View</w:t>
      </w:r>
      <w:proofErr w:type="spellEnd"/>
      <w:r w:rsidRPr="00333D97">
        <w:t>.</w:t>
      </w:r>
    </w:p>
    <w:p w14:paraId="49A76A08" w14:textId="77777777" w:rsidR="00333D97" w:rsidRPr="00333D97" w:rsidRDefault="00333D97" w:rsidP="00333D97">
      <w:pPr>
        <w:numPr>
          <w:ilvl w:val="1"/>
          <w:numId w:val="49"/>
        </w:numPr>
        <w:spacing w:before="100" w:beforeAutospacing="1" w:after="100" w:afterAutospacing="1" w:line="360" w:lineRule="auto"/>
        <w:jc w:val="both"/>
      </w:pPr>
      <w:r w:rsidRPr="00333D97">
        <w:rPr>
          <w:rStyle w:val="Forte"/>
        </w:rPr>
        <w:t>Comunicação</w:t>
      </w:r>
      <w:r w:rsidRPr="00333D97">
        <w:t xml:space="preserve">: O </w:t>
      </w:r>
      <w:proofErr w:type="spellStart"/>
      <w:r w:rsidRPr="00333D97">
        <w:t>Controller</w:t>
      </w:r>
      <w:proofErr w:type="spellEnd"/>
      <w:r w:rsidRPr="00333D97">
        <w:t xml:space="preserve"> invoca métodos do Model para alterar seu estado ou recuperar dados e seleciona a </w:t>
      </w:r>
      <w:proofErr w:type="spellStart"/>
      <w:r w:rsidRPr="00333D97">
        <w:t>View</w:t>
      </w:r>
      <w:proofErr w:type="spellEnd"/>
      <w:r w:rsidRPr="00333D97">
        <w:t xml:space="preserve"> apropriada para renderizar a resposta.</w:t>
      </w:r>
    </w:p>
    <w:p w14:paraId="369B9EC8" w14:textId="77777777" w:rsidR="00333D97" w:rsidRPr="00333D97" w:rsidRDefault="00333D97" w:rsidP="00333D97">
      <w:pPr>
        <w:numPr>
          <w:ilvl w:val="1"/>
          <w:numId w:val="49"/>
        </w:numPr>
        <w:spacing w:before="100" w:beforeAutospacing="1" w:line="360" w:lineRule="auto"/>
        <w:jc w:val="both"/>
      </w:pPr>
      <w:r w:rsidRPr="00333D97">
        <w:rPr>
          <w:rStyle w:val="Forte"/>
        </w:rPr>
        <w:t>Exemplo</w:t>
      </w:r>
      <w:r w:rsidRPr="00333D97">
        <w:t xml:space="preserve">: Em uma aplicação de e-commerce, um </w:t>
      </w:r>
      <w:proofErr w:type="spellStart"/>
      <w:r w:rsidRPr="00333D97">
        <w:t>Controller</w:t>
      </w:r>
      <w:proofErr w:type="spellEnd"/>
      <w:r w:rsidRPr="00333D97">
        <w:t xml:space="preserve"> pode gerenciar ações como adicionar um produto ao carrinho, finalizar uma compra ou atualizar o perfil do usuário.</w:t>
      </w:r>
    </w:p>
    <w:p w14:paraId="0B272B63" w14:textId="77777777" w:rsidR="00333D97" w:rsidRPr="00333D97" w:rsidRDefault="00333D97" w:rsidP="00333D97">
      <w:pPr>
        <w:pStyle w:val="Ttulo3"/>
        <w:spacing w:before="0" w:beforeAutospacing="0" w:after="0" w:afterAutospacing="0" w:line="360" w:lineRule="auto"/>
        <w:ind w:firstLine="284"/>
        <w:jc w:val="both"/>
        <w:rPr>
          <w:sz w:val="24"/>
          <w:szCs w:val="24"/>
        </w:rPr>
      </w:pPr>
      <w:r w:rsidRPr="00333D97">
        <w:rPr>
          <w:sz w:val="24"/>
          <w:szCs w:val="24"/>
        </w:rPr>
        <w:t>Benefícios do MVC</w:t>
      </w:r>
    </w:p>
    <w:p w14:paraId="78B82870" w14:textId="77777777" w:rsidR="00333D97" w:rsidRPr="00333D97" w:rsidRDefault="00333D97" w:rsidP="00333D97">
      <w:pPr>
        <w:numPr>
          <w:ilvl w:val="0"/>
          <w:numId w:val="50"/>
        </w:numPr>
        <w:spacing w:after="100" w:afterAutospacing="1" w:line="360" w:lineRule="auto"/>
        <w:jc w:val="both"/>
      </w:pPr>
      <w:r w:rsidRPr="00333D97">
        <w:rPr>
          <w:rStyle w:val="Forte"/>
        </w:rPr>
        <w:t>Separação de Preocupações</w:t>
      </w:r>
      <w:r w:rsidRPr="00333D97">
        <w:t>: Cada componente tem uma responsabilidade claramente definida, o que facilita a manutenção e o desenvolvimento paralelo.</w:t>
      </w:r>
    </w:p>
    <w:p w14:paraId="4BF448B9" w14:textId="77777777" w:rsidR="00333D97" w:rsidRPr="00333D97" w:rsidRDefault="00333D97" w:rsidP="00333D97">
      <w:pPr>
        <w:numPr>
          <w:ilvl w:val="0"/>
          <w:numId w:val="50"/>
        </w:numPr>
        <w:spacing w:before="100" w:beforeAutospacing="1" w:after="100" w:afterAutospacing="1" w:line="360" w:lineRule="auto"/>
        <w:jc w:val="both"/>
      </w:pPr>
      <w:r w:rsidRPr="00333D97">
        <w:rPr>
          <w:rStyle w:val="Forte"/>
        </w:rPr>
        <w:t>Reutilização de Código</w:t>
      </w:r>
      <w:r w:rsidRPr="00333D97">
        <w:t>: A lógica de negócios (Model) é independente da interface de usuário (</w:t>
      </w:r>
      <w:proofErr w:type="spellStart"/>
      <w:r w:rsidRPr="00333D97">
        <w:t>View</w:t>
      </w:r>
      <w:proofErr w:type="spellEnd"/>
      <w:r w:rsidRPr="00333D97">
        <w:t>), permitindo a reutilização em diferentes interfaces.</w:t>
      </w:r>
    </w:p>
    <w:p w14:paraId="7596BABE" w14:textId="77777777" w:rsidR="00333D97" w:rsidRPr="00333D97" w:rsidRDefault="00333D97" w:rsidP="00333D97">
      <w:pPr>
        <w:numPr>
          <w:ilvl w:val="0"/>
          <w:numId w:val="50"/>
        </w:numPr>
        <w:spacing w:before="100" w:beforeAutospacing="1" w:after="100" w:afterAutospacing="1" w:line="360" w:lineRule="auto"/>
        <w:jc w:val="both"/>
      </w:pPr>
      <w:r w:rsidRPr="00333D97">
        <w:rPr>
          <w:rStyle w:val="Forte"/>
        </w:rPr>
        <w:t>Facilidade de Teste</w:t>
      </w:r>
      <w:r w:rsidRPr="00333D97">
        <w:t xml:space="preserve">: A separação facilita a escrita de testes unitários e de integração, especialmente para a lógica de negócios no Model e a lógica de controle no </w:t>
      </w:r>
      <w:proofErr w:type="spellStart"/>
      <w:r w:rsidRPr="00333D97">
        <w:t>Controller</w:t>
      </w:r>
      <w:proofErr w:type="spellEnd"/>
      <w:r w:rsidRPr="00333D97">
        <w:t>.</w:t>
      </w:r>
    </w:p>
    <w:p w14:paraId="32870D8D" w14:textId="77777777" w:rsidR="00333D97" w:rsidRPr="00333D97" w:rsidRDefault="00333D97" w:rsidP="00333D97">
      <w:pPr>
        <w:numPr>
          <w:ilvl w:val="0"/>
          <w:numId w:val="50"/>
        </w:numPr>
        <w:spacing w:before="100" w:beforeAutospacing="1" w:after="100" w:afterAutospacing="1" w:line="360" w:lineRule="auto"/>
        <w:jc w:val="both"/>
      </w:pPr>
      <w:r w:rsidRPr="00333D97">
        <w:rPr>
          <w:rStyle w:val="Forte"/>
        </w:rPr>
        <w:t>Manutenção e Extensibilidade</w:t>
      </w:r>
      <w:r w:rsidRPr="00333D97">
        <w:t>: Alterações na interface de usuário podem ser feitas independentemente da lógica de negócios, e vice-versa, tornando a aplicação mais fácil de manter e expandir.</w:t>
      </w:r>
    </w:p>
    <w:p w14:paraId="073809B5" w14:textId="75B0EBEA" w:rsidR="00A76481" w:rsidRDefault="00A76481" w:rsidP="00A76481">
      <w:pPr>
        <w:pStyle w:val="Ttulo3"/>
        <w:spacing w:before="240" w:beforeAutospacing="0" w:after="0" w:afterAutospacing="0" w:line="36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A3</w:t>
      </w:r>
      <w:r w:rsidRPr="00FF7752">
        <w:rPr>
          <w:sz w:val="32"/>
          <w:szCs w:val="32"/>
        </w:rPr>
        <w:t>.</w:t>
      </w:r>
      <w:r>
        <w:rPr>
          <w:sz w:val="32"/>
          <w:szCs w:val="32"/>
        </w:rPr>
        <w:t>5</w:t>
      </w:r>
      <w:proofErr w:type="spellEnd"/>
      <w:r w:rsidRPr="00FF7752">
        <w:rPr>
          <w:sz w:val="32"/>
          <w:szCs w:val="32"/>
        </w:rPr>
        <w:t xml:space="preserve"> </w:t>
      </w:r>
      <w:r>
        <w:rPr>
          <w:sz w:val="32"/>
          <w:szCs w:val="32"/>
        </w:rPr>
        <w:t>DAO</w:t>
      </w:r>
      <w:r w:rsidRPr="00A44F10">
        <w:rPr>
          <w:sz w:val="32"/>
          <w:szCs w:val="32"/>
        </w:rPr>
        <w:t xml:space="preserve"> (</w:t>
      </w:r>
      <w:r>
        <w:rPr>
          <w:sz w:val="32"/>
          <w:szCs w:val="32"/>
        </w:rPr>
        <w:t xml:space="preserve">Data Access </w:t>
      </w:r>
      <w:proofErr w:type="spellStart"/>
      <w:r>
        <w:rPr>
          <w:sz w:val="32"/>
          <w:szCs w:val="32"/>
        </w:rPr>
        <w:t>Object</w:t>
      </w:r>
      <w:proofErr w:type="spellEnd"/>
      <w:r w:rsidRPr="00A44F10">
        <w:rPr>
          <w:sz w:val="32"/>
          <w:szCs w:val="32"/>
        </w:rPr>
        <w:t>)</w:t>
      </w:r>
    </w:p>
    <w:p w14:paraId="27915A98" w14:textId="230AA08C" w:rsidR="00A76481" w:rsidRDefault="00A76481" w:rsidP="00A76481">
      <w:pPr>
        <w:pStyle w:val="NormalWeb"/>
        <w:spacing w:before="0" w:beforeAutospacing="0" w:after="0" w:afterAutospacing="0" w:line="360" w:lineRule="auto"/>
        <w:jc w:val="both"/>
      </w:pPr>
      <w:r>
        <w:t xml:space="preserve">O padrão DAO (Data Access </w:t>
      </w:r>
      <w:proofErr w:type="spellStart"/>
      <w:r>
        <w:t>Object</w:t>
      </w:r>
      <w:proofErr w:type="spellEnd"/>
      <w:r>
        <w:t xml:space="preserve">) é uma prática de design fundamental no desenvolvimento de software, reconhecida por sua capacidade de separar a lógica de acesso aos dados da lógica de negócios em aplicações orientadas a objetos. </w:t>
      </w:r>
      <w:r>
        <w:t xml:space="preserve"> </w:t>
      </w:r>
      <w:r>
        <w:t xml:space="preserve">O conceito de DAO foi formalmente apresentado </w:t>
      </w:r>
      <w:r>
        <w:t>[</w:t>
      </w:r>
      <w:r>
        <w:t>Gamma</w:t>
      </w:r>
      <w:r>
        <w:t xml:space="preserve"> </w:t>
      </w:r>
      <w:r w:rsidRPr="00A76481">
        <w:rPr>
          <w:i/>
          <w:iCs/>
        </w:rPr>
        <w:t xml:space="preserve">et </w:t>
      </w:r>
      <w:proofErr w:type="spellStart"/>
      <w:r w:rsidRPr="00A76481">
        <w:rPr>
          <w:i/>
          <w:iCs/>
        </w:rPr>
        <w:t>all</w:t>
      </w:r>
      <w:proofErr w:type="spellEnd"/>
      <w:r w:rsidRPr="00A76481">
        <w:rPr>
          <w:i/>
          <w:iCs/>
        </w:rPr>
        <w:t>.</w:t>
      </w:r>
      <w:r>
        <w:t xml:space="preserve"> 1994].</w:t>
      </w:r>
    </w:p>
    <w:p w14:paraId="0E4D3683" w14:textId="0A0270B1" w:rsidR="00A76481" w:rsidRDefault="00A76481" w:rsidP="00A76481">
      <w:pPr>
        <w:pStyle w:val="NormalWeb"/>
        <w:spacing w:before="0" w:beforeAutospacing="0" w:after="0" w:afterAutospacing="0" w:line="360" w:lineRule="auto"/>
        <w:ind w:firstLine="284"/>
        <w:jc w:val="both"/>
      </w:pPr>
      <w:r>
        <w:t xml:space="preserve">No contexto do padrão DAO, a principal preocupação é separar as operações de acesso aos dados das operações de manipulação de dados e lógica de negócios. Isso é alcançado encapsulando operações </w:t>
      </w:r>
      <w:proofErr w:type="spellStart"/>
      <w:r>
        <w:t>CRUD</w:t>
      </w:r>
      <w:proofErr w:type="spellEnd"/>
      <w:r>
        <w:t xml:space="preserve"> (</w:t>
      </w:r>
      <w:proofErr w:type="spellStart"/>
      <w:r w:rsidRPr="00A76481">
        <w:rPr>
          <w:i/>
          <w:iCs/>
        </w:rPr>
        <w:t>Create</w:t>
      </w:r>
      <w:proofErr w:type="spellEnd"/>
      <w:r w:rsidRPr="00A76481">
        <w:rPr>
          <w:i/>
          <w:iCs/>
        </w:rPr>
        <w:t xml:space="preserve">, </w:t>
      </w:r>
      <w:proofErr w:type="spellStart"/>
      <w:r w:rsidRPr="00A76481">
        <w:rPr>
          <w:i/>
          <w:iCs/>
        </w:rPr>
        <w:t>Read</w:t>
      </w:r>
      <w:proofErr w:type="spellEnd"/>
      <w:r w:rsidRPr="00A76481">
        <w:rPr>
          <w:i/>
          <w:iCs/>
        </w:rPr>
        <w:t>, Update, Delete</w:t>
      </w:r>
      <w:r>
        <w:t>) em objetos DAO dedicados, que oferecem uma interface abstrata para interação com diferentes fontes de dados, como bancos de dados relacionais.</w:t>
      </w:r>
    </w:p>
    <w:p w14:paraId="256E0E23" w14:textId="77777777" w:rsidR="00A76481" w:rsidRDefault="00A76481" w:rsidP="00A76481">
      <w:pPr>
        <w:pStyle w:val="NormalWeb"/>
        <w:spacing w:before="0" w:beforeAutospacing="0" w:after="0" w:afterAutospacing="0" w:line="360" w:lineRule="auto"/>
        <w:ind w:firstLine="284"/>
        <w:jc w:val="both"/>
      </w:pPr>
      <w:r>
        <w:t xml:space="preserve">O padrão DAO continua sendo uma peça fundamental na caixa de ferramentas de desenvolvedores de software, proporcionando uma abstração eficaz para o acesso a </w:t>
      </w:r>
      <w:r>
        <w:lastRenderedPageBreak/>
        <w:t xml:space="preserve">dados e promovendo boas práticas de arquitetura. Sua origem nos princípios estabelecidos pelos "Gang </w:t>
      </w:r>
      <w:proofErr w:type="spellStart"/>
      <w:r>
        <w:t>of</w:t>
      </w:r>
      <w:proofErr w:type="spellEnd"/>
      <w:r>
        <w:t xml:space="preserve"> Four" e sua evolução para aplicações modernas demonstram sua relevância contínua no desenvolvimento de software orientado a objetos.</w:t>
      </w:r>
    </w:p>
    <w:p w14:paraId="0669D71C" w14:textId="7CB09EA4" w:rsidR="00A76481" w:rsidRDefault="00A76481" w:rsidP="00A76481">
      <w:pPr>
        <w:pStyle w:val="NormalWeb"/>
        <w:spacing w:before="0" w:beforeAutospacing="0" w:line="360" w:lineRule="auto"/>
        <w:ind w:firstLine="284"/>
        <w:jc w:val="both"/>
      </w:pPr>
      <w:r>
        <w:t>Em suma, ao implementar o padrão DAO, os desenvolvedores não apenas melhoram a estrutura e a manutenibilidade de suas aplicações, mas também adotam uma abordagem robusta para lidar com a complexidade do acesso a dados em ambientes de software sofisticados e em constante evolução.</w:t>
      </w:r>
    </w:p>
    <w:p w14:paraId="43310965" w14:textId="77777777" w:rsidR="00A76481" w:rsidRDefault="00A76481" w:rsidP="00A76481">
      <w:pPr>
        <w:pStyle w:val="Ttulo4"/>
        <w:spacing w:before="0" w:beforeAutospacing="0" w:after="0" w:afterAutospacing="0" w:line="360" w:lineRule="auto"/>
        <w:ind w:firstLine="284"/>
        <w:jc w:val="both"/>
      </w:pPr>
      <w:r>
        <w:t>Benefícios do Padrão DAO</w:t>
      </w:r>
    </w:p>
    <w:p w14:paraId="4B423E4F" w14:textId="77777777" w:rsidR="00A76481" w:rsidRDefault="00A76481" w:rsidP="00A76481">
      <w:pPr>
        <w:pStyle w:val="NormalWeb"/>
        <w:spacing w:before="0" w:beforeAutospacing="0" w:after="0" w:afterAutospacing="0" w:line="360" w:lineRule="auto"/>
        <w:ind w:firstLine="284"/>
        <w:jc w:val="both"/>
      </w:pPr>
      <w:r>
        <w:t>A adoção do padrão DAO traz uma série de benefícios significativos para o desenvolvimento de software:</w:t>
      </w:r>
    </w:p>
    <w:p w14:paraId="475D35A4" w14:textId="77777777" w:rsidR="00A76481" w:rsidRDefault="00A76481" w:rsidP="00A76481">
      <w:pPr>
        <w:pStyle w:val="NormalWeb"/>
        <w:numPr>
          <w:ilvl w:val="0"/>
          <w:numId w:val="51"/>
        </w:numPr>
        <w:spacing w:before="0" w:beforeAutospacing="0" w:line="360" w:lineRule="auto"/>
        <w:jc w:val="both"/>
      </w:pPr>
      <w:r>
        <w:rPr>
          <w:rStyle w:val="Forte"/>
        </w:rPr>
        <w:t>Separação de Responsabilidades:</w:t>
      </w:r>
      <w:r>
        <w:t xml:space="preserve"> Ao isolar o acesso aos dados em objetos DAO, a lógica de negócios torna-se mais limpa e focada em suas responsabilidades principais, promovendo uma arquitetura mais modular e de fácil manutenção.</w:t>
      </w:r>
    </w:p>
    <w:p w14:paraId="5DDF9F5B" w14:textId="77777777" w:rsidR="00A76481" w:rsidRDefault="00A76481" w:rsidP="00A76481">
      <w:pPr>
        <w:pStyle w:val="NormalWeb"/>
        <w:numPr>
          <w:ilvl w:val="0"/>
          <w:numId w:val="51"/>
        </w:numPr>
        <w:spacing w:line="360" w:lineRule="auto"/>
        <w:jc w:val="both"/>
      </w:pPr>
      <w:r>
        <w:rPr>
          <w:rStyle w:val="Forte"/>
        </w:rPr>
        <w:t>Reutilização de Código:</w:t>
      </w:r>
      <w:r>
        <w:t xml:space="preserve"> Os objetos DAO encapsulam operações comuns de acesso a dados, facilitando a reutilização do código em toda a aplicação. Isso reduz a duplicação de código e promove uma implementação consistente de operações de acesso aos dados.</w:t>
      </w:r>
    </w:p>
    <w:p w14:paraId="66F14A89" w14:textId="77777777" w:rsidR="00A76481" w:rsidRDefault="00A76481" w:rsidP="00A76481">
      <w:pPr>
        <w:pStyle w:val="NormalWeb"/>
        <w:numPr>
          <w:ilvl w:val="0"/>
          <w:numId w:val="51"/>
        </w:numPr>
        <w:spacing w:line="360" w:lineRule="auto"/>
        <w:jc w:val="both"/>
      </w:pPr>
      <w:r>
        <w:rPr>
          <w:rStyle w:val="Forte"/>
        </w:rPr>
        <w:t>Facilidade de Testabilidade:</w:t>
      </w:r>
      <w:r>
        <w:t xml:space="preserve"> Por permitir a substituição fácil de implementações DAO (por exemplo, para testes unitários), o padrão DAO melhora a testabilidade do código. Testes podem ser realizados de forma mais eficaz e sem depender diretamente de infraestruturas externas, como bancos de dados.</w:t>
      </w:r>
    </w:p>
    <w:p w14:paraId="51C559DD" w14:textId="77777777" w:rsidR="00A76481" w:rsidRDefault="00A76481" w:rsidP="00A76481">
      <w:pPr>
        <w:pStyle w:val="Ttulo4"/>
        <w:spacing w:before="0" w:beforeAutospacing="0" w:after="0" w:afterAutospacing="0" w:line="360" w:lineRule="auto"/>
        <w:ind w:firstLine="284"/>
        <w:jc w:val="both"/>
      </w:pPr>
      <w:r>
        <w:t>Aplicações Modernas e Frameworks</w:t>
      </w:r>
    </w:p>
    <w:p w14:paraId="57E570A7" w14:textId="3992BC63" w:rsidR="0028310C" w:rsidRPr="00A44F10" w:rsidRDefault="00A76481" w:rsidP="00A76481">
      <w:pPr>
        <w:pStyle w:val="NormalWeb"/>
        <w:spacing w:before="0" w:beforeAutospacing="0" w:after="0" w:afterAutospacing="0" w:line="360" w:lineRule="auto"/>
        <w:ind w:firstLine="284"/>
        <w:jc w:val="both"/>
        <w:rPr>
          <w:color w:val="121416"/>
        </w:rPr>
      </w:pPr>
      <w:r>
        <w:t xml:space="preserve">Desde sua introdução, o padrão DAO tem sido amplamente adotado em frameworks modernos de desenvolvimento de software. Por exemplo, o framework </w:t>
      </w:r>
      <w:proofErr w:type="spellStart"/>
      <w:r>
        <w:t>Hibernate</w:t>
      </w:r>
      <w:proofErr w:type="spellEnd"/>
      <w:r>
        <w:t xml:space="preserve"> para Java utiliza o padrão DAO como parte de suas práticas recomendadas para interação com bancos de dados relacionais. Da mesma forma, o Spring Framework oferece suporte robusto para implementação de </w:t>
      </w:r>
      <w:proofErr w:type="spellStart"/>
      <w:r>
        <w:t>DAOs</w:t>
      </w:r>
      <w:proofErr w:type="spellEnd"/>
      <w:r>
        <w:t>, promovendo a modularidade e a escalabilidade em aplicações empresariais.</w:t>
      </w:r>
    </w:p>
    <w:sectPr w:rsidR="0028310C" w:rsidRPr="00A44F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65360"/>
    <w:multiLevelType w:val="multilevel"/>
    <w:tmpl w:val="C4BC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23CBF"/>
    <w:multiLevelType w:val="multilevel"/>
    <w:tmpl w:val="748A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81D6C"/>
    <w:multiLevelType w:val="multilevel"/>
    <w:tmpl w:val="EF7C24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2658E0"/>
    <w:multiLevelType w:val="hybridMultilevel"/>
    <w:tmpl w:val="BFBAC352"/>
    <w:lvl w:ilvl="0" w:tplc="20A6DA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66A0A"/>
    <w:multiLevelType w:val="multilevel"/>
    <w:tmpl w:val="BF023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AC4762"/>
    <w:multiLevelType w:val="multilevel"/>
    <w:tmpl w:val="7858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0634A7"/>
    <w:multiLevelType w:val="multilevel"/>
    <w:tmpl w:val="649A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51B41"/>
    <w:multiLevelType w:val="multilevel"/>
    <w:tmpl w:val="8CCE2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C363D7"/>
    <w:multiLevelType w:val="multilevel"/>
    <w:tmpl w:val="EB38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E62599"/>
    <w:multiLevelType w:val="multilevel"/>
    <w:tmpl w:val="290A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867ADB"/>
    <w:multiLevelType w:val="multilevel"/>
    <w:tmpl w:val="D2348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EF64F0"/>
    <w:multiLevelType w:val="multilevel"/>
    <w:tmpl w:val="4CF4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F24D01"/>
    <w:multiLevelType w:val="multilevel"/>
    <w:tmpl w:val="A46C2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587780"/>
    <w:multiLevelType w:val="multilevel"/>
    <w:tmpl w:val="66E01280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 w:val="0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ascii="Times New Roman" w:hAnsi="Times New Roman" w:hint="default"/>
        <w:b w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ascii="Times New Roman" w:hAnsi="Times New Roman" w:hint="default"/>
        <w:b w:val="0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ascii="Times New Roman" w:hAnsi="Times New Roman" w:hint="default"/>
        <w:b w:val="0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ascii="Times New Roman" w:hAnsi="Times New Roman" w:hint="default"/>
        <w:b w:val="0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ascii="Times New Roman" w:hAnsi="Times New Roman" w:hint="default"/>
        <w:b w:val="0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ascii="Times New Roman" w:hAnsi="Times New Roman" w:hint="default"/>
        <w:b w:val="0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ascii="Times New Roman" w:hAnsi="Times New Roman" w:hint="default"/>
        <w:b w:val="0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ascii="Times New Roman" w:hAnsi="Times New Roman" w:hint="default"/>
        <w:b w:val="0"/>
      </w:rPr>
    </w:lvl>
  </w:abstractNum>
  <w:abstractNum w:abstractNumId="14" w15:restartNumberingAfterBreak="0">
    <w:nsid w:val="1D061758"/>
    <w:multiLevelType w:val="multilevel"/>
    <w:tmpl w:val="8792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E63740"/>
    <w:multiLevelType w:val="multilevel"/>
    <w:tmpl w:val="9B44F1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F84366"/>
    <w:multiLevelType w:val="multilevel"/>
    <w:tmpl w:val="C8E6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644541"/>
    <w:multiLevelType w:val="multilevel"/>
    <w:tmpl w:val="1D82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DC4C34"/>
    <w:multiLevelType w:val="multilevel"/>
    <w:tmpl w:val="4AC26A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F168F6"/>
    <w:multiLevelType w:val="multilevel"/>
    <w:tmpl w:val="CBB44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5C37F6"/>
    <w:multiLevelType w:val="multilevel"/>
    <w:tmpl w:val="3A52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6A6291"/>
    <w:multiLevelType w:val="multilevel"/>
    <w:tmpl w:val="4DEC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9703BB"/>
    <w:multiLevelType w:val="multilevel"/>
    <w:tmpl w:val="7A82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0B0BC7"/>
    <w:multiLevelType w:val="multilevel"/>
    <w:tmpl w:val="24D0BBE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D049DF"/>
    <w:multiLevelType w:val="multilevel"/>
    <w:tmpl w:val="580A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B97CA8"/>
    <w:multiLevelType w:val="multilevel"/>
    <w:tmpl w:val="1CE02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8C1E81"/>
    <w:multiLevelType w:val="multilevel"/>
    <w:tmpl w:val="F416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BD7CEA"/>
    <w:multiLevelType w:val="multilevel"/>
    <w:tmpl w:val="C5A27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9769D2"/>
    <w:multiLevelType w:val="multilevel"/>
    <w:tmpl w:val="F78E98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EE27D0"/>
    <w:multiLevelType w:val="multilevel"/>
    <w:tmpl w:val="3554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7D1B26"/>
    <w:multiLevelType w:val="hybridMultilevel"/>
    <w:tmpl w:val="66764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D353CD"/>
    <w:multiLevelType w:val="multilevel"/>
    <w:tmpl w:val="5C1404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751674"/>
    <w:multiLevelType w:val="multilevel"/>
    <w:tmpl w:val="0F34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F7525A"/>
    <w:multiLevelType w:val="multilevel"/>
    <w:tmpl w:val="320C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735F96"/>
    <w:multiLevelType w:val="multilevel"/>
    <w:tmpl w:val="73C6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85225B"/>
    <w:multiLevelType w:val="multilevel"/>
    <w:tmpl w:val="550E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9071E4"/>
    <w:multiLevelType w:val="multilevel"/>
    <w:tmpl w:val="08D2A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2142FC"/>
    <w:multiLevelType w:val="multilevel"/>
    <w:tmpl w:val="E3F6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414A46"/>
    <w:multiLevelType w:val="multilevel"/>
    <w:tmpl w:val="6CF0C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A120309"/>
    <w:multiLevelType w:val="multilevel"/>
    <w:tmpl w:val="4918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BB75A5"/>
    <w:multiLevelType w:val="multilevel"/>
    <w:tmpl w:val="28664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CD2156"/>
    <w:multiLevelType w:val="multilevel"/>
    <w:tmpl w:val="121C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7B339F"/>
    <w:multiLevelType w:val="multilevel"/>
    <w:tmpl w:val="43B2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AA624B"/>
    <w:multiLevelType w:val="multilevel"/>
    <w:tmpl w:val="413E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B93278"/>
    <w:multiLevelType w:val="multilevel"/>
    <w:tmpl w:val="AF1E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6D2121"/>
    <w:multiLevelType w:val="multilevel"/>
    <w:tmpl w:val="4DD67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AD46B5F"/>
    <w:multiLevelType w:val="multilevel"/>
    <w:tmpl w:val="D9B4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BA5BA5"/>
    <w:multiLevelType w:val="multilevel"/>
    <w:tmpl w:val="295880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CD13768"/>
    <w:multiLevelType w:val="multilevel"/>
    <w:tmpl w:val="7CB6B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0C06F7"/>
    <w:multiLevelType w:val="multilevel"/>
    <w:tmpl w:val="C024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435757"/>
    <w:multiLevelType w:val="multilevel"/>
    <w:tmpl w:val="B68ED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0152118">
    <w:abstractNumId w:val="11"/>
  </w:num>
  <w:num w:numId="2" w16cid:durableId="909465599">
    <w:abstractNumId w:val="34"/>
  </w:num>
  <w:num w:numId="3" w16cid:durableId="475606310">
    <w:abstractNumId w:val="0"/>
  </w:num>
  <w:num w:numId="4" w16cid:durableId="783228565">
    <w:abstractNumId w:val="46"/>
  </w:num>
  <w:num w:numId="5" w16cid:durableId="1568565784">
    <w:abstractNumId w:val="45"/>
  </w:num>
  <w:num w:numId="6" w16cid:durableId="1437404012">
    <w:abstractNumId w:val="47"/>
  </w:num>
  <w:num w:numId="7" w16cid:durableId="1016268985">
    <w:abstractNumId w:val="18"/>
  </w:num>
  <w:num w:numId="8" w16cid:durableId="58478936">
    <w:abstractNumId w:val="50"/>
  </w:num>
  <w:num w:numId="9" w16cid:durableId="1615092786">
    <w:abstractNumId w:val="15"/>
  </w:num>
  <w:num w:numId="10" w16cid:durableId="1904876232">
    <w:abstractNumId w:val="28"/>
  </w:num>
  <w:num w:numId="11" w16cid:durableId="1465734739">
    <w:abstractNumId w:val="31"/>
  </w:num>
  <w:num w:numId="12" w16cid:durableId="359360195">
    <w:abstractNumId w:val="33"/>
  </w:num>
  <w:num w:numId="13" w16cid:durableId="764305667">
    <w:abstractNumId w:val="41"/>
  </w:num>
  <w:num w:numId="14" w16cid:durableId="2118525190">
    <w:abstractNumId w:val="44"/>
  </w:num>
  <w:num w:numId="15" w16cid:durableId="1136680547">
    <w:abstractNumId w:val="10"/>
  </w:num>
  <w:num w:numId="16" w16cid:durableId="2019456126">
    <w:abstractNumId w:val="4"/>
  </w:num>
  <w:num w:numId="17" w16cid:durableId="821579073">
    <w:abstractNumId w:val="9"/>
  </w:num>
  <w:num w:numId="18" w16cid:durableId="749617138">
    <w:abstractNumId w:val="42"/>
  </w:num>
  <w:num w:numId="19" w16cid:durableId="946741631">
    <w:abstractNumId w:val="25"/>
  </w:num>
  <w:num w:numId="20" w16cid:durableId="743915293">
    <w:abstractNumId w:val="37"/>
  </w:num>
  <w:num w:numId="21" w16cid:durableId="1463305160">
    <w:abstractNumId w:val="48"/>
  </w:num>
  <w:num w:numId="22" w16cid:durableId="1925920517">
    <w:abstractNumId w:val="29"/>
  </w:num>
  <w:num w:numId="23" w16cid:durableId="693966736">
    <w:abstractNumId w:val="39"/>
  </w:num>
  <w:num w:numId="24" w16cid:durableId="1399012137">
    <w:abstractNumId w:val="32"/>
  </w:num>
  <w:num w:numId="25" w16cid:durableId="441652253">
    <w:abstractNumId w:val="8"/>
  </w:num>
  <w:num w:numId="26" w16cid:durableId="1659387201">
    <w:abstractNumId w:val="21"/>
  </w:num>
  <w:num w:numId="27" w16cid:durableId="2046757794">
    <w:abstractNumId w:val="22"/>
  </w:num>
  <w:num w:numId="28" w16cid:durableId="1462532589">
    <w:abstractNumId w:val="6"/>
  </w:num>
  <w:num w:numId="29" w16cid:durableId="127403177">
    <w:abstractNumId w:val="35"/>
  </w:num>
  <w:num w:numId="30" w16cid:durableId="677585728">
    <w:abstractNumId w:val="30"/>
  </w:num>
  <w:num w:numId="31" w16cid:durableId="2108966198">
    <w:abstractNumId w:val="13"/>
  </w:num>
  <w:num w:numId="32" w16cid:durableId="192808860">
    <w:abstractNumId w:val="49"/>
  </w:num>
  <w:num w:numId="33" w16cid:durableId="745803330">
    <w:abstractNumId w:val="3"/>
  </w:num>
  <w:num w:numId="34" w16cid:durableId="148324076">
    <w:abstractNumId w:val="43"/>
  </w:num>
  <w:num w:numId="35" w16cid:durableId="1749690378">
    <w:abstractNumId w:val="12"/>
  </w:num>
  <w:num w:numId="36" w16cid:durableId="2117938449">
    <w:abstractNumId w:val="20"/>
  </w:num>
  <w:num w:numId="37" w16cid:durableId="1913657717">
    <w:abstractNumId w:val="7"/>
  </w:num>
  <w:num w:numId="38" w16cid:durableId="582222322">
    <w:abstractNumId w:val="26"/>
  </w:num>
  <w:num w:numId="39" w16cid:durableId="768542623">
    <w:abstractNumId w:val="27"/>
  </w:num>
  <w:num w:numId="40" w16cid:durableId="238443198">
    <w:abstractNumId w:val="14"/>
  </w:num>
  <w:num w:numId="41" w16cid:durableId="1362322782">
    <w:abstractNumId w:val="36"/>
  </w:num>
  <w:num w:numId="42" w16cid:durableId="1970433496">
    <w:abstractNumId w:val="2"/>
  </w:num>
  <w:num w:numId="43" w16cid:durableId="1995911181">
    <w:abstractNumId w:val="23"/>
  </w:num>
  <w:num w:numId="44" w16cid:durableId="249581966">
    <w:abstractNumId w:val="17"/>
  </w:num>
  <w:num w:numId="45" w16cid:durableId="532576201">
    <w:abstractNumId w:val="1"/>
  </w:num>
  <w:num w:numId="46" w16cid:durableId="1817725211">
    <w:abstractNumId w:val="16"/>
  </w:num>
  <w:num w:numId="47" w16cid:durableId="1369379687">
    <w:abstractNumId w:val="24"/>
  </w:num>
  <w:num w:numId="48" w16cid:durableId="1012954561">
    <w:abstractNumId w:val="5"/>
  </w:num>
  <w:num w:numId="49" w16cid:durableId="1204445565">
    <w:abstractNumId w:val="40"/>
  </w:num>
  <w:num w:numId="50" w16cid:durableId="699935305">
    <w:abstractNumId w:val="19"/>
  </w:num>
  <w:num w:numId="51" w16cid:durableId="54193996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3F79"/>
    <w:rsid w:val="00012D59"/>
    <w:rsid w:val="00025283"/>
    <w:rsid w:val="00075B7F"/>
    <w:rsid w:val="00092FAA"/>
    <w:rsid w:val="000B5143"/>
    <w:rsid w:val="000D16FF"/>
    <w:rsid w:val="000F3840"/>
    <w:rsid w:val="001418FB"/>
    <w:rsid w:val="00147C61"/>
    <w:rsid w:val="00190698"/>
    <w:rsid w:val="001967BD"/>
    <w:rsid w:val="001B2CD6"/>
    <w:rsid w:val="002318D8"/>
    <w:rsid w:val="002720C9"/>
    <w:rsid w:val="0028310C"/>
    <w:rsid w:val="0029528A"/>
    <w:rsid w:val="002B1373"/>
    <w:rsid w:val="002C2C2B"/>
    <w:rsid w:val="002D4769"/>
    <w:rsid w:val="00310F35"/>
    <w:rsid w:val="00332C53"/>
    <w:rsid w:val="00333D97"/>
    <w:rsid w:val="00361603"/>
    <w:rsid w:val="0036303E"/>
    <w:rsid w:val="003A4FC2"/>
    <w:rsid w:val="003C422B"/>
    <w:rsid w:val="003D25D2"/>
    <w:rsid w:val="004102F4"/>
    <w:rsid w:val="00411AD2"/>
    <w:rsid w:val="00424664"/>
    <w:rsid w:val="004B4A31"/>
    <w:rsid w:val="004C315A"/>
    <w:rsid w:val="004C3B3C"/>
    <w:rsid w:val="004D3984"/>
    <w:rsid w:val="00543D08"/>
    <w:rsid w:val="00555913"/>
    <w:rsid w:val="005866FB"/>
    <w:rsid w:val="005B1E38"/>
    <w:rsid w:val="005B70C1"/>
    <w:rsid w:val="006504F1"/>
    <w:rsid w:val="00650CFD"/>
    <w:rsid w:val="006646E9"/>
    <w:rsid w:val="00683FB3"/>
    <w:rsid w:val="007768B9"/>
    <w:rsid w:val="007A21FC"/>
    <w:rsid w:val="007B08CB"/>
    <w:rsid w:val="007B2969"/>
    <w:rsid w:val="007F0035"/>
    <w:rsid w:val="00854031"/>
    <w:rsid w:val="008A053F"/>
    <w:rsid w:val="008A138F"/>
    <w:rsid w:val="009119CE"/>
    <w:rsid w:val="0092043A"/>
    <w:rsid w:val="009811D5"/>
    <w:rsid w:val="009A0504"/>
    <w:rsid w:val="009B5247"/>
    <w:rsid w:val="00A44F10"/>
    <w:rsid w:val="00A76481"/>
    <w:rsid w:val="00AA2B73"/>
    <w:rsid w:val="00AE5DBB"/>
    <w:rsid w:val="00B00587"/>
    <w:rsid w:val="00B20976"/>
    <w:rsid w:val="00B51C05"/>
    <w:rsid w:val="00B92A02"/>
    <w:rsid w:val="00B9414A"/>
    <w:rsid w:val="00C11040"/>
    <w:rsid w:val="00C43F79"/>
    <w:rsid w:val="00C47161"/>
    <w:rsid w:val="00D23EF7"/>
    <w:rsid w:val="00D40F12"/>
    <w:rsid w:val="00D6149C"/>
    <w:rsid w:val="00D678D9"/>
    <w:rsid w:val="00D80B26"/>
    <w:rsid w:val="00DB7E13"/>
    <w:rsid w:val="00DD4295"/>
    <w:rsid w:val="00E01BDB"/>
    <w:rsid w:val="00E2315D"/>
    <w:rsid w:val="00E33AA0"/>
    <w:rsid w:val="00EC5211"/>
    <w:rsid w:val="00ED1A68"/>
    <w:rsid w:val="00F64F61"/>
    <w:rsid w:val="00FA499F"/>
    <w:rsid w:val="00FD2B8D"/>
    <w:rsid w:val="00FE134A"/>
    <w:rsid w:val="00FF5F31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AFDF0"/>
  <w15:docId w15:val="{5F6469F3-075D-410E-BC08-FFE73959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F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967B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1967B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har"/>
    <w:uiPriority w:val="9"/>
    <w:qFormat/>
    <w:rsid w:val="001967BD"/>
    <w:pPr>
      <w:spacing w:before="100" w:beforeAutospacing="1" w:after="100" w:afterAutospacing="1"/>
      <w:outlineLvl w:val="3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F5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F5F3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FF5F31"/>
  </w:style>
  <w:style w:type="character" w:customStyle="1" w:styleId="Ttulo2Char">
    <w:name w:val="Título 2 Char"/>
    <w:basedOn w:val="Fontepargpadro"/>
    <w:link w:val="Ttulo2"/>
    <w:uiPriority w:val="9"/>
    <w:rsid w:val="001967B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967B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967B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1967BD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unhideWhenUsed/>
    <w:rsid w:val="001967BD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1967BD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67B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67BD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FD2B8D"/>
    <w:pPr>
      <w:ind w:left="720"/>
      <w:contextualSpacing/>
    </w:pPr>
  </w:style>
  <w:style w:type="character" w:customStyle="1" w:styleId="mw-headline">
    <w:name w:val="mw-headline"/>
    <w:basedOn w:val="Fontepargpadro"/>
    <w:rsid w:val="00C11040"/>
  </w:style>
  <w:style w:type="character" w:customStyle="1" w:styleId="mw-editsection">
    <w:name w:val="mw-editsection"/>
    <w:basedOn w:val="Fontepargpadro"/>
    <w:rsid w:val="00C11040"/>
  </w:style>
  <w:style w:type="character" w:customStyle="1" w:styleId="mw-editsection-bracket">
    <w:name w:val="mw-editsection-bracket"/>
    <w:basedOn w:val="Fontepargpadro"/>
    <w:rsid w:val="00C11040"/>
  </w:style>
  <w:style w:type="character" w:styleId="nfase">
    <w:name w:val="Emphasis"/>
    <w:basedOn w:val="Fontepargpadro"/>
    <w:uiPriority w:val="20"/>
    <w:qFormat/>
    <w:rsid w:val="0028310C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A44F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F3FBC-F756-4644-BC2F-46FC1128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2019</Words>
  <Characters>10906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Carmo</dc:creator>
  <cp:lastModifiedBy>Denilson Marçal</cp:lastModifiedBy>
  <cp:revision>3</cp:revision>
  <dcterms:created xsi:type="dcterms:W3CDTF">2024-07-02T15:25:00Z</dcterms:created>
  <dcterms:modified xsi:type="dcterms:W3CDTF">2024-07-02T17:16:00Z</dcterms:modified>
</cp:coreProperties>
</file>