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2DA1" w14:textId="77777777" w:rsidR="00962A7F" w:rsidRPr="00834293" w:rsidRDefault="00834293" w:rsidP="00834293">
      <w:pPr>
        <w:jc w:val="center"/>
        <w:rPr>
          <w:rFonts w:ascii="Arial" w:hAnsi="Arial" w:cs="Arial"/>
          <w:b/>
          <w:sz w:val="48"/>
          <w:szCs w:val="40"/>
          <w:lang w:val="hr-HR"/>
        </w:rPr>
      </w:pPr>
      <w:r w:rsidRPr="00834293">
        <w:rPr>
          <w:rFonts w:ascii="Arial" w:hAnsi="Arial" w:cs="Arial"/>
          <w:b/>
          <w:sz w:val="48"/>
          <w:szCs w:val="40"/>
        </w:rPr>
        <w:t>Kori</w:t>
      </w:r>
      <w:proofErr w:type="spellStart"/>
      <w:r w:rsidRPr="00834293">
        <w:rPr>
          <w:rFonts w:ascii="Arial" w:hAnsi="Arial" w:cs="Arial"/>
          <w:b/>
          <w:sz w:val="48"/>
          <w:szCs w:val="40"/>
          <w:lang w:val="hr-HR"/>
        </w:rPr>
        <w:t>sničke</w:t>
      </w:r>
      <w:proofErr w:type="spellEnd"/>
      <w:r w:rsidRPr="00834293">
        <w:rPr>
          <w:rFonts w:ascii="Arial" w:hAnsi="Arial" w:cs="Arial"/>
          <w:b/>
          <w:sz w:val="48"/>
          <w:szCs w:val="40"/>
          <w:lang w:val="hr-HR"/>
        </w:rPr>
        <w:t xml:space="preserve"> upute</w:t>
      </w:r>
    </w:p>
    <w:p w14:paraId="7D404B75" w14:textId="77777777" w:rsidR="00834293" w:rsidRDefault="00834293" w:rsidP="00834293">
      <w:pPr>
        <w:jc w:val="center"/>
        <w:rPr>
          <w:rFonts w:ascii="Arial" w:hAnsi="Arial" w:cs="Arial"/>
          <w:sz w:val="32"/>
          <w:szCs w:val="40"/>
          <w:lang w:val="hr-HR"/>
        </w:rPr>
      </w:pPr>
      <w:r w:rsidRPr="00834293">
        <w:rPr>
          <w:rFonts w:ascii="Arial" w:hAnsi="Arial" w:cs="Arial"/>
          <w:sz w:val="32"/>
          <w:szCs w:val="40"/>
          <w:lang w:val="hr-HR"/>
        </w:rPr>
        <w:t>Dekodiranje LZW algoritmom</w:t>
      </w:r>
    </w:p>
    <w:p w14:paraId="269BBCC5" w14:textId="77777777" w:rsidR="00834293" w:rsidRDefault="00834293" w:rsidP="00834293">
      <w:pPr>
        <w:rPr>
          <w:rFonts w:ascii="Arial" w:hAnsi="Arial" w:cs="Arial"/>
          <w:sz w:val="24"/>
          <w:szCs w:val="40"/>
          <w:lang w:val="hr-HR"/>
        </w:rPr>
      </w:pPr>
    </w:p>
    <w:p w14:paraId="3FA58F62" w14:textId="77777777" w:rsidR="00FA58AA" w:rsidRDefault="00FA58AA" w:rsidP="00FA58AA">
      <w:pPr>
        <w:rPr>
          <w:rFonts w:ascii="Arial" w:hAnsi="Arial" w:cs="Arial"/>
          <w:b/>
          <w:sz w:val="24"/>
          <w:szCs w:val="40"/>
        </w:rPr>
      </w:pPr>
      <w:r w:rsidRPr="00FA58AA">
        <w:rPr>
          <w:rFonts w:ascii="Arial" w:hAnsi="Arial" w:cs="Arial"/>
          <w:b/>
          <w:sz w:val="24"/>
          <w:szCs w:val="40"/>
        </w:rPr>
        <w:t>I.</w:t>
      </w:r>
      <w:r>
        <w:rPr>
          <w:rFonts w:ascii="Arial" w:hAnsi="Arial" w:cs="Arial"/>
          <w:b/>
          <w:sz w:val="24"/>
          <w:szCs w:val="40"/>
        </w:rPr>
        <w:t xml:space="preserve"> </w:t>
      </w:r>
      <w:proofErr w:type="spellStart"/>
      <w:r w:rsidRPr="00FA58AA">
        <w:rPr>
          <w:rFonts w:ascii="Arial" w:hAnsi="Arial" w:cs="Arial"/>
          <w:b/>
          <w:sz w:val="24"/>
          <w:szCs w:val="40"/>
        </w:rPr>
        <w:t>Pokretanje</w:t>
      </w:r>
      <w:proofErr w:type="spellEnd"/>
      <w:r w:rsidR="0085583F">
        <w:rPr>
          <w:rFonts w:ascii="Arial" w:hAnsi="Arial" w:cs="Arial"/>
          <w:b/>
          <w:sz w:val="24"/>
          <w:szCs w:val="40"/>
        </w:rPr>
        <w:t xml:space="preserve"> </w:t>
      </w:r>
      <w:proofErr w:type="spellStart"/>
      <w:r w:rsidR="0085583F">
        <w:rPr>
          <w:rFonts w:ascii="Arial" w:hAnsi="Arial" w:cs="Arial"/>
          <w:b/>
          <w:sz w:val="24"/>
          <w:szCs w:val="40"/>
        </w:rPr>
        <w:t>i</w:t>
      </w:r>
      <w:proofErr w:type="spellEnd"/>
      <w:r w:rsidRPr="00FA58AA">
        <w:rPr>
          <w:rFonts w:ascii="Arial" w:hAnsi="Arial" w:cs="Arial"/>
          <w:b/>
          <w:sz w:val="24"/>
          <w:szCs w:val="40"/>
        </w:rPr>
        <w:t xml:space="preserve"> </w:t>
      </w:r>
      <w:proofErr w:type="spellStart"/>
      <w:r w:rsidRPr="00FA58AA">
        <w:rPr>
          <w:rFonts w:ascii="Arial" w:hAnsi="Arial" w:cs="Arial"/>
          <w:b/>
          <w:sz w:val="24"/>
          <w:szCs w:val="40"/>
        </w:rPr>
        <w:t>izvr</w:t>
      </w:r>
      <w:r w:rsidRPr="00FA58AA">
        <w:rPr>
          <w:rFonts w:ascii="Arial" w:hAnsi="Arial" w:cs="Arial"/>
          <w:b/>
          <w:sz w:val="24"/>
          <w:szCs w:val="40"/>
          <w:lang w:val="hr-HR"/>
        </w:rPr>
        <w:t>šavanja</w:t>
      </w:r>
      <w:proofErr w:type="spellEnd"/>
      <w:r w:rsidRPr="00FA58AA">
        <w:rPr>
          <w:rFonts w:ascii="Arial" w:hAnsi="Arial" w:cs="Arial"/>
          <w:b/>
          <w:sz w:val="24"/>
          <w:szCs w:val="40"/>
        </w:rPr>
        <w:t xml:space="preserve"> </w:t>
      </w:r>
      <w:proofErr w:type="spellStart"/>
      <w:r w:rsidRPr="00FA58AA">
        <w:rPr>
          <w:rFonts w:ascii="Arial" w:hAnsi="Arial" w:cs="Arial"/>
          <w:b/>
          <w:sz w:val="24"/>
          <w:szCs w:val="40"/>
        </w:rPr>
        <w:t>programskog</w:t>
      </w:r>
      <w:proofErr w:type="spellEnd"/>
      <w:r w:rsidRPr="00FA58AA">
        <w:rPr>
          <w:rFonts w:ascii="Arial" w:hAnsi="Arial" w:cs="Arial"/>
          <w:b/>
          <w:sz w:val="24"/>
          <w:szCs w:val="40"/>
        </w:rPr>
        <w:t xml:space="preserve"> </w:t>
      </w:r>
      <w:proofErr w:type="spellStart"/>
      <w:r w:rsidRPr="00FA58AA">
        <w:rPr>
          <w:rFonts w:ascii="Arial" w:hAnsi="Arial" w:cs="Arial"/>
          <w:b/>
          <w:sz w:val="24"/>
          <w:szCs w:val="40"/>
        </w:rPr>
        <w:t>koda</w:t>
      </w:r>
      <w:proofErr w:type="spellEnd"/>
    </w:p>
    <w:p w14:paraId="6E2D366B" w14:textId="47D608D7" w:rsidR="00F311FF" w:rsidRPr="0085583F" w:rsidRDefault="0085583F" w:rsidP="00FA58AA">
      <w:p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ab/>
      </w:r>
      <w:proofErr w:type="spellStart"/>
      <w:r>
        <w:rPr>
          <w:rFonts w:ascii="Arial" w:hAnsi="Arial" w:cs="Arial"/>
          <w:sz w:val="24"/>
          <w:szCs w:val="40"/>
        </w:rPr>
        <w:t>Programski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kod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napisan</w:t>
      </w:r>
      <w:proofErr w:type="spellEnd"/>
      <w:r>
        <w:rPr>
          <w:rFonts w:ascii="Arial" w:hAnsi="Arial" w:cs="Arial"/>
          <w:sz w:val="24"/>
          <w:szCs w:val="40"/>
        </w:rPr>
        <w:t xml:space="preserve"> je u </w:t>
      </w:r>
      <w:proofErr w:type="spellStart"/>
      <w:r w:rsidRPr="0085583F">
        <w:rPr>
          <w:rFonts w:ascii="Arial" w:hAnsi="Arial" w:cs="Arial"/>
          <w:b/>
          <w:sz w:val="24"/>
          <w:szCs w:val="40"/>
        </w:rPr>
        <w:t>Pythonu</w:t>
      </w:r>
      <w:proofErr w:type="spellEnd"/>
      <w:r w:rsidRPr="0085583F">
        <w:rPr>
          <w:rFonts w:ascii="Arial" w:hAnsi="Arial" w:cs="Arial"/>
          <w:b/>
          <w:sz w:val="24"/>
          <w:szCs w:val="40"/>
        </w:rPr>
        <w:t xml:space="preserve"> 3</w:t>
      </w:r>
      <w:r>
        <w:rPr>
          <w:rFonts w:ascii="Arial" w:hAnsi="Arial" w:cs="Arial"/>
          <w:sz w:val="24"/>
          <w:szCs w:val="40"/>
        </w:rPr>
        <w:t xml:space="preserve">, </w:t>
      </w:r>
      <w:proofErr w:type="spellStart"/>
      <w:r>
        <w:rPr>
          <w:rFonts w:ascii="Arial" w:hAnsi="Arial" w:cs="Arial"/>
          <w:sz w:val="24"/>
          <w:szCs w:val="40"/>
        </w:rPr>
        <w:t>te</w:t>
      </w:r>
      <w:proofErr w:type="spellEnd"/>
      <w:r>
        <w:rPr>
          <w:rFonts w:ascii="Arial" w:hAnsi="Arial" w:cs="Arial"/>
          <w:sz w:val="24"/>
          <w:szCs w:val="40"/>
        </w:rPr>
        <w:t xml:space="preserve"> se </w:t>
      </w:r>
      <w:proofErr w:type="spellStart"/>
      <w:r>
        <w:rPr>
          <w:rFonts w:ascii="Arial" w:hAnsi="Arial" w:cs="Arial"/>
          <w:sz w:val="24"/>
          <w:szCs w:val="40"/>
        </w:rPr>
        <w:t>sastoji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od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dvije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izvorne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datoteke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Pr="0085583F">
        <w:rPr>
          <w:rFonts w:ascii="Arial" w:hAnsi="Arial" w:cs="Arial"/>
          <w:b/>
          <w:sz w:val="24"/>
          <w:szCs w:val="40"/>
        </w:rPr>
        <w:t>main.py</w:t>
      </w:r>
      <w:r>
        <w:rPr>
          <w:rFonts w:ascii="Arial" w:hAnsi="Arial" w:cs="Arial"/>
          <w:sz w:val="24"/>
          <w:szCs w:val="40"/>
        </w:rPr>
        <w:t xml:space="preserve">” </w:t>
      </w:r>
      <w:proofErr w:type="spellStart"/>
      <w:r>
        <w:rPr>
          <w:rFonts w:ascii="Arial" w:hAnsi="Arial" w:cs="Arial"/>
          <w:sz w:val="24"/>
          <w:szCs w:val="40"/>
        </w:rPr>
        <w:t>i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Pr="0085583F">
        <w:rPr>
          <w:rFonts w:ascii="Arial" w:hAnsi="Arial" w:cs="Arial"/>
          <w:b/>
          <w:sz w:val="24"/>
          <w:szCs w:val="40"/>
        </w:rPr>
        <w:t>LZWDecoder.py</w:t>
      </w:r>
      <w:r>
        <w:rPr>
          <w:rFonts w:ascii="Arial" w:hAnsi="Arial" w:cs="Arial"/>
          <w:sz w:val="24"/>
          <w:szCs w:val="40"/>
        </w:rPr>
        <w:t xml:space="preserve">”, </w:t>
      </w:r>
      <w:proofErr w:type="spellStart"/>
      <w:r>
        <w:rPr>
          <w:rFonts w:ascii="Arial" w:hAnsi="Arial" w:cs="Arial"/>
          <w:sz w:val="24"/>
          <w:szCs w:val="40"/>
        </w:rPr>
        <w:t>koje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su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smještene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unutar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mape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proofErr w:type="spellStart"/>
      <w:r w:rsidRPr="0085583F">
        <w:rPr>
          <w:rFonts w:ascii="Arial" w:hAnsi="Arial" w:cs="Arial"/>
          <w:b/>
          <w:sz w:val="24"/>
          <w:szCs w:val="40"/>
        </w:rPr>
        <w:t>src</w:t>
      </w:r>
      <w:proofErr w:type="spellEnd"/>
      <w:r>
        <w:rPr>
          <w:rFonts w:ascii="Arial" w:hAnsi="Arial" w:cs="Arial"/>
          <w:sz w:val="24"/>
          <w:szCs w:val="40"/>
        </w:rPr>
        <w:t xml:space="preserve">”. </w:t>
      </w:r>
      <w:proofErr w:type="spellStart"/>
      <w:r>
        <w:rPr>
          <w:rFonts w:ascii="Arial" w:hAnsi="Arial" w:cs="Arial"/>
          <w:sz w:val="24"/>
          <w:szCs w:val="40"/>
        </w:rPr>
        <w:t>Potrebno</w:t>
      </w:r>
      <w:proofErr w:type="spellEnd"/>
      <w:r>
        <w:rPr>
          <w:rFonts w:ascii="Arial" w:hAnsi="Arial" w:cs="Arial"/>
          <w:sz w:val="24"/>
          <w:szCs w:val="40"/>
        </w:rPr>
        <w:t xml:space="preserve"> je </w:t>
      </w:r>
      <w:proofErr w:type="spellStart"/>
      <w:r>
        <w:rPr>
          <w:rFonts w:ascii="Arial" w:hAnsi="Arial" w:cs="Arial"/>
          <w:sz w:val="24"/>
          <w:szCs w:val="40"/>
        </w:rPr>
        <w:t>pozicionirati</w:t>
      </w:r>
      <w:proofErr w:type="spellEnd"/>
      <w:r>
        <w:rPr>
          <w:rFonts w:ascii="Arial" w:hAnsi="Arial" w:cs="Arial"/>
          <w:sz w:val="24"/>
          <w:szCs w:val="40"/>
        </w:rPr>
        <w:t xml:space="preserve"> se </w:t>
      </w:r>
      <w:proofErr w:type="spellStart"/>
      <w:r>
        <w:rPr>
          <w:rFonts w:ascii="Arial" w:hAnsi="Arial" w:cs="Arial"/>
          <w:sz w:val="24"/>
          <w:szCs w:val="40"/>
        </w:rPr>
        <w:t>unutar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navedene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mape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proofErr w:type="spellStart"/>
      <w:r w:rsidRPr="0085583F">
        <w:rPr>
          <w:rFonts w:ascii="Arial" w:hAnsi="Arial" w:cs="Arial"/>
          <w:b/>
          <w:sz w:val="24"/>
          <w:szCs w:val="40"/>
        </w:rPr>
        <w:t>src</w:t>
      </w:r>
      <w:proofErr w:type="spellEnd"/>
      <w:r>
        <w:rPr>
          <w:rFonts w:ascii="Arial" w:hAnsi="Arial" w:cs="Arial"/>
          <w:sz w:val="24"/>
          <w:szCs w:val="40"/>
        </w:rPr>
        <w:t xml:space="preserve">”, </w:t>
      </w:r>
      <w:proofErr w:type="spellStart"/>
      <w:r>
        <w:rPr>
          <w:rFonts w:ascii="Arial" w:hAnsi="Arial" w:cs="Arial"/>
          <w:sz w:val="24"/>
          <w:szCs w:val="40"/>
        </w:rPr>
        <w:t>te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pokrenuti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interpretiranje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programskog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koda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naredbom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Pr="0085583F">
        <w:rPr>
          <w:rFonts w:ascii="Arial" w:hAnsi="Arial" w:cs="Arial"/>
          <w:b/>
          <w:sz w:val="24"/>
          <w:szCs w:val="40"/>
        </w:rPr>
        <w:t>python main.py</w:t>
      </w:r>
      <w:r>
        <w:rPr>
          <w:rFonts w:ascii="Arial" w:hAnsi="Arial" w:cs="Arial"/>
          <w:sz w:val="24"/>
          <w:szCs w:val="40"/>
        </w:rPr>
        <w:t xml:space="preserve">”, </w:t>
      </w:r>
      <w:proofErr w:type="spellStart"/>
      <w:r>
        <w:rPr>
          <w:rFonts w:ascii="Arial" w:hAnsi="Arial" w:cs="Arial"/>
          <w:sz w:val="24"/>
          <w:szCs w:val="40"/>
        </w:rPr>
        <w:t>prilikom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čega</w:t>
      </w:r>
      <w:proofErr w:type="spellEnd"/>
      <w:r>
        <w:rPr>
          <w:rFonts w:ascii="Arial" w:hAnsi="Arial" w:cs="Arial"/>
          <w:sz w:val="24"/>
          <w:szCs w:val="40"/>
        </w:rPr>
        <w:t xml:space="preserve"> se </w:t>
      </w:r>
      <w:proofErr w:type="spellStart"/>
      <w:r>
        <w:rPr>
          <w:rFonts w:ascii="Arial" w:hAnsi="Arial" w:cs="Arial"/>
          <w:sz w:val="24"/>
          <w:szCs w:val="40"/>
        </w:rPr>
        <w:t>podrazumijeva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dostupnost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poziva</w:t>
      </w:r>
      <w:proofErr w:type="spellEnd"/>
      <w:r>
        <w:rPr>
          <w:rFonts w:ascii="Arial" w:hAnsi="Arial" w:cs="Arial"/>
          <w:sz w:val="24"/>
          <w:szCs w:val="40"/>
        </w:rPr>
        <w:t xml:space="preserve"> Python </w:t>
      </w:r>
      <w:proofErr w:type="spellStart"/>
      <w:r>
        <w:rPr>
          <w:rFonts w:ascii="Arial" w:hAnsi="Arial" w:cs="Arial"/>
          <w:sz w:val="24"/>
          <w:szCs w:val="40"/>
        </w:rPr>
        <w:t>interpretera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čija</w:t>
      </w:r>
      <w:proofErr w:type="spellEnd"/>
      <w:r>
        <w:rPr>
          <w:rFonts w:ascii="Arial" w:hAnsi="Arial" w:cs="Arial"/>
          <w:sz w:val="24"/>
          <w:szCs w:val="40"/>
        </w:rPr>
        <w:t xml:space="preserve"> je </w:t>
      </w:r>
      <w:proofErr w:type="spellStart"/>
      <w:r>
        <w:rPr>
          <w:rFonts w:ascii="Arial" w:hAnsi="Arial" w:cs="Arial"/>
          <w:sz w:val="24"/>
          <w:szCs w:val="40"/>
        </w:rPr>
        <w:t>putanj</w:t>
      </w:r>
      <w:r w:rsidR="009469DC">
        <w:rPr>
          <w:rFonts w:ascii="Arial" w:hAnsi="Arial" w:cs="Arial"/>
          <w:sz w:val="24"/>
          <w:szCs w:val="40"/>
        </w:rPr>
        <w:t>a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unesena</w:t>
      </w:r>
      <w:proofErr w:type="spellEnd"/>
      <w:r>
        <w:rPr>
          <w:rFonts w:ascii="Arial" w:hAnsi="Arial" w:cs="Arial"/>
          <w:sz w:val="24"/>
          <w:szCs w:val="40"/>
        </w:rPr>
        <w:t xml:space="preserve"> u “system/user PATH”.</w:t>
      </w:r>
      <w:r w:rsidR="00F311FF">
        <w:rPr>
          <w:rFonts w:ascii="Arial" w:hAnsi="Arial" w:cs="Arial"/>
          <w:sz w:val="24"/>
          <w:szCs w:val="40"/>
        </w:rPr>
        <w:t xml:space="preserve"> (</w:t>
      </w:r>
      <w:proofErr w:type="spellStart"/>
      <w:r w:rsidR="00F311FF" w:rsidRPr="00F311FF">
        <w:rPr>
          <w:rFonts w:ascii="Arial" w:hAnsi="Arial" w:cs="Arial"/>
          <w:i/>
          <w:sz w:val="24"/>
          <w:szCs w:val="40"/>
        </w:rPr>
        <w:t>Slika</w:t>
      </w:r>
      <w:proofErr w:type="spellEnd"/>
      <w:r w:rsidR="00F311FF" w:rsidRPr="00F311FF">
        <w:rPr>
          <w:rFonts w:ascii="Arial" w:hAnsi="Arial" w:cs="Arial"/>
          <w:i/>
          <w:sz w:val="24"/>
          <w:szCs w:val="40"/>
        </w:rPr>
        <w:t xml:space="preserve"> 1</w:t>
      </w:r>
      <w:r w:rsidR="00F311FF">
        <w:rPr>
          <w:rFonts w:ascii="Arial" w:hAnsi="Arial" w:cs="Arial"/>
          <w:sz w:val="24"/>
          <w:szCs w:val="40"/>
        </w:rPr>
        <w:t>)</w:t>
      </w:r>
    </w:p>
    <w:p w14:paraId="578DA8CC" w14:textId="77777777" w:rsidR="00631757" w:rsidRDefault="00631757" w:rsidP="00164067">
      <w:pPr>
        <w:keepNext/>
        <w:jc w:val="center"/>
      </w:pPr>
      <w:r>
        <w:rPr>
          <w:noProof/>
        </w:rPr>
        <w:drawing>
          <wp:inline distT="0" distB="0" distL="0" distR="0" wp14:anchorId="1F207D0B" wp14:editId="43C7174F">
            <wp:extent cx="4967731" cy="2419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j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144" cy="242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2BF" w14:textId="71CB2701" w:rsidR="00FA58AA" w:rsidRDefault="00631757" w:rsidP="00F311FF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435E10">
        <w:rPr>
          <w:noProof/>
        </w:rPr>
        <w:fldChar w:fldCharType="begin"/>
      </w:r>
      <w:r w:rsidR="00435E10">
        <w:rPr>
          <w:noProof/>
        </w:rPr>
        <w:instrText xml:space="preserve"> S</w:instrText>
      </w:r>
      <w:r w:rsidR="00435E10">
        <w:rPr>
          <w:noProof/>
        </w:rPr>
        <w:instrText xml:space="preserve">EQ Slika \* ARABIC </w:instrText>
      </w:r>
      <w:r w:rsidR="00435E10">
        <w:rPr>
          <w:noProof/>
        </w:rPr>
        <w:fldChar w:fldCharType="separate"/>
      </w:r>
      <w:r w:rsidR="00435E10">
        <w:rPr>
          <w:noProof/>
        </w:rPr>
        <w:t>1</w:t>
      </w:r>
      <w:r w:rsidR="00435E10">
        <w:rPr>
          <w:noProof/>
        </w:rPr>
        <w:fldChar w:fldCharType="end"/>
      </w:r>
    </w:p>
    <w:p w14:paraId="3F1A1B1D" w14:textId="791E0375" w:rsidR="00857F75" w:rsidRDefault="008B0239" w:rsidP="00F311F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Program </w:t>
      </w:r>
      <w:proofErr w:type="spellStart"/>
      <w:r>
        <w:rPr>
          <w:rFonts w:ascii="Arial" w:hAnsi="Arial" w:cs="Arial"/>
          <w:sz w:val="24"/>
        </w:rPr>
        <w:t>će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korisnika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zahtjevati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unos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kodirane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poruke</w:t>
      </w:r>
      <w:proofErr w:type="spellEnd"/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čemu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simboli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odvojeni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razmakom</w:t>
      </w:r>
      <w:proofErr w:type="spellEnd"/>
      <w:r>
        <w:rPr>
          <w:rFonts w:ascii="Arial" w:hAnsi="Arial" w:cs="Arial"/>
          <w:sz w:val="24"/>
        </w:rPr>
        <w:t xml:space="preserve">), </w:t>
      </w:r>
      <w:proofErr w:type="spellStart"/>
      <w:r>
        <w:rPr>
          <w:rFonts w:ascii="Arial" w:hAnsi="Arial" w:cs="Arial"/>
          <w:sz w:val="24"/>
        </w:rPr>
        <w:t>unos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početnog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broja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simbola</w:t>
      </w:r>
      <w:proofErr w:type="spellEnd"/>
      <w:r>
        <w:rPr>
          <w:rFonts w:ascii="Arial" w:hAnsi="Arial" w:cs="Arial"/>
          <w:sz w:val="24"/>
        </w:rPr>
        <w:t xml:space="preserve"> u </w:t>
      </w:r>
      <w:proofErr w:type="spellStart"/>
      <w:r>
        <w:rPr>
          <w:rFonts w:ascii="Arial" w:hAnsi="Arial" w:cs="Arial"/>
          <w:sz w:val="24"/>
        </w:rPr>
        <w:t>rječniku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unos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simbola</w:t>
      </w:r>
      <w:proofErr w:type="spellEnd"/>
      <w:r>
        <w:rPr>
          <w:rFonts w:ascii="Arial" w:hAnsi="Arial" w:cs="Arial"/>
          <w:sz w:val="24"/>
        </w:rPr>
        <w:t xml:space="preserve"> u </w:t>
      </w:r>
      <w:proofErr w:type="spellStart"/>
      <w:proofErr w:type="gramStart"/>
      <w:r>
        <w:rPr>
          <w:rFonts w:ascii="Arial" w:hAnsi="Arial" w:cs="Arial"/>
          <w:sz w:val="24"/>
        </w:rPr>
        <w:t>rječnik</w:t>
      </w:r>
      <w:proofErr w:type="spellEnd"/>
      <w:r w:rsidR="00DA46E5">
        <w:rPr>
          <w:rFonts w:ascii="Arial" w:hAnsi="Arial" w:cs="Arial"/>
          <w:sz w:val="24"/>
        </w:rPr>
        <w:t>(</w:t>
      </w:r>
      <w:proofErr w:type="spellStart"/>
      <w:proofErr w:type="gramEnd"/>
      <w:r w:rsidR="00DA46E5">
        <w:rPr>
          <w:rFonts w:ascii="Arial" w:hAnsi="Arial" w:cs="Arial"/>
          <w:sz w:val="24"/>
        </w:rPr>
        <w:t>indeks</w:t>
      </w:r>
      <w:proofErr w:type="spellEnd"/>
      <w:r w:rsidR="00DA46E5">
        <w:rPr>
          <w:rFonts w:ascii="Arial" w:hAnsi="Arial" w:cs="Arial"/>
          <w:sz w:val="24"/>
        </w:rPr>
        <w:t xml:space="preserve"> </w:t>
      </w:r>
      <w:proofErr w:type="spellStart"/>
      <w:r w:rsidR="00DA46E5">
        <w:rPr>
          <w:rFonts w:ascii="Arial" w:hAnsi="Arial" w:cs="Arial"/>
          <w:sz w:val="24"/>
        </w:rPr>
        <w:t>kreće</w:t>
      </w:r>
      <w:proofErr w:type="spellEnd"/>
      <w:r w:rsidR="00DA46E5">
        <w:rPr>
          <w:rFonts w:ascii="Arial" w:hAnsi="Arial" w:cs="Arial"/>
          <w:sz w:val="24"/>
        </w:rPr>
        <w:t xml:space="preserve"> od 0 </w:t>
      </w:r>
      <w:proofErr w:type="spellStart"/>
      <w:r w:rsidR="00DA46E5">
        <w:rPr>
          <w:rFonts w:ascii="Arial" w:hAnsi="Arial" w:cs="Arial"/>
          <w:sz w:val="24"/>
        </w:rPr>
        <w:t>kao</w:t>
      </w:r>
      <w:proofErr w:type="spellEnd"/>
      <w:r w:rsidR="00DA46E5">
        <w:rPr>
          <w:rFonts w:ascii="Arial" w:hAnsi="Arial" w:cs="Arial"/>
          <w:sz w:val="24"/>
        </w:rPr>
        <w:t xml:space="preserve"> </w:t>
      </w:r>
      <w:proofErr w:type="spellStart"/>
      <w:r w:rsidR="00DA46E5">
        <w:rPr>
          <w:rFonts w:ascii="Arial" w:hAnsi="Arial" w:cs="Arial"/>
          <w:sz w:val="24"/>
        </w:rPr>
        <w:t>što</w:t>
      </w:r>
      <w:proofErr w:type="spellEnd"/>
      <w:r w:rsidR="00DA46E5">
        <w:rPr>
          <w:rFonts w:ascii="Arial" w:hAnsi="Arial" w:cs="Arial"/>
          <w:sz w:val="24"/>
        </w:rPr>
        <w:t xml:space="preserve"> je </w:t>
      </w:r>
      <w:proofErr w:type="spellStart"/>
      <w:r w:rsidR="00DA46E5">
        <w:rPr>
          <w:rFonts w:ascii="Arial" w:hAnsi="Arial" w:cs="Arial"/>
          <w:sz w:val="24"/>
        </w:rPr>
        <w:t>zadano</w:t>
      </w:r>
      <w:proofErr w:type="spellEnd"/>
      <w:r w:rsidR="00DA46E5">
        <w:rPr>
          <w:rFonts w:ascii="Arial" w:hAnsi="Arial" w:cs="Arial"/>
          <w:sz w:val="24"/>
        </w:rPr>
        <w:t xml:space="preserve"> u </w:t>
      </w:r>
      <w:proofErr w:type="spellStart"/>
      <w:r w:rsidR="00DA46E5">
        <w:rPr>
          <w:rFonts w:ascii="Arial" w:hAnsi="Arial" w:cs="Arial"/>
          <w:sz w:val="24"/>
        </w:rPr>
        <w:t>zadatku</w:t>
      </w:r>
      <w:proofErr w:type="spellEnd"/>
      <w:r w:rsidR="00DA46E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Pri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pogrešnom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unosu</w:t>
      </w:r>
      <w:proofErr w:type="spellEnd"/>
      <w:r>
        <w:rPr>
          <w:rFonts w:ascii="Arial" w:hAnsi="Arial" w:cs="Arial"/>
          <w:sz w:val="24"/>
        </w:rPr>
        <w:t xml:space="preserve"> program </w:t>
      </w:r>
      <w:proofErr w:type="spellStart"/>
      <w:r>
        <w:rPr>
          <w:rFonts w:ascii="Arial" w:hAnsi="Arial" w:cs="Arial"/>
          <w:sz w:val="24"/>
        </w:rPr>
        <w:t>će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javiti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pogrešku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Uspješnim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dekodiranjem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ispisuje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dekodirana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poruka</w:t>
      </w:r>
      <w:proofErr w:type="spellEnd"/>
      <w:r>
        <w:rPr>
          <w:rFonts w:ascii="Arial" w:hAnsi="Arial" w:cs="Arial"/>
          <w:sz w:val="24"/>
        </w:rPr>
        <w:t>.</w:t>
      </w:r>
    </w:p>
    <w:p w14:paraId="7A61FE11" w14:textId="77777777" w:rsidR="00164067" w:rsidRDefault="00164067" w:rsidP="00F311FF">
      <w:pPr>
        <w:rPr>
          <w:rFonts w:ascii="Arial" w:hAnsi="Arial" w:cs="Arial"/>
          <w:sz w:val="24"/>
        </w:rPr>
      </w:pPr>
    </w:p>
    <w:p w14:paraId="72012AE4" w14:textId="77777777" w:rsidR="00857F75" w:rsidRDefault="00857F75" w:rsidP="00F311FF">
      <w:pPr>
        <w:rPr>
          <w:rFonts w:ascii="Arial" w:hAnsi="Arial" w:cs="Arial"/>
          <w:sz w:val="24"/>
        </w:rPr>
      </w:pPr>
    </w:p>
    <w:p w14:paraId="31D76EAE" w14:textId="77777777" w:rsidR="005F4F44" w:rsidRDefault="001C4341" w:rsidP="00F311FF">
      <w:pPr>
        <w:rPr>
          <w:rFonts w:ascii="Arial" w:hAnsi="Arial" w:cs="Arial"/>
          <w:b/>
          <w:sz w:val="24"/>
        </w:rPr>
      </w:pPr>
      <w:r w:rsidRPr="001C4341">
        <w:rPr>
          <w:rFonts w:ascii="Arial" w:hAnsi="Arial" w:cs="Arial"/>
          <w:b/>
          <w:sz w:val="24"/>
        </w:rPr>
        <w:t xml:space="preserve">II. </w:t>
      </w:r>
      <w:proofErr w:type="spellStart"/>
      <w:r w:rsidR="005F4F44">
        <w:rPr>
          <w:rFonts w:ascii="Arial" w:hAnsi="Arial" w:cs="Arial"/>
          <w:b/>
          <w:sz w:val="24"/>
        </w:rPr>
        <w:t>Produkcija</w:t>
      </w:r>
      <w:proofErr w:type="spellEnd"/>
      <w:r w:rsidR="005F4F44">
        <w:rPr>
          <w:rFonts w:ascii="Arial" w:hAnsi="Arial" w:cs="Arial"/>
          <w:b/>
          <w:sz w:val="24"/>
        </w:rPr>
        <w:t xml:space="preserve"> </w:t>
      </w:r>
      <w:proofErr w:type="spellStart"/>
      <w:r w:rsidR="005F4F44">
        <w:rPr>
          <w:rFonts w:ascii="Arial" w:hAnsi="Arial" w:cs="Arial"/>
          <w:b/>
          <w:sz w:val="24"/>
        </w:rPr>
        <w:t>dokumentacije</w:t>
      </w:r>
      <w:proofErr w:type="spellEnd"/>
    </w:p>
    <w:p w14:paraId="30BDDACF" w14:textId="77777777" w:rsidR="005F4F44" w:rsidRDefault="005F4F44" w:rsidP="00B555A4">
      <w:pPr>
        <w:ind w:firstLine="72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Dokumentacija</w:t>
      </w:r>
      <w:proofErr w:type="spellEnd"/>
      <w:r>
        <w:rPr>
          <w:rFonts w:ascii="Arial" w:hAnsi="Arial" w:cs="Arial"/>
          <w:sz w:val="24"/>
        </w:rPr>
        <w:t xml:space="preserve"> je </w:t>
      </w:r>
      <w:proofErr w:type="spellStart"/>
      <w:r>
        <w:rPr>
          <w:rFonts w:ascii="Arial" w:hAnsi="Arial" w:cs="Arial"/>
          <w:sz w:val="24"/>
        </w:rPr>
        <w:t>kreirana</w:t>
      </w:r>
      <w:proofErr w:type="spellEnd"/>
      <w:r>
        <w:rPr>
          <w:rFonts w:ascii="Arial" w:hAnsi="Arial" w:cs="Arial"/>
          <w:sz w:val="24"/>
        </w:rPr>
        <w:t xml:space="preserve"> “</w:t>
      </w:r>
      <w:r w:rsidRPr="005F4F44">
        <w:rPr>
          <w:rFonts w:ascii="Arial" w:hAnsi="Arial" w:cs="Arial"/>
          <w:b/>
          <w:sz w:val="24"/>
        </w:rPr>
        <w:t>sphinx</w:t>
      </w:r>
      <w:r>
        <w:rPr>
          <w:rFonts w:ascii="Arial" w:hAnsi="Arial" w:cs="Arial"/>
          <w:sz w:val="24"/>
        </w:rPr>
        <w:t xml:space="preserve">” </w:t>
      </w:r>
      <w:proofErr w:type="spellStart"/>
      <w:r>
        <w:rPr>
          <w:rFonts w:ascii="Arial" w:hAnsi="Arial" w:cs="Arial"/>
          <w:sz w:val="24"/>
        </w:rPr>
        <w:t>generatorom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samodokumentirajućeg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koda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Moguće</w:t>
      </w:r>
      <w:proofErr w:type="spellEnd"/>
      <w:r>
        <w:rPr>
          <w:rFonts w:ascii="Arial" w:hAnsi="Arial" w:cs="Arial"/>
          <w:sz w:val="24"/>
        </w:rPr>
        <w:t xml:space="preserve"> je </w:t>
      </w:r>
      <w:proofErr w:type="spellStart"/>
      <w:r>
        <w:rPr>
          <w:rFonts w:ascii="Arial" w:hAnsi="Arial" w:cs="Arial"/>
          <w:sz w:val="24"/>
        </w:rPr>
        <w:t>unijeti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nadopune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ili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izmjeniti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konfiguracijske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postavke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unutar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datoteka</w:t>
      </w:r>
      <w:proofErr w:type="spellEnd"/>
      <w:r w:rsidR="00857F75">
        <w:rPr>
          <w:rFonts w:ascii="Arial" w:hAnsi="Arial" w:cs="Arial"/>
          <w:sz w:val="24"/>
        </w:rPr>
        <w:t xml:space="preserve"> “</w:t>
      </w:r>
      <w:r w:rsidR="00857F75" w:rsidRPr="00857F75">
        <w:rPr>
          <w:rFonts w:ascii="Arial" w:hAnsi="Arial" w:cs="Arial"/>
          <w:b/>
          <w:sz w:val="24"/>
        </w:rPr>
        <w:t>conf.py</w:t>
      </w:r>
      <w:r w:rsidR="00857F75">
        <w:rPr>
          <w:rFonts w:ascii="Arial" w:hAnsi="Arial" w:cs="Arial"/>
          <w:sz w:val="24"/>
        </w:rPr>
        <w:t xml:space="preserve">” </w:t>
      </w:r>
      <w:proofErr w:type="spellStart"/>
      <w:r w:rsidR="00857F75">
        <w:rPr>
          <w:rFonts w:ascii="Arial" w:hAnsi="Arial" w:cs="Arial"/>
          <w:sz w:val="24"/>
        </w:rPr>
        <w:t>i</w:t>
      </w:r>
      <w:proofErr w:type="spellEnd"/>
      <w:r w:rsidR="00857F75">
        <w:rPr>
          <w:rFonts w:ascii="Arial" w:hAnsi="Arial" w:cs="Arial"/>
          <w:sz w:val="24"/>
        </w:rPr>
        <w:t xml:space="preserve"> “</w:t>
      </w:r>
      <w:proofErr w:type="spellStart"/>
      <w:r w:rsidR="00857F75" w:rsidRPr="00857F75">
        <w:rPr>
          <w:rFonts w:ascii="Arial" w:hAnsi="Arial" w:cs="Arial"/>
          <w:b/>
          <w:sz w:val="24"/>
        </w:rPr>
        <w:t>index.rst</w:t>
      </w:r>
      <w:proofErr w:type="spellEnd"/>
      <w:r w:rsidR="00857F75">
        <w:rPr>
          <w:rFonts w:ascii="Arial" w:hAnsi="Arial" w:cs="Arial"/>
          <w:sz w:val="24"/>
        </w:rPr>
        <w:t xml:space="preserve">”. </w:t>
      </w:r>
      <w:proofErr w:type="spellStart"/>
      <w:r w:rsidR="00857F75">
        <w:rPr>
          <w:rFonts w:ascii="Arial" w:hAnsi="Arial" w:cs="Arial"/>
          <w:sz w:val="24"/>
        </w:rPr>
        <w:t>Nakon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izmjena</w:t>
      </w:r>
      <w:proofErr w:type="spellEnd"/>
      <w:r w:rsidR="008F5691">
        <w:rPr>
          <w:rFonts w:ascii="Arial" w:hAnsi="Arial" w:cs="Arial"/>
          <w:sz w:val="24"/>
        </w:rPr>
        <w:t>,</w:t>
      </w:r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rekreiranj</w:t>
      </w:r>
      <w:r w:rsidR="008F5691">
        <w:rPr>
          <w:rFonts w:ascii="Arial" w:hAnsi="Arial" w:cs="Arial"/>
          <w:sz w:val="24"/>
        </w:rPr>
        <w:t>e</w:t>
      </w:r>
      <w:proofErr w:type="spellEnd"/>
      <w:r w:rsidR="00857F75">
        <w:rPr>
          <w:rFonts w:ascii="Arial" w:hAnsi="Arial" w:cs="Arial"/>
          <w:sz w:val="24"/>
        </w:rPr>
        <w:t xml:space="preserve"> se </w:t>
      </w:r>
      <w:proofErr w:type="spellStart"/>
      <w:r w:rsidR="00857F75">
        <w:rPr>
          <w:rFonts w:ascii="Arial" w:hAnsi="Arial" w:cs="Arial"/>
          <w:sz w:val="24"/>
        </w:rPr>
        <w:t>izvršava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naredbom</w:t>
      </w:r>
      <w:proofErr w:type="spellEnd"/>
      <w:r w:rsidR="00857F75">
        <w:rPr>
          <w:rFonts w:ascii="Arial" w:hAnsi="Arial" w:cs="Arial"/>
          <w:sz w:val="24"/>
        </w:rPr>
        <w:t xml:space="preserve"> “</w:t>
      </w:r>
      <w:r w:rsidR="00857F75" w:rsidRPr="00857F75">
        <w:rPr>
          <w:rFonts w:ascii="Arial" w:hAnsi="Arial" w:cs="Arial"/>
          <w:b/>
          <w:sz w:val="24"/>
        </w:rPr>
        <w:t>make html</w:t>
      </w:r>
      <w:r w:rsidR="00857F75">
        <w:rPr>
          <w:rFonts w:ascii="Arial" w:hAnsi="Arial" w:cs="Arial"/>
          <w:sz w:val="24"/>
        </w:rPr>
        <w:t xml:space="preserve">” </w:t>
      </w:r>
      <w:proofErr w:type="spellStart"/>
      <w:r w:rsidR="00857F75">
        <w:rPr>
          <w:rFonts w:ascii="Arial" w:hAnsi="Arial" w:cs="Arial"/>
          <w:sz w:val="24"/>
        </w:rPr>
        <w:t>unutar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korijenske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mape</w:t>
      </w:r>
      <w:proofErr w:type="spellEnd"/>
      <w:r w:rsidR="008F5691">
        <w:rPr>
          <w:rFonts w:ascii="Arial" w:hAnsi="Arial" w:cs="Arial"/>
          <w:sz w:val="24"/>
        </w:rPr>
        <w:t>,</w:t>
      </w:r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koja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zatim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kreira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dokumentacijske</w:t>
      </w:r>
      <w:proofErr w:type="spellEnd"/>
      <w:r w:rsidR="008F5691">
        <w:rPr>
          <w:rFonts w:ascii="Arial" w:hAnsi="Arial" w:cs="Arial"/>
          <w:sz w:val="24"/>
        </w:rPr>
        <w:t xml:space="preserve"> HTML</w:t>
      </w:r>
      <w:r w:rsidR="00857F75">
        <w:rPr>
          <w:rFonts w:ascii="Arial" w:hAnsi="Arial" w:cs="Arial"/>
          <w:sz w:val="24"/>
        </w:rPr>
        <w:t xml:space="preserve"> </w:t>
      </w:r>
      <w:proofErr w:type="spellStart"/>
      <w:r w:rsidR="00857F75">
        <w:rPr>
          <w:rFonts w:ascii="Arial" w:hAnsi="Arial" w:cs="Arial"/>
          <w:sz w:val="24"/>
        </w:rPr>
        <w:t>datoteke</w:t>
      </w:r>
      <w:proofErr w:type="spellEnd"/>
      <w:r w:rsidR="00857F75">
        <w:rPr>
          <w:rFonts w:ascii="Arial" w:hAnsi="Arial" w:cs="Arial"/>
          <w:sz w:val="24"/>
        </w:rPr>
        <w:t xml:space="preserve"> u </w:t>
      </w:r>
      <w:proofErr w:type="spellStart"/>
      <w:r w:rsidR="00857F75">
        <w:rPr>
          <w:rFonts w:ascii="Arial" w:hAnsi="Arial" w:cs="Arial"/>
          <w:sz w:val="24"/>
        </w:rPr>
        <w:t>mapi</w:t>
      </w:r>
      <w:proofErr w:type="spellEnd"/>
      <w:r w:rsidR="00857F75">
        <w:rPr>
          <w:rFonts w:ascii="Arial" w:hAnsi="Arial" w:cs="Arial"/>
          <w:sz w:val="24"/>
        </w:rPr>
        <w:t xml:space="preserve"> </w:t>
      </w:r>
      <w:r w:rsidR="00857F75" w:rsidRPr="00857F75">
        <w:rPr>
          <w:rFonts w:ascii="Arial" w:hAnsi="Arial" w:cs="Arial"/>
          <w:b/>
          <w:sz w:val="24"/>
        </w:rPr>
        <w:t>“_build/html</w:t>
      </w:r>
      <w:r w:rsidR="00857F75">
        <w:rPr>
          <w:rFonts w:ascii="Arial" w:hAnsi="Arial" w:cs="Arial"/>
          <w:sz w:val="24"/>
        </w:rPr>
        <w:t>”.</w:t>
      </w:r>
      <w:r w:rsidR="0032008B">
        <w:rPr>
          <w:rFonts w:ascii="Arial" w:hAnsi="Arial" w:cs="Arial"/>
          <w:sz w:val="24"/>
        </w:rPr>
        <w:t xml:space="preserve"> (</w:t>
      </w:r>
      <w:proofErr w:type="spellStart"/>
      <w:r w:rsidR="0032008B" w:rsidRPr="0032008B">
        <w:rPr>
          <w:rFonts w:ascii="Arial" w:hAnsi="Arial" w:cs="Arial"/>
          <w:i/>
          <w:sz w:val="24"/>
        </w:rPr>
        <w:t>Slika</w:t>
      </w:r>
      <w:proofErr w:type="spellEnd"/>
      <w:r w:rsidR="0032008B" w:rsidRPr="0032008B">
        <w:rPr>
          <w:rFonts w:ascii="Arial" w:hAnsi="Arial" w:cs="Arial"/>
          <w:i/>
          <w:sz w:val="24"/>
        </w:rPr>
        <w:t xml:space="preserve"> 2</w:t>
      </w:r>
      <w:r w:rsidR="0032008B">
        <w:rPr>
          <w:rFonts w:ascii="Arial" w:hAnsi="Arial" w:cs="Arial"/>
          <w:sz w:val="24"/>
        </w:rPr>
        <w:t>)</w:t>
      </w:r>
    </w:p>
    <w:p w14:paraId="7E80099E" w14:textId="77777777" w:rsidR="0032008B" w:rsidRDefault="0032008B" w:rsidP="00164067">
      <w:pPr>
        <w:keepNext/>
        <w:jc w:val="center"/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4510972F" wp14:editId="72025287">
            <wp:extent cx="3733225" cy="30003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74" cy="30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EB1C" w14:textId="67DE74D5" w:rsidR="0032008B" w:rsidRDefault="0032008B" w:rsidP="0032008B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r w:rsidR="00435E10">
        <w:rPr>
          <w:noProof/>
        </w:rPr>
        <w:fldChar w:fldCharType="begin"/>
      </w:r>
      <w:r w:rsidR="00435E10">
        <w:rPr>
          <w:noProof/>
        </w:rPr>
        <w:instrText xml:space="preserve"> SEQ Slika \* AR</w:instrText>
      </w:r>
      <w:r w:rsidR="00435E10">
        <w:rPr>
          <w:noProof/>
        </w:rPr>
        <w:instrText xml:space="preserve">ABIC </w:instrText>
      </w:r>
      <w:r w:rsidR="00435E10">
        <w:rPr>
          <w:noProof/>
        </w:rPr>
        <w:fldChar w:fldCharType="separate"/>
      </w:r>
      <w:r w:rsidR="00435E10">
        <w:rPr>
          <w:noProof/>
        </w:rPr>
        <w:t>2</w:t>
      </w:r>
      <w:r w:rsidR="00435E10">
        <w:rPr>
          <w:noProof/>
        </w:rPr>
        <w:fldChar w:fldCharType="end"/>
      </w:r>
    </w:p>
    <w:p w14:paraId="1D5A7C97" w14:textId="77777777" w:rsidR="00164067" w:rsidRDefault="00164067" w:rsidP="00631C41">
      <w:pPr>
        <w:rPr>
          <w:rFonts w:ascii="Arial" w:hAnsi="Arial" w:cs="Arial"/>
          <w:sz w:val="24"/>
        </w:rPr>
      </w:pPr>
    </w:p>
    <w:p w14:paraId="78315C9F" w14:textId="1162FB97" w:rsidR="00631C41" w:rsidRDefault="00631C41" w:rsidP="00164067">
      <w:pPr>
        <w:ind w:firstLine="720"/>
        <w:rPr>
          <w:rFonts w:ascii="Arial" w:hAnsi="Arial" w:cs="Arial"/>
          <w:sz w:val="24"/>
        </w:rPr>
      </w:pPr>
      <w:proofErr w:type="spellStart"/>
      <w:r w:rsidRPr="00631C41">
        <w:rPr>
          <w:rFonts w:ascii="Arial" w:hAnsi="Arial" w:cs="Arial"/>
          <w:sz w:val="24"/>
        </w:rPr>
        <w:t>Do</w:t>
      </w:r>
      <w:r>
        <w:rPr>
          <w:rFonts w:ascii="Arial" w:hAnsi="Arial" w:cs="Arial"/>
          <w:sz w:val="24"/>
        </w:rPr>
        <w:t>kumentacija</w:t>
      </w:r>
      <w:proofErr w:type="spellEnd"/>
      <w:r>
        <w:rPr>
          <w:rFonts w:ascii="Arial" w:hAnsi="Arial" w:cs="Arial"/>
          <w:sz w:val="24"/>
        </w:rPr>
        <w:t xml:space="preserve"> se </w:t>
      </w:r>
      <w:proofErr w:type="spellStart"/>
      <w:r>
        <w:rPr>
          <w:rFonts w:ascii="Arial" w:hAnsi="Arial" w:cs="Arial"/>
          <w:sz w:val="24"/>
        </w:rPr>
        <w:t>otvara</w:t>
      </w:r>
      <w:proofErr w:type="spellEnd"/>
      <w:r>
        <w:rPr>
          <w:rFonts w:ascii="Arial" w:hAnsi="Arial" w:cs="Arial"/>
          <w:sz w:val="24"/>
        </w:rPr>
        <w:t xml:space="preserve"> u </w:t>
      </w:r>
      <w:proofErr w:type="spellStart"/>
      <w:r>
        <w:rPr>
          <w:rFonts w:ascii="Arial" w:hAnsi="Arial" w:cs="Arial"/>
          <w:sz w:val="24"/>
        </w:rPr>
        <w:t>mrežnom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pregledniku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datotekom</w:t>
      </w:r>
      <w:proofErr w:type="spellEnd"/>
      <w:r>
        <w:rPr>
          <w:rFonts w:ascii="Arial" w:hAnsi="Arial" w:cs="Arial"/>
          <w:sz w:val="24"/>
        </w:rPr>
        <w:t xml:space="preserve"> “</w:t>
      </w:r>
      <w:r w:rsidRPr="00631C41">
        <w:rPr>
          <w:rFonts w:ascii="Arial" w:hAnsi="Arial" w:cs="Arial"/>
          <w:b/>
          <w:sz w:val="24"/>
        </w:rPr>
        <w:t>_build/html/index.html</w:t>
      </w:r>
      <w:r>
        <w:rPr>
          <w:rFonts w:ascii="Arial" w:hAnsi="Arial" w:cs="Arial"/>
          <w:sz w:val="24"/>
        </w:rPr>
        <w:t>”.</w:t>
      </w:r>
      <w:r w:rsidR="00164067">
        <w:rPr>
          <w:rFonts w:ascii="Arial" w:hAnsi="Arial" w:cs="Arial"/>
          <w:sz w:val="24"/>
        </w:rPr>
        <w:t xml:space="preserve"> (</w:t>
      </w:r>
      <w:proofErr w:type="spellStart"/>
      <w:r w:rsidR="00164067" w:rsidRPr="00164067">
        <w:rPr>
          <w:rFonts w:ascii="Arial" w:hAnsi="Arial" w:cs="Arial"/>
          <w:i/>
          <w:sz w:val="24"/>
        </w:rPr>
        <w:t>Slika</w:t>
      </w:r>
      <w:proofErr w:type="spellEnd"/>
      <w:r w:rsidR="00164067" w:rsidRPr="00164067">
        <w:rPr>
          <w:rFonts w:ascii="Arial" w:hAnsi="Arial" w:cs="Arial"/>
          <w:i/>
          <w:sz w:val="24"/>
        </w:rPr>
        <w:t xml:space="preserve"> 3</w:t>
      </w:r>
      <w:r w:rsidR="00164067">
        <w:rPr>
          <w:rFonts w:ascii="Arial" w:hAnsi="Arial" w:cs="Arial"/>
          <w:sz w:val="24"/>
        </w:rPr>
        <w:t>)</w:t>
      </w:r>
    </w:p>
    <w:p w14:paraId="785B327C" w14:textId="77777777" w:rsidR="00164067" w:rsidRDefault="00164067" w:rsidP="00164067">
      <w:pPr>
        <w:keepNext/>
        <w:jc w:val="center"/>
      </w:pPr>
      <w:r>
        <w:rPr>
          <w:rFonts w:ascii="Arial" w:hAnsi="Arial" w:cs="Arial"/>
          <w:noProof/>
          <w:sz w:val="24"/>
          <w:lang w:val="hr-HR"/>
        </w:rPr>
        <w:drawing>
          <wp:inline distT="0" distB="0" distL="0" distR="0" wp14:anchorId="31C70203" wp14:editId="48F41660">
            <wp:extent cx="5219700" cy="280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492" cy="28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1087" w14:textId="5CC040F5" w:rsidR="00164067" w:rsidRPr="00631C41" w:rsidRDefault="00164067" w:rsidP="00164067">
      <w:pPr>
        <w:pStyle w:val="Caption"/>
        <w:jc w:val="center"/>
        <w:rPr>
          <w:rFonts w:ascii="Arial" w:hAnsi="Arial" w:cs="Arial"/>
          <w:sz w:val="24"/>
          <w:lang w:val="hr-HR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435E10">
          <w:rPr>
            <w:noProof/>
          </w:rPr>
          <w:t>3</w:t>
        </w:r>
      </w:fldSimple>
      <w:bookmarkStart w:id="0" w:name="_GoBack"/>
      <w:bookmarkEnd w:id="0"/>
    </w:p>
    <w:sectPr w:rsidR="00164067" w:rsidRPr="0063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45DC"/>
    <w:multiLevelType w:val="hybridMultilevel"/>
    <w:tmpl w:val="1EE0C17E"/>
    <w:lvl w:ilvl="0" w:tplc="5B5419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11E4"/>
    <w:multiLevelType w:val="hybridMultilevel"/>
    <w:tmpl w:val="93E2E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7E16"/>
    <w:multiLevelType w:val="hybridMultilevel"/>
    <w:tmpl w:val="1842E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801AD"/>
    <w:multiLevelType w:val="hybridMultilevel"/>
    <w:tmpl w:val="95D2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293"/>
    <w:rsid w:val="00164067"/>
    <w:rsid w:val="001C4341"/>
    <w:rsid w:val="0032008B"/>
    <w:rsid w:val="00435E10"/>
    <w:rsid w:val="005F4F44"/>
    <w:rsid w:val="00631757"/>
    <w:rsid w:val="00631C41"/>
    <w:rsid w:val="007F5E25"/>
    <w:rsid w:val="00834293"/>
    <w:rsid w:val="0085583F"/>
    <w:rsid w:val="00857F75"/>
    <w:rsid w:val="008B0239"/>
    <w:rsid w:val="008F5691"/>
    <w:rsid w:val="009469DC"/>
    <w:rsid w:val="00962A7F"/>
    <w:rsid w:val="00B555A4"/>
    <w:rsid w:val="00DA46E5"/>
    <w:rsid w:val="00F311FF"/>
    <w:rsid w:val="00FA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F0D4"/>
  <w15:chartTrackingRefBased/>
  <w15:docId w15:val="{6160224B-8C21-46E0-88C3-FAFC8D95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317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2019-01-08T09:34:00Z</cp:lastPrinted>
  <dcterms:created xsi:type="dcterms:W3CDTF">2019-01-08T08:33:00Z</dcterms:created>
  <dcterms:modified xsi:type="dcterms:W3CDTF">2019-01-08T09:36:00Z</dcterms:modified>
</cp:coreProperties>
</file>