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D4" w:rsidRDefault="000B3ED4" w:rsidP="000B3ED4">
      <w:pPr>
        <w:jc w:val="center"/>
        <w:rPr>
          <w:sz w:val="28"/>
          <w:szCs w:val="28"/>
        </w:rPr>
      </w:pPr>
    </w:p>
    <w:p w:rsidR="000B3ED4" w:rsidRPr="000B3ED4" w:rsidRDefault="00717781" w:rsidP="000B3ED4">
      <w:pPr>
        <w:jc w:val="center"/>
        <w:rPr>
          <w:sz w:val="28"/>
          <w:szCs w:val="28"/>
        </w:rPr>
      </w:pPr>
      <w:r>
        <w:rPr>
          <w:sz w:val="28"/>
          <w:szCs w:val="28"/>
        </w:rPr>
        <w:t>Description of application</w:t>
      </w:r>
    </w:p>
    <w:p w:rsidR="008D1ABB" w:rsidRPr="000B3ED4" w:rsidRDefault="00EB23E8" w:rsidP="000B3ED4">
      <w:pPr>
        <w:jc w:val="center"/>
        <w:rPr>
          <w:sz w:val="28"/>
          <w:szCs w:val="28"/>
        </w:rPr>
      </w:pPr>
      <w:r>
        <w:rPr>
          <w:sz w:val="28"/>
          <w:szCs w:val="28"/>
        </w:rPr>
        <w:t>Observer</w:t>
      </w:r>
      <w:r w:rsidR="000B3ED4" w:rsidRPr="000B3ED4">
        <w:rPr>
          <w:sz w:val="28"/>
          <w:szCs w:val="28"/>
        </w:rPr>
        <w:t xml:space="preserve"> pattern</w:t>
      </w:r>
    </w:p>
    <w:p w:rsidR="000B3ED4" w:rsidRDefault="000B3ED4" w:rsidP="000B3ED4">
      <w:pPr>
        <w:jc w:val="center"/>
        <w:rPr>
          <w:sz w:val="28"/>
          <w:szCs w:val="28"/>
        </w:rPr>
      </w:pPr>
      <w:r w:rsidRPr="000B3ED4">
        <w:rPr>
          <w:sz w:val="28"/>
          <w:szCs w:val="28"/>
        </w:rPr>
        <w:t>Dimitar Markov – ei4s1</w:t>
      </w:r>
    </w:p>
    <w:p w:rsidR="00E90EC5" w:rsidRDefault="00E90EC5" w:rsidP="000B3ED4">
      <w:pPr>
        <w:jc w:val="center"/>
        <w:rPr>
          <w:sz w:val="28"/>
          <w:szCs w:val="28"/>
        </w:rPr>
      </w:pPr>
    </w:p>
    <w:p w:rsidR="00E90EC5" w:rsidRDefault="00E90EC5" w:rsidP="00E90EC5">
      <w:pPr>
        <w:rPr>
          <w:sz w:val="28"/>
          <w:szCs w:val="28"/>
        </w:rPr>
      </w:pPr>
    </w:p>
    <w:p w:rsidR="006F2B75" w:rsidRDefault="006F2B75" w:rsidP="00E90EC5">
      <w:pPr>
        <w:rPr>
          <w:sz w:val="28"/>
          <w:szCs w:val="28"/>
        </w:rPr>
      </w:pPr>
    </w:p>
    <w:p w:rsidR="006F2B75" w:rsidRDefault="006F2B75" w:rsidP="00E90EC5">
      <w:pPr>
        <w:rPr>
          <w:sz w:val="28"/>
          <w:szCs w:val="28"/>
        </w:rPr>
      </w:pPr>
    </w:p>
    <w:p w:rsidR="006F2B75" w:rsidRDefault="006F2B75" w:rsidP="00E90EC5">
      <w:pPr>
        <w:rPr>
          <w:sz w:val="28"/>
          <w:szCs w:val="28"/>
        </w:rPr>
      </w:pPr>
    </w:p>
    <w:p w:rsidR="006F2B75" w:rsidRDefault="006F2B75" w:rsidP="00E90EC5">
      <w:pPr>
        <w:rPr>
          <w:sz w:val="28"/>
          <w:szCs w:val="28"/>
        </w:rPr>
      </w:pPr>
    </w:p>
    <w:p w:rsidR="001C4DB9" w:rsidRDefault="001C4DB9" w:rsidP="00E90EC5">
      <w:pPr>
        <w:rPr>
          <w:sz w:val="28"/>
          <w:szCs w:val="28"/>
        </w:rPr>
      </w:pPr>
    </w:p>
    <w:p w:rsidR="001C4DB9" w:rsidRDefault="001C4DB9" w:rsidP="00E90EC5">
      <w:pPr>
        <w:rPr>
          <w:sz w:val="28"/>
          <w:szCs w:val="28"/>
        </w:rPr>
      </w:pPr>
    </w:p>
    <w:p w:rsidR="006F2B75" w:rsidRDefault="00AF0949" w:rsidP="00E90EC5">
      <w:pPr>
        <w:rPr>
          <w:sz w:val="28"/>
          <w:szCs w:val="28"/>
        </w:rPr>
      </w:pPr>
      <w:r>
        <w:rPr>
          <w:sz w:val="28"/>
          <w:szCs w:val="28"/>
        </w:rPr>
        <w:t>The topic of the application is lottery. From the main window you have controls for drawing numbers, you can also schedule automatic draw. There you would also find the buttons for starting participants.</w:t>
      </w:r>
    </w:p>
    <w:p w:rsidR="00933BAD" w:rsidRDefault="00933BAD" w:rsidP="00E90EC5">
      <w:pPr>
        <w:rPr>
          <w:sz w:val="28"/>
          <w:szCs w:val="28"/>
        </w:rPr>
      </w:pPr>
    </w:p>
    <w:p w:rsidR="009A6235" w:rsidRDefault="009A6235" w:rsidP="00E90EC5">
      <w:pPr>
        <w:rPr>
          <w:sz w:val="28"/>
          <w:szCs w:val="28"/>
        </w:rPr>
      </w:pPr>
      <w:r>
        <w:rPr>
          <w:sz w:val="28"/>
          <w:szCs w:val="28"/>
        </w:rPr>
        <w:t>The application consists of one p</w:t>
      </w:r>
      <w:r w:rsidR="00933BAD">
        <w:rPr>
          <w:sz w:val="28"/>
          <w:szCs w:val="28"/>
        </w:rPr>
        <w:t>roject</w:t>
      </w:r>
      <w:r>
        <w:rPr>
          <w:sz w:val="28"/>
          <w:szCs w:val="28"/>
        </w:rPr>
        <w:t>, which is divided in 6 classes for the purpose of demonstrating the observer pattern</w:t>
      </w:r>
      <w:r w:rsidR="002A1720">
        <w:rPr>
          <w:sz w:val="28"/>
          <w:szCs w:val="28"/>
        </w:rPr>
        <w:t>.</w:t>
      </w:r>
    </w:p>
    <w:p w:rsidR="006F2B75" w:rsidRDefault="006F2B75" w:rsidP="00E90EC5">
      <w:pPr>
        <w:rPr>
          <w:sz w:val="28"/>
          <w:szCs w:val="28"/>
        </w:rPr>
      </w:pPr>
    </w:p>
    <w:p w:rsidR="006F2B75" w:rsidRDefault="002A1720" w:rsidP="002A1720">
      <w:pPr>
        <w:pStyle w:val="ListParagraph"/>
        <w:numPr>
          <w:ilvl w:val="0"/>
          <w:numId w:val="5"/>
        </w:numPr>
        <w:rPr>
          <w:sz w:val="28"/>
          <w:szCs w:val="28"/>
        </w:rPr>
      </w:pPr>
      <w:r>
        <w:rPr>
          <w:sz w:val="28"/>
          <w:szCs w:val="28"/>
        </w:rPr>
        <w:t>ILottery - Subject</w:t>
      </w:r>
    </w:p>
    <w:p w:rsidR="002A1720" w:rsidRDefault="002A1720" w:rsidP="002A1720">
      <w:pPr>
        <w:pStyle w:val="ListParagraph"/>
        <w:numPr>
          <w:ilvl w:val="0"/>
          <w:numId w:val="5"/>
        </w:numPr>
        <w:rPr>
          <w:sz w:val="28"/>
          <w:szCs w:val="28"/>
        </w:rPr>
      </w:pPr>
      <w:r>
        <w:rPr>
          <w:sz w:val="28"/>
          <w:szCs w:val="28"/>
        </w:rPr>
        <w:t>Lottery - Concreate subject</w:t>
      </w:r>
    </w:p>
    <w:p w:rsidR="002A1720" w:rsidRDefault="00342869" w:rsidP="002A1720">
      <w:pPr>
        <w:pStyle w:val="ListParagraph"/>
        <w:numPr>
          <w:ilvl w:val="0"/>
          <w:numId w:val="5"/>
        </w:numPr>
        <w:rPr>
          <w:sz w:val="28"/>
          <w:szCs w:val="28"/>
        </w:rPr>
      </w:pPr>
      <w:r>
        <w:rPr>
          <w:sz w:val="28"/>
          <w:szCs w:val="28"/>
        </w:rPr>
        <w:t>IParticipant -</w:t>
      </w:r>
      <w:r w:rsidR="002A1720">
        <w:rPr>
          <w:sz w:val="28"/>
          <w:szCs w:val="28"/>
        </w:rPr>
        <w:t xml:space="preserve"> Observer</w:t>
      </w:r>
    </w:p>
    <w:p w:rsidR="002A1720" w:rsidRDefault="002A1720" w:rsidP="002A1720">
      <w:pPr>
        <w:pStyle w:val="ListParagraph"/>
        <w:numPr>
          <w:ilvl w:val="0"/>
          <w:numId w:val="5"/>
        </w:numPr>
        <w:rPr>
          <w:sz w:val="28"/>
          <w:szCs w:val="28"/>
        </w:rPr>
      </w:pPr>
      <w:r>
        <w:rPr>
          <w:sz w:val="28"/>
          <w:szCs w:val="28"/>
        </w:rPr>
        <w:t>Participant1 – Concrete observer</w:t>
      </w:r>
    </w:p>
    <w:p w:rsidR="002A1720" w:rsidRDefault="002A1720" w:rsidP="002A1720">
      <w:pPr>
        <w:pStyle w:val="ListParagraph"/>
        <w:numPr>
          <w:ilvl w:val="0"/>
          <w:numId w:val="5"/>
        </w:numPr>
        <w:rPr>
          <w:sz w:val="28"/>
          <w:szCs w:val="28"/>
        </w:rPr>
      </w:pPr>
      <w:r>
        <w:rPr>
          <w:sz w:val="28"/>
          <w:szCs w:val="28"/>
        </w:rPr>
        <w:t>Participant2 – Concreate observer</w:t>
      </w:r>
    </w:p>
    <w:p w:rsidR="002A1720" w:rsidRDefault="002A1720" w:rsidP="002A1720">
      <w:pPr>
        <w:pStyle w:val="ListParagraph"/>
        <w:numPr>
          <w:ilvl w:val="0"/>
          <w:numId w:val="5"/>
        </w:numPr>
        <w:rPr>
          <w:sz w:val="28"/>
          <w:szCs w:val="28"/>
        </w:rPr>
      </w:pPr>
      <w:r>
        <w:rPr>
          <w:sz w:val="28"/>
          <w:szCs w:val="28"/>
        </w:rPr>
        <w:t>Form1 – Start</w:t>
      </w:r>
      <w:r w:rsidR="00933BAD">
        <w:rPr>
          <w:sz w:val="28"/>
          <w:szCs w:val="28"/>
        </w:rPr>
        <w:t>ing</w:t>
      </w:r>
      <w:r>
        <w:rPr>
          <w:sz w:val="28"/>
          <w:szCs w:val="28"/>
        </w:rPr>
        <w:t xml:space="preserve"> point of the application</w:t>
      </w:r>
    </w:p>
    <w:p w:rsidR="001C4DB9" w:rsidRDefault="001C4DB9" w:rsidP="001C4DB9">
      <w:pPr>
        <w:rPr>
          <w:sz w:val="28"/>
          <w:szCs w:val="28"/>
        </w:rPr>
      </w:pPr>
    </w:p>
    <w:p w:rsidR="001C4DB9" w:rsidRDefault="001C4DB9" w:rsidP="001C4DB9">
      <w:pPr>
        <w:rPr>
          <w:sz w:val="28"/>
          <w:szCs w:val="28"/>
        </w:rPr>
      </w:pPr>
    </w:p>
    <w:p w:rsidR="001C4DB9" w:rsidRDefault="001C4DB9" w:rsidP="001C4DB9">
      <w:pPr>
        <w:rPr>
          <w:sz w:val="28"/>
          <w:szCs w:val="28"/>
        </w:rPr>
      </w:pPr>
    </w:p>
    <w:p w:rsidR="001C4DB9" w:rsidRDefault="001C4DB9" w:rsidP="001C4DB9">
      <w:pPr>
        <w:rPr>
          <w:sz w:val="28"/>
          <w:szCs w:val="28"/>
        </w:rPr>
      </w:pPr>
    </w:p>
    <w:p w:rsidR="001C4DB9" w:rsidRPr="001C4DB9" w:rsidRDefault="001C4DB9" w:rsidP="001C4DB9">
      <w:pPr>
        <w:rPr>
          <w:sz w:val="28"/>
          <w:szCs w:val="28"/>
        </w:rPr>
      </w:pPr>
    </w:p>
    <w:p w:rsidR="00B64BF7" w:rsidRPr="001C4DB9" w:rsidRDefault="00DD4299" w:rsidP="001C4DB9">
      <w:pPr>
        <w:rPr>
          <w:sz w:val="28"/>
          <w:szCs w:val="28"/>
        </w:rPr>
      </w:pPr>
      <w:r>
        <w:rPr>
          <w:sz w:val="28"/>
          <w:szCs w:val="28"/>
        </w:rPr>
        <w:t>Class diagram (I made it digital because it got quite ugly and time consuming)</w:t>
      </w:r>
      <w:r w:rsidR="001C4DB9">
        <w:rPr>
          <w:sz w:val="28"/>
          <w:szCs w:val="28"/>
        </w:rPr>
        <w:t>:</w:t>
      </w:r>
    </w:p>
    <w:p w:rsidR="00717781" w:rsidRPr="00717781" w:rsidRDefault="001C4DB9" w:rsidP="00717781">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8pt;height:329.4pt">
            <v:imagedata r:id="rId6" o:title="Drawing1"/>
          </v:shape>
        </w:pict>
      </w:r>
    </w:p>
    <w:p w:rsidR="00E66224" w:rsidRDefault="00933BAD" w:rsidP="00E90EC5">
      <w:pPr>
        <w:rPr>
          <w:sz w:val="28"/>
          <w:szCs w:val="28"/>
        </w:rPr>
      </w:pPr>
      <w:r>
        <w:rPr>
          <w:sz w:val="28"/>
          <w:szCs w:val="28"/>
        </w:rPr>
        <w:t>Implementation:</w:t>
      </w:r>
    </w:p>
    <w:p w:rsidR="00933BAD" w:rsidRDefault="000A009A" w:rsidP="00E90EC5">
      <w:pPr>
        <w:rPr>
          <w:sz w:val="28"/>
          <w:szCs w:val="28"/>
        </w:rPr>
      </w:pPr>
      <w:bookmarkStart w:id="0" w:name="_GoBack"/>
      <w:bookmarkEnd w:id="0"/>
      <w:r>
        <w:rPr>
          <w:sz w:val="28"/>
          <w:szCs w:val="28"/>
        </w:rPr>
        <w:t>It is minimalistic with one purpose to display the use of observer pattern</w:t>
      </w:r>
    </w:p>
    <w:p w:rsidR="00E90EC5" w:rsidRDefault="00933BAD" w:rsidP="00E90EC5">
      <w:pPr>
        <w:rPr>
          <w:sz w:val="28"/>
          <w:szCs w:val="28"/>
        </w:rPr>
      </w:pPr>
      <w:r>
        <w:rPr>
          <w:sz w:val="28"/>
          <w:szCs w:val="28"/>
        </w:rPr>
        <w:t>Please refer to the project and the comment inside for further details.</w:t>
      </w:r>
    </w:p>
    <w:p w:rsidR="001354BD" w:rsidRPr="000B3ED4" w:rsidRDefault="001354BD" w:rsidP="00E90EC5">
      <w:pPr>
        <w:rPr>
          <w:sz w:val="28"/>
          <w:szCs w:val="28"/>
        </w:rPr>
      </w:pPr>
    </w:p>
    <w:sectPr w:rsidR="001354BD" w:rsidRPr="000B3ED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B1A54"/>
    <w:multiLevelType w:val="hybridMultilevel"/>
    <w:tmpl w:val="F4340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42B2B"/>
    <w:multiLevelType w:val="hybridMultilevel"/>
    <w:tmpl w:val="7A78B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464C9"/>
    <w:multiLevelType w:val="hybridMultilevel"/>
    <w:tmpl w:val="F4ECA04E"/>
    <w:lvl w:ilvl="0" w:tplc="59CC6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0714A6"/>
    <w:multiLevelType w:val="hybridMultilevel"/>
    <w:tmpl w:val="01A8E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5684D"/>
    <w:multiLevelType w:val="hybridMultilevel"/>
    <w:tmpl w:val="F7BEC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92"/>
    <w:rsid w:val="000A009A"/>
    <w:rsid w:val="000B3ED4"/>
    <w:rsid w:val="000E3F7D"/>
    <w:rsid w:val="001354BD"/>
    <w:rsid w:val="001C4D53"/>
    <w:rsid w:val="001C4DB9"/>
    <w:rsid w:val="00246BB7"/>
    <w:rsid w:val="002A1720"/>
    <w:rsid w:val="00342869"/>
    <w:rsid w:val="00344AF3"/>
    <w:rsid w:val="003E2592"/>
    <w:rsid w:val="004C5B35"/>
    <w:rsid w:val="006D74F3"/>
    <w:rsid w:val="006F2B75"/>
    <w:rsid w:val="00717781"/>
    <w:rsid w:val="007207F7"/>
    <w:rsid w:val="007B61A1"/>
    <w:rsid w:val="008B14DB"/>
    <w:rsid w:val="008D1ABB"/>
    <w:rsid w:val="00933BAD"/>
    <w:rsid w:val="009849E0"/>
    <w:rsid w:val="009A6235"/>
    <w:rsid w:val="009B10A7"/>
    <w:rsid w:val="00AF0949"/>
    <w:rsid w:val="00B64BF7"/>
    <w:rsid w:val="00BB1EAC"/>
    <w:rsid w:val="00C900D4"/>
    <w:rsid w:val="00DD4299"/>
    <w:rsid w:val="00E66224"/>
    <w:rsid w:val="00E90EC5"/>
    <w:rsid w:val="00EA258E"/>
    <w:rsid w:val="00EB23E8"/>
    <w:rsid w:val="00FE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DAC0"/>
  <w15:chartTrackingRefBased/>
  <w15:docId w15:val="{FDA91E63-5DE2-4FB1-8F42-BEE4A0C5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E4844-E3DF-4F15-9A36-1F9036F8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Dimitar Markov</cp:lastModifiedBy>
  <cp:revision>24</cp:revision>
  <dcterms:created xsi:type="dcterms:W3CDTF">2017-02-12T21:58:00Z</dcterms:created>
  <dcterms:modified xsi:type="dcterms:W3CDTF">2017-02-20T16:22:00Z</dcterms:modified>
</cp:coreProperties>
</file>